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46990" w14:textId="77777777" w:rsidR="00D02B3F" w:rsidRPr="0016202C" w:rsidRDefault="00D02B3F" w:rsidP="00A0001E">
      <w:pPr>
        <w:rPr>
          <w:rFonts w:ascii="Asap Condensed" w:hAnsi="Asap Condensed"/>
          <w:lang w:val="fr-FR"/>
        </w:rPr>
      </w:pPr>
    </w:p>
    <w:p w14:paraId="2F6B4996" w14:textId="61612AE7" w:rsidR="00BC7791" w:rsidRDefault="00F25C10" w:rsidP="00625F83">
      <w:pPr>
        <w:jc w:val="center"/>
        <w:rPr>
          <w:rFonts w:ascii="Economica" w:hAnsi="Economica"/>
          <w:color w:val="5EB345"/>
          <w:sz w:val="44"/>
          <w:szCs w:val="44"/>
          <w:lang w:val="fr-FR"/>
        </w:rPr>
      </w:pPr>
      <w:r>
        <w:rPr>
          <w:rFonts w:ascii="Economica" w:hAnsi="Economica"/>
          <w:color w:val="5EB345"/>
          <w:sz w:val="44"/>
          <w:szCs w:val="44"/>
          <w:lang w:val="fr-FR"/>
        </w:rPr>
        <w:t>SOUTIEN À LA RECHERCHE</w:t>
      </w:r>
    </w:p>
    <w:p w14:paraId="26DEB8AD" w14:textId="41A351EB" w:rsidR="00F50B8A" w:rsidRPr="00360458" w:rsidRDefault="00625F83" w:rsidP="00360458">
      <w:pPr>
        <w:jc w:val="center"/>
        <w:rPr>
          <w:rFonts w:ascii="Economica" w:hAnsi="Economica"/>
          <w:color w:val="5EB345"/>
          <w:sz w:val="44"/>
          <w:szCs w:val="44"/>
          <w:lang w:val="fr-FR"/>
        </w:rPr>
      </w:pPr>
      <w:r>
        <w:rPr>
          <w:rFonts w:ascii="Economica" w:hAnsi="Economica"/>
          <w:color w:val="5EB345"/>
          <w:sz w:val="44"/>
          <w:szCs w:val="44"/>
          <w:lang w:val="fr-FR"/>
        </w:rPr>
        <w:t>TERMES DE REFERENCE</w:t>
      </w:r>
    </w:p>
    <w:p w14:paraId="68C85500" w14:textId="2A7BA75A" w:rsidR="00062EE0" w:rsidRPr="0016202C" w:rsidRDefault="00F86CBE" w:rsidP="00F86CBE">
      <w:pPr>
        <w:tabs>
          <w:tab w:val="center" w:pos="5040"/>
        </w:tabs>
        <w:rPr>
          <w:rFonts w:ascii="Asap Condensed" w:hAnsi="Asap Condensed"/>
          <w:color w:val="5EB345"/>
          <w:lang w:val="fr-FR"/>
        </w:rPr>
      </w:pPr>
      <w:r>
        <w:rPr>
          <w:rFonts w:ascii="Asap Condensed" w:hAnsi="Asap Condensed"/>
          <w:color w:val="5EB345"/>
          <w:lang w:val="fr-FR"/>
        </w:rPr>
        <w:tab/>
      </w:r>
    </w:p>
    <w:p w14:paraId="6871C75A" w14:textId="77777777" w:rsidR="0016202C" w:rsidRDefault="00BE0ACE" w:rsidP="00264AB9">
      <w:p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 xml:space="preserve">L’Agence universitaire de la Francophonie </w:t>
      </w:r>
      <w:r w:rsidR="003B3CA6">
        <w:rPr>
          <w:rFonts w:ascii="Asap Condensed" w:hAnsi="Asap Condensed"/>
          <w:lang w:val="fr-FR"/>
        </w:rPr>
        <w:t xml:space="preserve">(AUF) </w:t>
      </w:r>
      <w:r>
        <w:rPr>
          <w:rFonts w:ascii="Asap Condensed" w:hAnsi="Asap Condensed"/>
          <w:lang w:val="fr-FR"/>
        </w:rPr>
        <w:t>intervient comme op</w:t>
      </w:r>
      <w:r w:rsidR="00687FD6">
        <w:rPr>
          <w:rFonts w:ascii="Asap Condensed" w:hAnsi="Asap Condensed"/>
          <w:lang w:val="fr-FR"/>
        </w:rPr>
        <w:t xml:space="preserve">érateur-ensemblier </w:t>
      </w:r>
      <w:r w:rsidR="00687FD6" w:rsidRPr="00A301F1">
        <w:rPr>
          <w:rFonts w:ascii="Asap Condensed" w:hAnsi="Asap Condensed"/>
          <w:lang w:val="fr-FR"/>
        </w:rPr>
        <w:t>pour la mise en œuvre des activités immatérielles du projet de Professionnalisation et de Numérisation de l’Enseignement supérieur à Djibouti</w:t>
      </w:r>
      <w:r w:rsidR="00A301F1" w:rsidRPr="00A301F1">
        <w:rPr>
          <w:rFonts w:ascii="Asap Condensed" w:hAnsi="Asap Condensed"/>
          <w:lang w:val="fr-FR"/>
        </w:rPr>
        <w:t xml:space="preserve">. Ce projet est financé par l’Agence </w:t>
      </w:r>
      <w:r w:rsidR="008A657B">
        <w:rPr>
          <w:rFonts w:ascii="Asap Condensed" w:hAnsi="Asap Condensed"/>
          <w:lang w:val="fr-FR"/>
        </w:rPr>
        <w:t>F</w:t>
      </w:r>
      <w:r w:rsidR="00A301F1" w:rsidRPr="00A301F1">
        <w:rPr>
          <w:rFonts w:ascii="Asap Condensed" w:hAnsi="Asap Condensed"/>
          <w:lang w:val="fr-FR"/>
        </w:rPr>
        <w:t xml:space="preserve">rançaise de </w:t>
      </w:r>
      <w:r w:rsidR="008A657B">
        <w:rPr>
          <w:rFonts w:ascii="Asap Condensed" w:hAnsi="Asap Condensed"/>
          <w:lang w:val="fr-FR"/>
        </w:rPr>
        <w:t>D</w:t>
      </w:r>
      <w:r w:rsidR="00A301F1" w:rsidRPr="00A301F1">
        <w:rPr>
          <w:rFonts w:ascii="Asap Condensed" w:hAnsi="Asap Condensed"/>
          <w:lang w:val="fr-FR"/>
        </w:rPr>
        <w:t>éveloppement</w:t>
      </w:r>
      <w:r w:rsidR="00EB15CD">
        <w:rPr>
          <w:rFonts w:ascii="Asap Condensed" w:hAnsi="Asap Condensed"/>
          <w:lang w:val="fr-FR"/>
        </w:rPr>
        <w:t xml:space="preserve"> (AFD)</w:t>
      </w:r>
      <w:r w:rsidR="002942CA">
        <w:rPr>
          <w:rFonts w:ascii="Asap Condensed" w:hAnsi="Asap Condensed"/>
          <w:lang w:val="fr-FR"/>
        </w:rPr>
        <w:t xml:space="preserve"> et est coordonné par le </w:t>
      </w:r>
      <w:proofErr w:type="gramStart"/>
      <w:r w:rsidR="002942CA">
        <w:rPr>
          <w:rFonts w:ascii="Asap Condensed" w:hAnsi="Asap Condensed"/>
          <w:lang w:val="fr-FR"/>
        </w:rPr>
        <w:t>Ministère de l’Enseignement</w:t>
      </w:r>
      <w:proofErr w:type="gramEnd"/>
      <w:r w:rsidR="002942CA">
        <w:rPr>
          <w:rFonts w:ascii="Asap Condensed" w:hAnsi="Asap Condensed"/>
          <w:lang w:val="fr-FR"/>
        </w:rPr>
        <w:t xml:space="preserve"> </w:t>
      </w:r>
      <w:r w:rsidR="008A657B">
        <w:rPr>
          <w:rFonts w:ascii="Asap Condensed" w:hAnsi="Asap Condensed"/>
          <w:lang w:val="fr-FR"/>
        </w:rPr>
        <w:t>S</w:t>
      </w:r>
      <w:r w:rsidR="002942CA">
        <w:rPr>
          <w:rFonts w:ascii="Asap Condensed" w:hAnsi="Asap Condensed"/>
          <w:lang w:val="fr-FR"/>
        </w:rPr>
        <w:t xml:space="preserve">upérieur et de la </w:t>
      </w:r>
      <w:r w:rsidR="008A657B">
        <w:rPr>
          <w:rFonts w:ascii="Asap Condensed" w:hAnsi="Asap Condensed"/>
          <w:lang w:val="fr-FR"/>
        </w:rPr>
        <w:t>R</w:t>
      </w:r>
      <w:r w:rsidR="002942CA">
        <w:rPr>
          <w:rFonts w:ascii="Asap Condensed" w:hAnsi="Asap Condensed"/>
          <w:lang w:val="fr-FR"/>
        </w:rPr>
        <w:t>echerche à Djibouti (MENSUR).</w:t>
      </w:r>
    </w:p>
    <w:p w14:paraId="6FF9A62D" w14:textId="68149114" w:rsidR="009E7B41" w:rsidRPr="00C62BCB" w:rsidRDefault="009E7B41" w:rsidP="00264AB9">
      <w:pPr>
        <w:jc w:val="both"/>
        <w:rPr>
          <w:rFonts w:ascii="Asap Condensed" w:hAnsi="Asap Condensed"/>
          <w:lang w:val="fr-FR"/>
        </w:rPr>
      </w:pPr>
      <w:r w:rsidRPr="006E7B4D">
        <w:rPr>
          <w:rFonts w:ascii="Asap Condensed" w:hAnsi="Asap Condensed"/>
          <w:bCs/>
          <w:lang w:val="fr-FR"/>
        </w:rPr>
        <w:t>L’ambition de ce projet</w:t>
      </w:r>
      <w:r w:rsidRPr="00C62BCB">
        <w:rPr>
          <w:rFonts w:ascii="Asap Condensed" w:hAnsi="Asap Condensed"/>
          <w:lang w:val="fr-FR"/>
        </w:rPr>
        <w:t xml:space="preserve"> est de professionnaliser et de numériser l’offre d’enseignement supérieur à Djibouti, afin de l’adapter à la stratégie de développement du pays. Il soutien</w:t>
      </w:r>
      <w:r w:rsidR="00A30608">
        <w:rPr>
          <w:rFonts w:ascii="Asap Condensed" w:hAnsi="Asap Condensed"/>
          <w:lang w:val="fr-FR"/>
        </w:rPr>
        <w:t>t</w:t>
      </w:r>
      <w:r w:rsidRPr="00C62BCB">
        <w:rPr>
          <w:rFonts w:ascii="Asap Condensed" w:hAnsi="Asap Condensed"/>
          <w:lang w:val="fr-FR"/>
        </w:rPr>
        <w:t xml:space="preserve"> le MENSUR, avec l’objectif :</w:t>
      </w:r>
    </w:p>
    <w:p w14:paraId="57690E6C" w14:textId="780EAD10" w:rsidR="009E7B41" w:rsidRPr="00C62BCB" w:rsidRDefault="009E7B41" w:rsidP="00264AB9">
      <w:pPr>
        <w:pStyle w:val="Paragraphedeliste"/>
        <w:numPr>
          <w:ilvl w:val="0"/>
          <w:numId w:val="5"/>
        </w:numPr>
        <w:jc w:val="both"/>
        <w:rPr>
          <w:rFonts w:ascii="Asap Condensed" w:hAnsi="Asap Condensed"/>
          <w:lang w:val="fr-FR"/>
        </w:rPr>
      </w:pPr>
      <w:r w:rsidRPr="00C62BCB">
        <w:rPr>
          <w:rFonts w:ascii="Asap Condensed" w:hAnsi="Asap Condensed"/>
          <w:lang w:val="fr-FR"/>
        </w:rPr>
        <w:t xml:space="preserve">D’améliorer les taux d'insertion des jeunes diplômés ; </w:t>
      </w:r>
    </w:p>
    <w:p w14:paraId="745B2BA9" w14:textId="6612483B" w:rsidR="009E7B41" w:rsidRPr="00C62BCB" w:rsidRDefault="009E7B41" w:rsidP="00264AB9">
      <w:pPr>
        <w:pStyle w:val="Paragraphedeliste"/>
        <w:numPr>
          <w:ilvl w:val="0"/>
          <w:numId w:val="5"/>
        </w:numPr>
        <w:jc w:val="both"/>
        <w:rPr>
          <w:rFonts w:ascii="Asap Condensed" w:hAnsi="Asap Condensed"/>
          <w:lang w:val="fr-FR"/>
        </w:rPr>
      </w:pPr>
      <w:r w:rsidRPr="00C62BCB">
        <w:rPr>
          <w:rFonts w:ascii="Asap Condensed" w:hAnsi="Asap Condensed"/>
          <w:lang w:val="fr-FR"/>
        </w:rPr>
        <w:t>De</w:t>
      </w:r>
      <w:r w:rsidR="00A30608">
        <w:rPr>
          <w:rFonts w:ascii="Asap Condensed" w:hAnsi="Asap Condensed"/>
          <w:lang w:val="fr-FR"/>
        </w:rPr>
        <w:t xml:space="preserve"> contribuer à</w:t>
      </w:r>
      <w:r w:rsidRPr="00C62BCB">
        <w:rPr>
          <w:rFonts w:ascii="Asap Condensed" w:hAnsi="Asap Condensed"/>
          <w:lang w:val="fr-FR"/>
        </w:rPr>
        <w:t xml:space="preserve"> </w:t>
      </w:r>
      <w:r w:rsidR="00A30608">
        <w:rPr>
          <w:rFonts w:ascii="Asap Condensed" w:hAnsi="Asap Condensed"/>
          <w:lang w:val="fr-FR"/>
        </w:rPr>
        <w:t>faire de Djibouti</w:t>
      </w:r>
      <w:r w:rsidR="00A30608" w:rsidRPr="00C62BCB">
        <w:rPr>
          <w:rFonts w:ascii="Asap Condensed" w:hAnsi="Asap Condensed"/>
          <w:lang w:val="fr-FR"/>
        </w:rPr>
        <w:t xml:space="preserve"> </w:t>
      </w:r>
      <w:r w:rsidRPr="00C62BCB">
        <w:rPr>
          <w:rFonts w:ascii="Asap Condensed" w:hAnsi="Asap Condensed"/>
          <w:lang w:val="fr-FR"/>
        </w:rPr>
        <w:t>un pôle reconnu en matière de formation supérieure numérique et santé.</w:t>
      </w:r>
    </w:p>
    <w:p w14:paraId="68A6D7D8" w14:textId="77777777" w:rsidR="001115CA" w:rsidRPr="00C62BCB" w:rsidRDefault="001115CA" w:rsidP="00264AB9">
      <w:pPr>
        <w:jc w:val="both"/>
        <w:rPr>
          <w:rFonts w:ascii="Asap Condensed" w:hAnsi="Asap Condensed"/>
          <w:lang w:val="fr-FR"/>
        </w:rPr>
      </w:pPr>
      <w:r w:rsidRPr="00C62BCB">
        <w:rPr>
          <w:rFonts w:ascii="Asap Condensed" w:hAnsi="Asap Condensed"/>
          <w:lang w:val="fr-FR"/>
        </w:rPr>
        <w:t xml:space="preserve">Le projet </w:t>
      </w:r>
      <w:r w:rsidR="00CE0F52" w:rsidRPr="00C62BCB">
        <w:rPr>
          <w:rFonts w:ascii="Asap Condensed" w:hAnsi="Asap Condensed"/>
          <w:lang w:val="fr-FR"/>
        </w:rPr>
        <w:t>est</w:t>
      </w:r>
      <w:r w:rsidRPr="00C62BCB">
        <w:rPr>
          <w:rFonts w:ascii="Asap Condensed" w:hAnsi="Asap Condensed"/>
          <w:lang w:val="fr-FR"/>
        </w:rPr>
        <w:t xml:space="preserve"> organisé autour de quatre composantes :</w:t>
      </w:r>
    </w:p>
    <w:p w14:paraId="63B37792" w14:textId="34ECBD62" w:rsidR="000D19E4" w:rsidRPr="00C62BCB" w:rsidRDefault="001115CA" w:rsidP="006878B0">
      <w:pPr>
        <w:pStyle w:val="Paragraphedeliste"/>
        <w:numPr>
          <w:ilvl w:val="0"/>
          <w:numId w:val="4"/>
        </w:numPr>
        <w:jc w:val="both"/>
        <w:rPr>
          <w:rFonts w:ascii="Asap Condensed" w:hAnsi="Asap Condensed"/>
          <w:lang w:val="fr-FR"/>
        </w:rPr>
      </w:pPr>
      <w:r w:rsidRPr="00C62BCB">
        <w:rPr>
          <w:rFonts w:ascii="Asap Condensed" w:hAnsi="Asap Condensed"/>
          <w:lang w:val="fr-FR"/>
        </w:rPr>
        <w:t xml:space="preserve">La première consiste à moderniser et accroître la qualité des formations et de la recherche. </w:t>
      </w:r>
    </w:p>
    <w:p w14:paraId="76FF10C6" w14:textId="2846F367" w:rsidR="000D19E4" w:rsidRPr="00C62BCB" w:rsidRDefault="001115CA" w:rsidP="006878B0">
      <w:pPr>
        <w:pStyle w:val="Paragraphedeliste"/>
        <w:numPr>
          <w:ilvl w:val="0"/>
          <w:numId w:val="4"/>
        </w:numPr>
        <w:jc w:val="both"/>
        <w:rPr>
          <w:rFonts w:ascii="Asap Condensed" w:hAnsi="Asap Condensed"/>
          <w:lang w:val="fr-FR"/>
        </w:rPr>
      </w:pPr>
      <w:r w:rsidRPr="00C62BCB">
        <w:rPr>
          <w:rFonts w:ascii="Asap Condensed" w:hAnsi="Asap Condensed"/>
          <w:lang w:val="fr-FR"/>
        </w:rPr>
        <w:t xml:space="preserve">La </w:t>
      </w:r>
      <w:r w:rsidR="00A30608">
        <w:rPr>
          <w:rFonts w:ascii="Asap Condensed" w:hAnsi="Asap Condensed"/>
          <w:lang w:val="fr-FR"/>
        </w:rPr>
        <w:t>deuxième</w:t>
      </w:r>
      <w:r w:rsidR="00A30608" w:rsidRPr="00C62BCB">
        <w:rPr>
          <w:rFonts w:ascii="Asap Condensed" w:hAnsi="Asap Condensed"/>
          <w:lang w:val="fr-FR"/>
        </w:rPr>
        <w:t xml:space="preserve"> </w:t>
      </w:r>
      <w:r w:rsidRPr="00C62BCB">
        <w:rPr>
          <w:rFonts w:ascii="Asap Condensed" w:hAnsi="Asap Condensed"/>
          <w:lang w:val="fr-FR"/>
        </w:rPr>
        <w:t>consiste à créer au sein du campus de l’Université de Djibouti</w:t>
      </w:r>
      <w:r w:rsidR="003B3CA6" w:rsidRPr="00C62BCB">
        <w:rPr>
          <w:rFonts w:ascii="Asap Condensed" w:hAnsi="Asap Condensed"/>
          <w:lang w:val="fr-FR"/>
        </w:rPr>
        <w:t xml:space="preserve"> (UD), dont la tutelle est assurée par le MENSUR,</w:t>
      </w:r>
      <w:r w:rsidRPr="00C62BCB">
        <w:rPr>
          <w:rFonts w:ascii="Asap Condensed" w:hAnsi="Asap Condensed"/>
          <w:lang w:val="fr-FR"/>
        </w:rPr>
        <w:t xml:space="preserve"> un centre </w:t>
      </w:r>
      <w:r w:rsidR="00BD5DC2" w:rsidRPr="00C62BCB">
        <w:rPr>
          <w:rFonts w:ascii="Asap Condensed" w:hAnsi="Asap Condensed"/>
          <w:lang w:val="fr-FR"/>
        </w:rPr>
        <w:t xml:space="preserve">d’excellence </w:t>
      </w:r>
      <w:r w:rsidRPr="00C62BCB">
        <w:rPr>
          <w:rFonts w:ascii="Asap Condensed" w:hAnsi="Asap Condensed"/>
          <w:lang w:val="fr-FR"/>
        </w:rPr>
        <w:t>pour l’innovation et la technologie (CEIT)</w:t>
      </w:r>
      <w:r w:rsidR="00BD5DC2" w:rsidRPr="00C62BCB">
        <w:rPr>
          <w:rFonts w:ascii="Asap Condensed" w:hAnsi="Asap Condensed"/>
          <w:lang w:val="fr-FR"/>
        </w:rPr>
        <w:t xml:space="preserve">. </w:t>
      </w:r>
    </w:p>
    <w:p w14:paraId="32337BFC" w14:textId="44F477C1" w:rsidR="000D19E4" w:rsidRPr="00C62BCB" w:rsidRDefault="001115CA" w:rsidP="00264AB9">
      <w:pPr>
        <w:pStyle w:val="Paragraphedeliste"/>
        <w:numPr>
          <w:ilvl w:val="0"/>
          <w:numId w:val="4"/>
        </w:numPr>
        <w:jc w:val="both"/>
        <w:rPr>
          <w:rFonts w:ascii="Asap Condensed" w:hAnsi="Asap Condensed"/>
          <w:lang w:val="fr-FR"/>
        </w:rPr>
      </w:pPr>
      <w:r w:rsidRPr="00C62BCB">
        <w:rPr>
          <w:rFonts w:ascii="Asap Condensed" w:hAnsi="Asap Condensed"/>
          <w:lang w:val="fr-FR"/>
        </w:rPr>
        <w:t>La troisième vise à créer un centre connecté de simulation médicale à vocation régionale à l’Institut Supérieur des Sciences de la Santé (ISSS)</w:t>
      </w:r>
      <w:r w:rsidR="000D19E4" w:rsidRPr="00C62BCB">
        <w:rPr>
          <w:rFonts w:ascii="Asap Condensed" w:hAnsi="Asap Condensed"/>
          <w:lang w:val="fr-FR"/>
        </w:rPr>
        <w:t> ;</w:t>
      </w:r>
    </w:p>
    <w:p w14:paraId="7C28365B" w14:textId="77777777" w:rsidR="008A657B" w:rsidRPr="00C62BCB" w:rsidRDefault="001115CA" w:rsidP="00264AB9">
      <w:pPr>
        <w:pStyle w:val="Paragraphedeliste"/>
        <w:numPr>
          <w:ilvl w:val="0"/>
          <w:numId w:val="4"/>
        </w:numPr>
        <w:jc w:val="both"/>
        <w:rPr>
          <w:rFonts w:ascii="Asap Condensed" w:hAnsi="Asap Condensed"/>
          <w:lang w:val="fr-FR"/>
        </w:rPr>
      </w:pPr>
      <w:r w:rsidRPr="00C62BCB">
        <w:rPr>
          <w:rFonts w:ascii="Asap Condensed" w:hAnsi="Asap Condensed"/>
          <w:lang w:val="fr-FR"/>
        </w:rPr>
        <w:t>La quatrième regroupe les activités de pilotage du projet.</w:t>
      </w:r>
    </w:p>
    <w:p w14:paraId="2DBA29A9" w14:textId="77777777" w:rsidR="00D47B37" w:rsidRDefault="00D47B37" w:rsidP="00D47B37">
      <w:pPr>
        <w:jc w:val="both"/>
        <w:rPr>
          <w:rFonts w:ascii="Asap Condensed" w:hAnsi="Asap Condensed"/>
          <w:lang w:val="fr-FR"/>
        </w:rPr>
      </w:pPr>
    </w:p>
    <w:p w14:paraId="59DD01C0" w14:textId="518E8782" w:rsidR="00D47B37" w:rsidRPr="0016202C" w:rsidRDefault="00AC0267" w:rsidP="00D47B37">
      <w:pPr>
        <w:rPr>
          <w:rFonts w:ascii="Asap Condensed" w:hAnsi="Asap Condensed"/>
          <w:color w:val="5EB345"/>
          <w:lang w:val="fr-FR"/>
        </w:rPr>
      </w:pPr>
      <w:r>
        <w:rPr>
          <w:rFonts w:ascii="Asap Condensed" w:hAnsi="Asap Condensed"/>
          <w:noProof/>
          <w:color w:val="5EB345"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0106EC3E" wp14:editId="01A1B80E">
                <wp:simplePos x="0" y="0"/>
                <wp:positionH relativeFrom="column">
                  <wp:posOffset>-102870</wp:posOffset>
                </wp:positionH>
                <wp:positionV relativeFrom="paragraph">
                  <wp:posOffset>185419</wp:posOffset>
                </wp:positionV>
                <wp:extent cx="1421130" cy="0"/>
                <wp:effectExtent l="38100" t="38100" r="0" b="3810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421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EB345"/>
                          </a:solidFill>
                          <a:miter lim="800000"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02D9EE" id="Line 7" o:spid="_x0000_s1026" style="position:absolute;flip:y;z-index:25166950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-8.1pt,14.6pt" to="103.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" strokecolor="#5eb345" strokeweight="1pt">
                <v:stroke startarrow="oval" joinstyle="miter"/>
                <o:lock v:ext="edit" shapetype="f"/>
              </v:line>
            </w:pict>
          </mc:Fallback>
        </mc:AlternateContent>
      </w:r>
      <w:r w:rsidR="006F3C60">
        <w:rPr>
          <w:rFonts w:ascii="Asap Condensed" w:hAnsi="Asap Condensed"/>
          <w:noProof/>
          <w:color w:val="5EB345"/>
          <w:lang w:val="fr-FR" w:eastAsia="fr-FR"/>
        </w:rPr>
        <w:t xml:space="preserve">PRÉSENTATION DU </w:t>
      </w:r>
      <w:r w:rsidR="006F3C60" w:rsidRPr="006F3C60">
        <w:rPr>
          <w:rFonts w:ascii="Asap Condensed" w:hAnsi="Asap Condensed"/>
          <w:noProof/>
          <w:color w:val="5EB345"/>
          <w:lang w:val="fr-FR" w:eastAsia="fr-FR"/>
        </w:rPr>
        <w:t>CENTRE D'ÉTUDES ET DE RECHERCHE DE DJIBOUTI</w:t>
      </w:r>
    </w:p>
    <w:p w14:paraId="6E7D50D3" w14:textId="165DEA27" w:rsidR="007E3D2C" w:rsidRPr="009A5BEC" w:rsidRDefault="00521E2C" w:rsidP="00EC3A14">
      <w:pPr>
        <w:jc w:val="both"/>
        <w:rPr>
          <w:rFonts w:ascii="Asap Condensed" w:hAnsi="Asap Condensed"/>
          <w:lang w:val="fr-FR"/>
        </w:rPr>
      </w:pPr>
      <w:r w:rsidRPr="009A5BEC">
        <w:rPr>
          <w:rFonts w:ascii="Asap Condensed" w:hAnsi="Asap Condensed"/>
          <w:lang w:val="fr-FR"/>
        </w:rPr>
        <w:t>Le Centre d'</w:t>
      </w:r>
      <w:r w:rsidR="000E07C6" w:rsidRPr="009A5BEC">
        <w:rPr>
          <w:rFonts w:ascii="Asap Condensed" w:hAnsi="Asap Condensed"/>
          <w:lang w:val="fr-FR"/>
        </w:rPr>
        <w:t>Études</w:t>
      </w:r>
      <w:r w:rsidRPr="009A5BEC">
        <w:rPr>
          <w:rFonts w:ascii="Asap Condensed" w:hAnsi="Asap Condensed"/>
          <w:lang w:val="fr-FR"/>
        </w:rPr>
        <w:t xml:space="preserve"> et de Recherche de Djibouti (CERD)</w:t>
      </w:r>
      <w:r w:rsidR="00EC3A14" w:rsidRPr="009A5BEC">
        <w:rPr>
          <w:rStyle w:val="Appelnotedebasdep"/>
          <w:rFonts w:ascii="Asap Condensed" w:hAnsi="Asap Condensed"/>
          <w:lang w:val="fr-FR"/>
        </w:rPr>
        <w:footnoteReference w:id="1"/>
      </w:r>
      <w:r w:rsidRPr="009A5BEC">
        <w:rPr>
          <w:rFonts w:ascii="Asap Condensed" w:hAnsi="Asap Condensed"/>
          <w:lang w:val="fr-FR"/>
        </w:rPr>
        <w:t xml:space="preserve"> est un établissement public à caractère scientifique et technologique. Il dispose de la personnalité juridique et de l'autonomie financière et administrative. Il est rattaché au </w:t>
      </w:r>
      <w:r w:rsidR="00922D10" w:rsidRPr="009A5BEC">
        <w:rPr>
          <w:rFonts w:ascii="Asap Condensed" w:hAnsi="Asap Condensed"/>
          <w:lang w:val="fr-FR"/>
        </w:rPr>
        <w:t>ministère de l’Enseignement</w:t>
      </w:r>
      <w:r w:rsidRPr="009A5BEC">
        <w:rPr>
          <w:rFonts w:ascii="Asap Condensed" w:hAnsi="Asap Condensed"/>
          <w:lang w:val="fr-FR"/>
        </w:rPr>
        <w:t xml:space="preserve"> Supérieur et de la Recherche qui exerce le contrôle et le suivi </w:t>
      </w:r>
      <w:r w:rsidR="00A30608">
        <w:rPr>
          <w:rFonts w:ascii="Asap Condensed" w:hAnsi="Asap Condensed"/>
          <w:lang w:val="fr-FR"/>
        </w:rPr>
        <w:t>a</w:t>
      </w:r>
      <w:r w:rsidRPr="009A5BEC">
        <w:rPr>
          <w:rFonts w:ascii="Asap Condensed" w:hAnsi="Asap Condensed"/>
          <w:lang w:val="fr-FR"/>
        </w:rPr>
        <w:t xml:space="preserve"> posteriori de ces activités conformément aux orientations et aux objectifs fixés par le gouvernement en matière de recherche scientifique. A ce titre, le </w:t>
      </w:r>
      <w:r w:rsidR="00922D10" w:rsidRPr="009A5BEC">
        <w:rPr>
          <w:rFonts w:ascii="Asap Condensed" w:hAnsi="Asap Condensed"/>
          <w:lang w:val="fr-FR"/>
        </w:rPr>
        <w:t>ministre de l’Enseignement</w:t>
      </w:r>
      <w:r w:rsidRPr="009A5BEC">
        <w:rPr>
          <w:rFonts w:ascii="Asap Condensed" w:hAnsi="Asap Condensed"/>
          <w:lang w:val="fr-FR"/>
        </w:rPr>
        <w:t xml:space="preserve"> Supérieur et de la Recherche donne à cette institution d'</w:t>
      </w:r>
      <w:r w:rsidR="00A30608">
        <w:rPr>
          <w:rFonts w:ascii="Asap Condensed" w:hAnsi="Asap Condensed"/>
          <w:lang w:val="fr-FR"/>
        </w:rPr>
        <w:t>é</w:t>
      </w:r>
      <w:r w:rsidR="000E07C6" w:rsidRPr="009A5BEC">
        <w:rPr>
          <w:rFonts w:ascii="Asap Condensed" w:hAnsi="Asap Condensed"/>
          <w:lang w:val="fr-FR"/>
        </w:rPr>
        <w:t>tudes</w:t>
      </w:r>
      <w:r w:rsidRPr="009A5BEC">
        <w:rPr>
          <w:rFonts w:ascii="Asap Condensed" w:hAnsi="Asap Condensed"/>
          <w:lang w:val="fr-FR"/>
        </w:rPr>
        <w:t xml:space="preserve"> et de recherche scientifique </w:t>
      </w:r>
      <w:r w:rsidR="00A30608">
        <w:rPr>
          <w:rFonts w:ascii="Asap Condensed" w:hAnsi="Asap Condensed"/>
          <w:lang w:val="fr-FR"/>
        </w:rPr>
        <w:t>d</w:t>
      </w:r>
      <w:r w:rsidRPr="009A5BEC">
        <w:rPr>
          <w:rFonts w:ascii="Asap Condensed" w:hAnsi="Asap Condensed"/>
          <w:lang w:val="fr-FR"/>
        </w:rPr>
        <w:t>es orientations de politique générale, auxquelles elle doit se conformer, élabore les contrats de performance, en contrôle l'exécution et demande des comptes.</w:t>
      </w:r>
    </w:p>
    <w:p w14:paraId="0150C4B5" w14:textId="11E57852" w:rsidR="00521E2C" w:rsidRPr="009A5BEC" w:rsidRDefault="00521E2C" w:rsidP="007E3D2C">
      <w:pPr>
        <w:jc w:val="both"/>
        <w:rPr>
          <w:rFonts w:ascii="Asap Condensed" w:hAnsi="Asap Condensed"/>
          <w:lang w:val="fr-FR"/>
        </w:rPr>
      </w:pPr>
      <w:r w:rsidRPr="009A5BEC">
        <w:rPr>
          <w:rFonts w:ascii="Asap Condensed" w:hAnsi="Asap Condensed"/>
          <w:lang w:val="fr-FR"/>
        </w:rPr>
        <w:t>Le CERD a principalement pour missions :</w:t>
      </w:r>
    </w:p>
    <w:p w14:paraId="7C88A57A" w14:textId="3D0782B6" w:rsidR="007E3D2C" w:rsidRPr="009A5BEC" w:rsidRDefault="00521E2C" w:rsidP="00C16478">
      <w:pPr>
        <w:pStyle w:val="Paragraphedeliste"/>
        <w:numPr>
          <w:ilvl w:val="0"/>
          <w:numId w:val="9"/>
        </w:numPr>
        <w:jc w:val="both"/>
        <w:rPr>
          <w:rFonts w:ascii="Asap Condensed" w:hAnsi="Asap Condensed"/>
          <w:lang w:val="fr-FR"/>
        </w:rPr>
      </w:pPr>
      <w:proofErr w:type="gramStart"/>
      <w:r w:rsidRPr="009A5BEC">
        <w:rPr>
          <w:rFonts w:ascii="Asap Condensed" w:hAnsi="Asap Condensed"/>
          <w:lang w:val="fr-FR"/>
        </w:rPr>
        <w:t>de</w:t>
      </w:r>
      <w:proofErr w:type="gramEnd"/>
      <w:r w:rsidRPr="009A5BEC">
        <w:rPr>
          <w:rFonts w:ascii="Asap Condensed" w:hAnsi="Asap Condensed"/>
          <w:lang w:val="fr-FR"/>
        </w:rPr>
        <w:t xml:space="preserve"> mettre en </w:t>
      </w:r>
      <w:r w:rsidR="000E07C6" w:rsidRPr="009A5BEC">
        <w:rPr>
          <w:rFonts w:ascii="Asap Condensed" w:hAnsi="Asap Condensed"/>
          <w:lang w:val="fr-FR"/>
        </w:rPr>
        <w:t>œuvre</w:t>
      </w:r>
      <w:r w:rsidRPr="009A5BEC">
        <w:rPr>
          <w:rFonts w:ascii="Asap Condensed" w:hAnsi="Asap Condensed"/>
          <w:lang w:val="fr-FR"/>
        </w:rPr>
        <w:t xml:space="preserve"> des programmes de recherche et de développement technologique dans le cadre des choix et priorités fixés par le Ministère de l'enseignement supérieur et de la Recherche</w:t>
      </w:r>
      <w:r w:rsidR="00A30608">
        <w:rPr>
          <w:rFonts w:ascii="Asap Condensed" w:hAnsi="Asap Condensed"/>
          <w:lang w:val="fr-FR"/>
        </w:rPr>
        <w:t>,</w:t>
      </w:r>
      <w:r w:rsidRPr="009A5BEC">
        <w:rPr>
          <w:rFonts w:ascii="Asap Condensed" w:hAnsi="Asap Condensed"/>
          <w:lang w:val="fr-FR"/>
        </w:rPr>
        <w:t xml:space="preserve"> en adéquation avec les objectifs tracés par le Gouvernement ;</w:t>
      </w:r>
    </w:p>
    <w:p w14:paraId="3DE54025" w14:textId="065D300F" w:rsidR="007E3D2C" w:rsidRPr="009A5BEC" w:rsidRDefault="00521E2C" w:rsidP="00C16478">
      <w:pPr>
        <w:pStyle w:val="Paragraphedeliste"/>
        <w:numPr>
          <w:ilvl w:val="0"/>
          <w:numId w:val="9"/>
        </w:numPr>
        <w:jc w:val="both"/>
        <w:rPr>
          <w:rFonts w:ascii="Asap Condensed" w:hAnsi="Asap Condensed"/>
          <w:lang w:val="fr-FR"/>
        </w:rPr>
      </w:pPr>
      <w:proofErr w:type="gramStart"/>
      <w:r w:rsidRPr="009A5BEC">
        <w:rPr>
          <w:rFonts w:ascii="Asap Condensed" w:hAnsi="Asap Condensed"/>
          <w:lang w:val="fr-FR"/>
        </w:rPr>
        <w:t>de</w:t>
      </w:r>
      <w:proofErr w:type="gramEnd"/>
      <w:r w:rsidRPr="009A5BEC">
        <w:rPr>
          <w:rFonts w:ascii="Asap Condensed" w:hAnsi="Asap Condensed"/>
          <w:lang w:val="fr-FR"/>
        </w:rPr>
        <w:t xml:space="preserve"> contribuer à la diffusion de l'information scientifique et technique, à la publication de travaux de recherche</w:t>
      </w:r>
      <w:r w:rsidR="00A30608">
        <w:rPr>
          <w:rFonts w:ascii="Asap Condensed" w:hAnsi="Asap Condensed"/>
          <w:lang w:val="fr-FR"/>
        </w:rPr>
        <w:t>,</w:t>
      </w:r>
      <w:r w:rsidRPr="009A5BEC">
        <w:rPr>
          <w:rFonts w:ascii="Asap Condensed" w:hAnsi="Asap Condensed"/>
          <w:lang w:val="fr-FR"/>
        </w:rPr>
        <w:t xml:space="preserve"> et d'assurer des activités de veille technologique ;</w:t>
      </w:r>
    </w:p>
    <w:p w14:paraId="59FD49BC" w14:textId="77777777" w:rsidR="007E3D2C" w:rsidRPr="009A5BEC" w:rsidRDefault="00521E2C" w:rsidP="00C16478">
      <w:pPr>
        <w:pStyle w:val="Paragraphedeliste"/>
        <w:numPr>
          <w:ilvl w:val="0"/>
          <w:numId w:val="9"/>
        </w:numPr>
        <w:jc w:val="both"/>
        <w:rPr>
          <w:rFonts w:ascii="Asap Condensed" w:hAnsi="Asap Condensed"/>
          <w:lang w:val="fr-FR"/>
        </w:rPr>
      </w:pPr>
      <w:proofErr w:type="gramStart"/>
      <w:r w:rsidRPr="009A5BEC">
        <w:rPr>
          <w:rFonts w:ascii="Asap Condensed" w:hAnsi="Asap Condensed"/>
          <w:lang w:val="fr-FR"/>
        </w:rPr>
        <w:t>d'apporter</w:t>
      </w:r>
      <w:proofErr w:type="gramEnd"/>
      <w:r w:rsidRPr="009A5BEC">
        <w:rPr>
          <w:rFonts w:ascii="Asap Condensed" w:hAnsi="Asap Condensed"/>
          <w:lang w:val="fr-FR"/>
        </w:rPr>
        <w:t xml:space="preserve"> son concours au renforcement de la recherche nationale ;</w:t>
      </w:r>
    </w:p>
    <w:p w14:paraId="65C0919C" w14:textId="77777777" w:rsidR="007E3D2C" w:rsidRPr="009A5BEC" w:rsidRDefault="00521E2C" w:rsidP="00C16478">
      <w:pPr>
        <w:pStyle w:val="Paragraphedeliste"/>
        <w:numPr>
          <w:ilvl w:val="0"/>
          <w:numId w:val="9"/>
        </w:numPr>
        <w:jc w:val="both"/>
        <w:rPr>
          <w:rFonts w:ascii="Asap Condensed" w:hAnsi="Asap Condensed"/>
          <w:lang w:val="fr-FR"/>
        </w:rPr>
      </w:pPr>
      <w:proofErr w:type="gramStart"/>
      <w:r w:rsidRPr="009A5BEC">
        <w:rPr>
          <w:rFonts w:ascii="Asap Condensed" w:hAnsi="Asap Condensed"/>
          <w:lang w:val="fr-FR"/>
        </w:rPr>
        <w:lastRenderedPageBreak/>
        <w:t>de</w:t>
      </w:r>
      <w:proofErr w:type="gramEnd"/>
      <w:r w:rsidRPr="009A5BEC">
        <w:rPr>
          <w:rFonts w:ascii="Asap Condensed" w:hAnsi="Asap Condensed"/>
          <w:lang w:val="fr-FR"/>
        </w:rPr>
        <w:t xml:space="preserve"> favoriser la formation, la concertation et l'échange scientifique ;</w:t>
      </w:r>
    </w:p>
    <w:p w14:paraId="598B11A0" w14:textId="77777777" w:rsidR="007E3D2C" w:rsidRPr="009A5BEC" w:rsidRDefault="00521E2C" w:rsidP="00C16478">
      <w:pPr>
        <w:pStyle w:val="Paragraphedeliste"/>
        <w:numPr>
          <w:ilvl w:val="0"/>
          <w:numId w:val="9"/>
        </w:numPr>
        <w:jc w:val="both"/>
        <w:rPr>
          <w:rFonts w:ascii="Asap Condensed" w:hAnsi="Asap Condensed"/>
          <w:lang w:val="fr-FR"/>
        </w:rPr>
      </w:pPr>
      <w:proofErr w:type="gramStart"/>
      <w:r w:rsidRPr="009A5BEC">
        <w:rPr>
          <w:rFonts w:ascii="Asap Condensed" w:hAnsi="Asap Condensed"/>
          <w:lang w:val="fr-FR"/>
        </w:rPr>
        <w:t>d'effectuer</w:t>
      </w:r>
      <w:proofErr w:type="gramEnd"/>
      <w:r w:rsidRPr="009A5BEC">
        <w:rPr>
          <w:rFonts w:ascii="Asap Condensed" w:hAnsi="Asap Condensed"/>
          <w:lang w:val="fr-FR"/>
        </w:rPr>
        <w:t xml:space="preserve"> des prestations de services au profit des opérateurs de recherche et de contribuer à la valorisation et au transfert des résultats de la recherche ;</w:t>
      </w:r>
    </w:p>
    <w:p w14:paraId="4AB9AB63" w14:textId="77777777" w:rsidR="007E3D2C" w:rsidRPr="009A5BEC" w:rsidRDefault="00521E2C" w:rsidP="00C16478">
      <w:pPr>
        <w:pStyle w:val="Paragraphedeliste"/>
        <w:numPr>
          <w:ilvl w:val="0"/>
          <w:numId w:val="9"/>
        </w:numPr>
        <w:jc w:val="both"/>
        <w:rPr>
          <w:rFonts w:ascii="Asap Condensed" w:hAnsi="Asap Condensed"/>
          <w:lang w:val="fr-FR"/>
        </w:rPr>
      </w:pPr>
      <w:proofErr w:type="gramStart"/>
      <w:r w:rsidRPr="009A5BEC">
        <w:rPr>
          <w:rFonts w:ascii="Asap Condensed" w:hAnsi="Asap Condensed"/>
          <w:lang w:val="fr-FR"/>
        </w:rPr>
        <w:t>d'établir</w:t>
      </w:r>
      <w:proofErr w:type="gramEnd"/>
      <w:r w:rsidRPr="009A5BEC">
        <w:rPr>
          <w:rFonts w:ascii="Asap Condensed" w:hAnsi="Asap Condensed"/>
          <w:lang w:val="fr-FR"/>
        </w:rPr>
        <w:t xml:space="preserve"> des conventions ou contrats d'association, dans le cadre des activités de recherche ou de services, avec les établissements et organismes de recherche publics ou privés ;</w:t>
      </w:r>
    </w:p>
    <w:p w14:paraId="2B33E492" w14:textId="77777777" w:rsidR="007E3D2C" w:rsidRPr="009A5BEC" w:rsidRDefault="00521E2C" w:rsidP="00FB132A">
      <w:pPr>
        <w:pStyle w:val="Paragraphedeliste"/>
        <w:numPr>
          <w:ilvl w:val="0"/>
          <w:numId w:val="9"/>
        </w:numPr>
        <w:jc w:val="both"/>
        <w:rPr>
          <w:rFonts w:ascii="Asap Condensed" w:hAnsi="Asap Condensed"/>
          <w:lang w:val="fr-FR"/>
        </w:rPr>
      </w:pPr>
      <w:proofErr w:type="gramStart"/>
      <w:r w:rsidRPr="009A5BEC">
        <w:rPr>
          <w:rFonts w:ascii="Asap Condensed" w:hAnsi="Asap Condensed"/>
          <w:lang w:val="fr-FR"/>
        </w:rPr>
        <w:t>de</w:t>
      </w:r>
      <w:proofErr w:type="gramEnd"/>
      <w:r w:rsidRPr="009A5BEC">
        <w:rPr>
          <w:rFonts w:ascii="Asap Condensed" w:hAnsi="Asap Condensed"/>
          <w:lang w:val="fr-FR"/>
        </w:rPr>
        <w:t xml:space="preserve"> créer des synergies entre les différentes équipes de recherche qui travaillent sur des thématiques prioritaires définies par le gouvernement ;</w:t>
      </w:r>
    </w:p>
    <w:p w14:paraId="1CC8F1C2" w14:textId="77777777" w:rsidR="007E3D2C" w:rsidRPr="009A5BEC" w:rsidRDefault="00521E2C" w:rsidP="00FB132A">
      <w:pPr>
        <w:pStyle w:val="Paragraphedeliste"/>
        <w:numPr>
          <w:ilvl w:val="0"/>
          <w:numId w:val="9"/>
        </w:numPr>
        <w:jc w:val="both"/>
        <w:rPr>
          <w:rFonts w:ascii="Asap Condensed" w:hAnsi="Asap Condensed"/>
          <w:lang w:val="fr-FR"/>
        </w:rPr>
      </w:pPr>
      <w:proofErr w:type="gramStart"/>
      <w:r w:rsidRPr="009A5BEC">
        <w:rPr>
          <w:rFonts w:ascii="Asap Condensed" w:hAnsi="Asap Condensed"/>
          <w:lang w:val="fr-FR"/>
        </w:rPr>
        <w:t>de</w:t>
      </w:r>
      <w:proofErr w:type="gramEnd"/>
      <w:r w:rsidRPr="009A5BEC">
        <w:rPr>
          <w:rFonts w:ascii="Asap Condensed" w:hAnsi="Asap Condensed"/>
          <w:lang w:val="fr-FR"/>
        </w:rPr>
        <w:t xml:space="preserve"> procéder à l'évaluation et d'assurer le suivi de toutes les activités de recherche ou de services dans lesquelles il est impliqué ;</w:t>
      </w:r>
    </w:p>
    <w:p w14:paraId="5D652235" w14:textId="77777777" w:rsidR="007E3D2C" w:rsidRPr="009A5BEC" w:rsidRDefault="00521E2C" w:rsidP="00FB132A">
      <w:pPr>
        <w:pStyle w:val="Paragraphedeliste"/>
        <w:numPr>
          <w:ilvl w:val="0"/>
          <w:numId w:val="9"/>
        </w:numPr>
        <w:jc w:val="both"/>
        <w:rPr>
          <w:rFonts w:ascii="Asap Condensed" w:hAnsi="Asap Condensed"/>
          <w:lang w:val="fr-FR"/>
        </w:rPr>
      </w:pPr>
      <w:proofErr w:type="gramStart"/>
      <w:r w:rsidRPr="009A5BEC">
        <w:rPr>
          <w:rFonts w:ascii="Asap Condensed" w:hAnsi="Asap Condensed"/>
          <w:lang w:val="fr-FR"/>
        </w:rPr>
        <w:t>d'assurer</w:t>
      </w:r>
      <w:proofErr w:type="gramEnd"/>
      <w:r w:rsidRPr="009A5BEC">
        <w:rPr>
          <w:rFonts w:ascii="Asap Condensed" w:hAnsi="Asap Condensed"/>
          <w:lang w:val="fr-FR"/>
        </w:rPr>
        <w:t xml:space="preserve"> à la demande des pouvoirs publics toutes les missions en relation avec ses domaines de compétences ;</w:t>
      </w:r>
    </w:p>
    <w:p w14:paraId="247C60A3" w14:textId="16C6A2ED" w:rsidR="00062EE0" w:rsidRPr="009A5BEC" w:rsidRDefault="00521E2C" w:rsidP="00FB132A">
      <w:pPr>
        <w:pStyle w:val="Paragraphedeliste"/>
        <w:numPr>
          <w:ilvl w:val="0"/>
          <w:numId w:val="9"/>
        </w:numPr>
        <w:jc w:val="both"/>
        <w:rPr>
          <w:rFonts w:ascii="Asap Condensed" w:hAnsi="Asap Condensed"/>
          <w:lang w:val="fr-FR"/>
        </w:rPr>
      </w:pPr>
      <w:proofErr w:type="gramStart"/>
      <w:r w:rsidRPr="009A5BEC">
        <w:rPr>
          <w:rFonts w:ascii="Asap Condensed" w:hAnsi="Asap Condensed"/>
          <w:lang w:val="fr-FR"/>
        </w:rPr>
        <w:t>de</w:t>
      </w:r>
      <w:proofErr w:type="gramEnd"/>
      <w:r w:rsidRPr="009A5BEC">
        <w:rPr>
          <w:rFonts w:ascii="Asap Condensed" w:hAnsi="Asap Condensed"/>
          <w:lang w:val="fr-FR"/>
        </w:rPr>
        <w:t xml:space="preserve"> signer des conventions et accords de coopération avec des organismes étrangers poursuivant les mêmes objectifs.</w:t>
      </w:r>
    </w:p>
    <w:p w14:paraId="64E5B404" w14:textId="792F0536" w:rsidR="007E3D2C" w:rsidRPr="008159CD" w:rsidRDefault="00FA7B91" w:rsidP="00FB132A">
      <w:pPr>
        <w:jc w:val="both"/>
        <w:rPr>
          <w:lang w:val="fr-FR"/>
        </w:rPr>
      </w:pPr>
      <w:r>
        <w:rPr>
          <w:lang w:val="fr-FR"/>
        </w:rPr>
        <w:t xml:space="preserve">Le CERD est le premier organisme de recherche </w:t>
      </w:r>
      <w:r w:rsidR="00A30608">
        <w:rPr>
          <w:lang w:val="fr-FR"/>
        </w:rPr>
        <w:t xml:space="preserve">non français </w:t>
      </w:r>
      <w:r w:rsidR="004D0873">
        <w:rPr>
          <w:lang w:val="fr-FR"/>
        </w:rPr>
        <w:t>à</w:t>
      </w:r>
      <w:r>
        <w:rPr>
          <w:lang w:val="fr-FR"/>
        </w:rPr>
        <w:t xml:space="preserve"> être évalué et accrédité sur trois ans par le </w:t>
      </w:r>
      <w:r w:rsidR="00035D9F">
        <w:rPr>
          <w:lang w:val="fr-FR"/>
        </w:rPr>
        <w:t xml:space="preserve">Haut Conseil de l’évaluation de la recherche </w:t>
      </w:r>
      <w:r w:rsidR="00EC5A4B">
        <w:rPr>
          <w:lang w:val="fr-FR"/>
        </w:rPr>
        <w:t>et de l’enseignement supérieur (</w:t>
      </w:r>
      <w:proofErr w:type="spellStart"/>
      <w:r w:rsidR="00EC5A4B">
        <w:rPr>
          <w:lang w:val="fr-FR"/>
        </w:rPr>
        <w:t>Hcéres</w:t>
      </w:r>
      <w:proofErr w:type="spellEnd"/>
      <w:r w:rsidR="00EC5A4B">
        <w:rPr>
          <w:lang w:val="fr-FR"/>
        </w:rPr>
        <w:t>).</w:t>
      </w:r>
    </w:p>
    <w:p w14:paraId="03DDB293" w14:textId="6D55B3CC" w:rsidR="002233EA" w:rsidRPr="002233EA" w:rsidRDefault="00AC0267" w:rsidP="002233EA">
      <w:pPr>
        <w:rPr>
          <w:rFonts w:ascii="Asap Condensed" w:hAnsi="Asap Condensed"/>
          <w:color w:val="5EB345"/>
          <w:lang w:val="fr-FR"/>
        </w:rPr>
      </w:pPr>
      <w:r>
        <w:rPr>
          <w:rFonts w:ascii="Asap Condensed" w:hAnsi="Asap Condensed"/>
          <w:noProof/>
          <w:color w:val="5EB345"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41EA709" wp14:editId="0E2E4A9B">
                <wp:simplePos x="0" y="0"/>
                <wp:positionH relativeFrom="column">
                  <wp:posOffset>-102416</wp:posOffset>
                </wp:positionH>
                <wp:positionV relativeFrom="paragraph">
                  <wp:posOffset>183334</wp:posOffset>
                </wp:positionV>
                <wp:extent cx="700132" cy="0"/>
                <wp:effectExtent l="38100" t="38100" r="0" b="50800"/>
                <wp:wrapNone/>
                <wp:docPr id="9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001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EB345"/>
                          </a:solidFill>
                          <a:miter lim="800000"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80C72A" id="Straight Connector 3" o:spid="_x0000_s1026" style="position:absolute;flip:y;z-index:25166131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-8.05pt,14.45pt" to="47.1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" strokecolor="#5eb345" strokeweight="1pt">
                <v:stroke startarrow="oval" joinstyle="miter"/>
                <o:lock v:ext="edit" shapetype="f"/>
              </v:line>
            </w:pict>
          </mc:Fallback>
        </mc:AlternateContent>
      </w:r>
      <w:r w:rsidR="00E7109A">
        <w:rPr>
          <w:rFonts w:ascii="Asap Condensed" w:hAnsi="Asap Condensed"/>
          <w:color w:val="5EB345"/>
          <w:lang w:val="fr-FR"/>
        </w:rPr>
        <w:t>CONTEXTE</w:t>
      </w:r>
    </w:p>
    <w:p w14:paraId="58BC514B" w14:textId="0C9B3328" w:rsidR="003E1441" w:rsidRDefault="00684FD6" w:rsidP="00457C9F">
      <w:p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>L</w:t>
      </w:r>
      <w:r w:rsidR="002F2187">
        <w:rPr>
          <w:rFonts w:ascii="Asap Condensed" w:hAnsi="Asap Condensed"/>
          <w:lang w:val="fr-FR"/>
        </w:rPr>
        <w:t xml:space="preserve">e projet PNE a déjà permis au </w:t>
      </w:r>
      <w:r>
        <w:rPr>
          <w:rFonts w:ascii="Asap Condensed" w:hAnsi="Asap Condensed"/>
          <w:lang w:val="fr-FR"/>
        </w:rPr>
        <w:t xml:space="preserve">CERD </w:t>
      </w:r>
      <w:r w:rsidR="002F2187">
        <w:rPr>
          <w:rFonts w:ascii="Asap Condensed" w:hAnsi="Asap Condensed"/>
          <w:lang w:val="fr-FR"/>
        </w:rPr>
        <w:t>de se</w:t>
      </w:r>
      <w:r>
        <w:rPr>
          <w:rFonts w:ascii="Asap Condensed" w:hAnsi="Asap Condensed"/>
          <w:lang w:val="fr-FR"/>
        </w:rPr>
        <w:t xml:space="preserve"> dot</w:t>
      </w:r>
      <w:r w:rsidR="002F2187">
        <w:rPr>
          <w:rFonts w:ascii="Asap Condensed" w:hAnsi="Asap Condensed"/>
          <w:lang w:val="fr-FR"/>
        </w:rPr>
        <w:t>er</w:t>
      </w:r>
      <w:r>
        <w:rPr>
          <w:rFonts w:ascii="Asap Condensed" w:hAnsi="Asap Condensed"/>
          <w:lang w:val="fr-FR"/>
        </w:rPr>
        <w:t xml:space="preserve"> d’outils lui permettant de mettre </w:t>
      </w:r>
      <w:r w:rsidR="00457C9F" w:rsidRPr="00457C9F">
        <w:rPr>
          <w:rFonts w:ascii="Asap Condensed" w:hAnsi="Asap Condensed"/>
          <w:lang w:val="fr-FR"/>
        </w:rPr>
        <w:t xml:space="preserve">en place un appel à projets national de soutien à la recherche  : </w:t>
      </w:r>
    </w:p>
    <w:p w14:paraId="0DC1E785" w14:textId="77777777" w:rsidR="003E1441" w:rsidRDefault="00457C9F" w:rsidP="003E1441">
      <w:pPr>
        <w:pStyle w:val="Paragraphedeliste"/>
        <w:numPr>
          <w:ilvl w:val="0"/>
          <w:numId w:val="10"/>
        </w:numPr>
        <w:jc w:val="both"/>
        <w:rPr>
          <w:rFonts w:ascii="Asap Condensed" w:hAnsi="Asap Condensed"/>
          <w:lang w:val="fr-FR"/>
        </w:rPr>
      </w:pPr>
      <w:proofErr w:type="gramStart"/>
      <w:r w:rsidRPr="003E1441">
        <w:rPr>
          <w:rFonts w:ascii="Asap Condensed" w:hAnsi="Asap Condensed"/>
          <w:lang w:val="fr-FR"/>
        </w:rPr>
        <w:t>mise</w:t>
      </w:r>
      <w:proofErr w:type="gramEnd"/>
      <w:r w:rsidRPr="003E1441">
        <w:rPr>
          <w:rFonts w:ascii="Asap Condensed" w:hAnsi="Asap Condensed"/>
          <w:lang w:val="fr-FR"/>
        </w:rPr>
        <w:t xml:space="preserve"> en place d’un mécanisme adapté</w:t>
      </w:r>
      <w:r w:rsidR="003E1441">
        <w:rPr>
          <w:rFonts w:ascii="Asap Condensed" w:hAnsi="Asap Condensed"/>
          <w:lang w:val="fr-FR"/>
        </w:rPr>
        <w:t> ;</w:t>
      </w:r>
    </w:p>
    <w:p w14:paraId="735DA49D" w14:textId="7418FAD6" w:rsidR="003E1441" w:rsidRDefault="00457C9F" w:rsidP="003E1441">
      <w:pPr>
        <w:pStyle w:val="Paragraphedeliste"/>
        <w:numPr>
          <w:ilvl w:val="0"/>
          <w:numId w:val="10"/>
        </w:numPr>
        <w:jc w:val="both"/>
        <w:rPr>
          <w:rFonts w:ascii="Asap Condensed" w:hAnsi="Asap Condensed"/>
          <w:lang w:val="fr-FR"/>
        </w:rPr>
      </w:pPr>
      <w:proofErr w:type="gramStart"/>
      <w:r w:rsidRPr="003E1441">
        <w:rPr>
          <w:rFonts w:ascii="Asap Condensed" w:hAnsi="Asap Condensed"/>
          <w:lang w:val="fr-FR"/>
        </w:rPr>
        <w:t>rédaction</w:t>
      </w:r>
      <w:proofErr w:type="gramEnd"/>
      <w:r w:rsidRPr="003E1441">
        <w:rPr>
          <w:rFonts w:ascii="Asap Condensed" w:hAnsi="Asap Condensed"/>
          <w:lang w:val="fr-FR"/>
        </w:rPr>
        <w:t xml:space="preserve"> de l’appel</w:t>
      </w:r>
      <w:r w:rsidR="003E1441">
        <w:rPr>
          <w:rFonts w:ascii="Asap Condensed" w:hAnsi="Asap Condensed"/>
          <w:lang w:val="fr-FR"/>
        </w:rPr>
        <w:t> ;</w:t>
      </w:r>
    </w:p>
    <w:p w14:paraId="5AF44839" w14:textId="6E34271B" w:rsidR="004B46F4" w:rsidRDefault="00457C9F" w:rsidP="003E1441">
      <w:pPr>
        <w:pStyle w:val="Paragraphedeliste"/>
        <w:numPr>
          <w:ilvl w:val="0"/>
          <w:numId w:val="10"/>
        </w:numPr>
        <w:jc w:val="both"/>
        <w:rPr>
          <w:rFonts w:ascii="Asap Condensed" w:hAnsi="Asap Condensed"/>
          <w:lang w:val="fr-FR"/>
        </w:rPr>
      </w:pPr>
      <w:proofErr w:type="gramStart"/>
      <w:r w:rsidRPr="003E1441">
        <w:rPr>
          <w:rFonts w:ascii="Asap Condensed" w:hAnsi="Asap Condensed"/>
          <w:lang w:val="fr-FR"/>
        </w:rPr>
        <w:t>formalisation</w:t>
      </w:r>
      <w:proofErr w:type="gramEnd"/>
      <w:r w:rsidRPr="003E1441">
        <w:rPr>
          <w:rFonts w:ascii="Asap Condensed" w:hAnsi="Asap Condensed"/>
          <w:lang w:val="fr-FR"/>
        </w:rPr>
        <w:t xml:space="preserve"> des procédures d’évaluation et de suivi</w:t>
      </w:r>
      <w:r w:rsidR="002A1473">
        <w:rPr>
          <w:rFonts w:ascii="Asap Condensed" w:hAnsi="Asap Condensed"/>
          <w:lang w:val="fr-FR"/>
        </w:rPr>
        <w:t>.</w:t>
      </w:r>
    </w:p>
    <w:p w14:paraId="27853D43" w14:textId="49C597DB" w:rsidR="002F2187" w:rsidRDefault="002F2187" w:rsidP="00E2511B">
      <w:p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>Deux experts, du CNRS-Liban et de l’ANR</w:t>
      </w:r>
      <w:r w:rsidR="00A30608">
        <w:rPr>
          <w:rFonts w:ascii="Asap Condensed" w:hAnsi="Asap Condensed"/>
          <w:lang w:val="fr-FR"/>
        </w:rPr>
        <w:t>,</w:t>
      </w:r>
      <w:r>
        <w:rPr>
          <w:rFonts w:ascii="Asap Condensed" w:hAnsi="Asap Condensed"/>
          <w:lang w:val="fr-FR"/>
        </w:rPr>
        <w:t xml:space="preserve"> ont accompagné le CERD pour élaborer </w:t>
      </w:r>
      <w:r w:rsidR="00E2511B">
        <w:rPr>
          <w:rFonts w:ascii="Asap Condensed" w:hAnsi="Asap Condensed"/>
          <w:lang w:val="fr-FR"/>
        </w:rPr>
        <w:t>les livrables suivants :</w:t>
      </w:r>
    </w:p>
    <w:p w14:paraId="66B8E49B" w14:textId="18E4A5ED" w:rsidR="00E2511B" w:rsidRPr="00E7109A" w:rsidRDefault="00E2511B" w:rsidP="00E7109A">
      <w:pPr>
        <w:pStyle w:val="Paragraphedeliste"/>
        <w:numPr>
          <w:ilvl w:val="0"/>
          <w:numId w:val="10"/>
        </w:numPr>
        <w:rPr>
          <w:rFonts w:ascii="Asap Condensed" w:hAnsi="Asap Condensed"/>
          <w:lang w:val="fr-FR"/>
        </w:rPr>
      </w:pPr>
      <w:proofErr w:type="gramStart"/>
      <w:r w:rsidRPr="00E7109A">
        <w:rPr>
          <w:rFonts w:ascii="Asap Condensed" w:hAnsi="Asap Condensed"/>
          <w:lang w:val="fr-FR"/>
        </w:rPr>
        <w:t>rédaction</w:t>
      </w:r>
      <w:proofErr w:type="gramEnd"/>
      <w:r w:rsidRPr="00E7109A">
        <w:rPr>
          <w:rFonts w:ascii="Asap Condensed" w:hAnsi="Asap Condensed"/>
          <w:lang w:val="fr-FR"/>
        </w:rPr>
        <w:t xml:space="preserve"> d'un règlement relatif au mécanisme de l'appel à projets national ; </w:t>
      </w:r>
    </w:p>
    <w:p w14:paraId="5E270478" w14:textId="542CA13B" w:rsidR="00E2511B" w:rsidRPr="00E2511B" w:rsidRDefault="00E2511B" w:rsidP="006452CE">
      <w:pPr>
        <w:pStyle w:val="Paragraphedeliste"/>
        <w:numPr>
          <w:ilvl w:val="0"/>
          <w:numId w:val="10"/>
        </w:numPr>
        <w:jc w:val="both"/>
        <w:rPr>
          <w:rFonts w:ascii="Asap Condensed" w:hAnsi="Asap Condensed"/>
          <w:lang w:val="fr-FR"/>
        </w:rPr>
      </w:pPr>
      <w:proofErr w:type="gramStart"/>
      <w:r w:rsidRPr="00E2511B">
        <w:rPr>
          <w:rFonts w:ascii="Asap Condensed" w:hAnsi="Asap Condensed"/>
          <w:lang w:val="fr-FR"/>
        </w:rPr>
        <w:t>conception</w:t>
      </w:r>
      <w:proofErr w:type="gramEnd"/>
      <w:r w:rsidRPr="00E2511B">
        <w:rPr>
          <w:rFonts w:ascii="Asap Condensed" w:hAnsi="Asap Condensed"/>
          <w:lang w:val="fr-FR"/>
        </w:rPr>
        <w:t xml:space="preserve"> et rédaction du texte de l'appel à projets ; </w:t>
      </w:r>
    </w:p>
    <w:p w14:paraId="19E35A98" w14:textId="4F323218" w:rsidR="00E2511B" w:rsidRPr="00E2511B" w:rsidRDefault="00E2511B" w:rsidP="006452CE">
      <w:pPr>
        <w:pStyle w:val="Paragraphedeliste"/>
        <w:numPr>
          <w:ilvl w:val="0"/>
          <w:numId w:val="10"/>
        </w:numPr>
        <w:jc w:val="both"/>
        <w:rPr>
          <w:rFonts w:ascii="Asap Condensed" w:hAnsi="Asap Condensed"/>
          <w:lang w:val="fr-FR"/>
        </w:rPr>
      </w:pPr>
      <w:proofErr w:type="gramStart"/>
      <w:r w:rsidRPr="00E2511B">
        <w:rPr>
          <w:rFonts w:ascii="Asap Condensed" w:hAnsi="Asap Condensed"/>
          <w:lang w:val="fr-FR"/>
        </w:rPr>
        <w:t>conception</w:t>
      </w:r>
      <w:proofErr w:type="gramEnd"/>
      <w:r w:rsidRPr="00E2511B">
        <w:rPr>
          <w:rFonts w:ascii="Asap Condensed" w:hAnsi="Asap Condensed"/>
          <w:lang w:val="fr-FR"/>
        </w:rPr>
        <w:t xml:space="preserve"> et rédaction de formulaires de candidatures ;</w:t>
      </w:r>
    </w:p>
    <w:p w14:paraId="42173B61" w14:textId="53B89E81" w:rsidR="00E2511B" w:rsidRPr="00E2511B" w:rsidRDefault="00E2511B" w:rsidP="006452CE">
      <w:pPr>
        <w:pStyle w:val="Paragraphedeliste"/>
        <w:numPr>
          <w:ilvl w:val="0"/>
          <w:numId w:val="10"/>
        </w:numPr>
        <w:jc w:val="both"/>
        <w:rPr>
          <w:rFonts w:ascii="Asap Condensed" w:hAnsi="Asap Condensed"/>
          <w:lang w:val="fr-FR"/>
        </w:rPr>
      </w:pPr>
      <w:proofErr w:type="gramStart"/>
      <w:r w:rsidRPr="00E2511B">
        <w:rPr>
          <w:rFonts w:ascii="Asap Condensed" w:hAnsi="Asap Condensed"/>
          <w:lang w:val="fr-FR"/>
        </w:rPr>
        <w:t>conception</w:t>
      </w:r>
      <w:proofErr w:type="gramEnd"/>
      <w:r w:rsidRPr="00E2511B">
        <w:rPr>
          <w:rFonts w:ascii="Asap Condensed" w:hAnsi="Asap Condensed"/>
          <w:lang w:val="fr-FR"/>
        </w:rPr>
        <w:t xml:space="preserve"> et rédaction d'une grille et de formulaires d'évaluation ex ante des projets de recherche ; </w:t>
      </w:r>
    </w:p>
    <w:p w14:paraId="104DE0FE" w14:textId="6CA5A842" w:rsidR="00E2511B" w:rsidRPr="00E2511B" w:rsidRDefault="00E2511B" w:rsidP="006452CE">
      <w:pPr>
        <w:pStyle w:val="Paragraphedeliste"/>
        <w:numPr>
          <w:ilvl w:val="0"/>
          <w:numId w:val="10"/>
        </w:numPr>
        <w:jc w:val="both"/>
        <w:rPr>
          <w:rFonts w:ascii="Asap Condensed" w:hAnsi="Asap Condensed"/>
          <w:lang w:val="fr-FR"/>
        </w:rPr>
      </w:pPr>
      <w:proofErr w:type="gramStart"/>
      <w:r w:rsidRPr="00E2511B">
        <w:rPr>
          <w:rFonts w:ascii="Asap Condensed" w:hAnsi="Asap Condensed"/>
          <w:lang w:val="fr-FR"/>
        </w:rPr>
        <w:t>conception</w:t>
      </w:r>
      <w:proofErr w:type="gramEnd"/>
      <w:r w:rsidRPr="00E2511B">
        <w:rPr>
          <w:rFonts w:ascii="Asap Condensed" w:hAnsi="Asap Condensed"/>
          <w:lang w:val="fr-FR"/>
        </w:rPr>
        <w:t xml:space="preserve"> des procédures d’évaluation ex post et de suivi des projets ; </w:t>
      </w:r>
    </w:p>
    <w:p w14:paraId="3EAF6761" w14:textId="222FE324" w:rsidR="00457C9F" w:rsidRDefault="00E2511B" w:rsidP="00E7109A">
      <w:pPr>
        <w:pStyle w:val="Paragraphedeliste"/>
        <w:numPr>
          <w:ilvl w:val="0"/>
          <w:numId w:val="10"/>
        </w:numPr>
        <w:jc w:val="both"/>
        <w:rPr>
          <w:rFonts w:ascii="Asap Condensed" w:hAnsi="Asap Condensed"/>
          <w:lang w:val="fr-FR"/>
        </w:rPr>
      </w:pPr>
      <w:proofErr w:type="gramStart"/>
      <w:r w:rsidRPr="00E2511B">
        <w:rPr>
          <w:rFonts w:ascii="Asap Condensed" w:hAnsi="Asap Condensed"/>
          <w:lang w:val="fr-FR"/>
        </w:rPr>
        <w:t>conception</w:t>
      </w:r>
      <w:proofErr w:type="gramEnd"/>
      <w:r w:rsidRPr="00E2511B">
        <w:rPr>
          <w:rFonts w:ascii="Asap Condensed" w:hAnsi="Asap Condensed"/>
          <w:lang w:val="fr-FR"/>
        </w:rPr>
        <w:t xml:space="preserve"> et rédaction de documents standards de compte-rendu techniques et financiers de projets de recherche.</w:t>
      </w:r>
    </w:p>
    <w:p w14:paraId="33F89845" w14:textId="2F322CC6" w:rsidR="00E7109A" w:rsidRDefault="00A30608" w:rsidP="00A30608">
      <w:p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 xml:space="preserve">A la demande du </w:t>
      </w:r>
      <w:r w:rsidR="00922D10">
        <w:rPr>
          <w:rFonts w:ascii="Asap Condensed" w:hAnsi="Asap Condensed"/>
          <w:lang w:val="fr-FR"/>
        </w:rPr>
        <w:t>CERD</w:t>
      </w:r>
      <w:r>
        <w:rPr>
          <w:rFonts w:ascii="Asap Condensed" w:hAnsi="Asap Condensed"/>
          <w:lang w:val="fr-FR"/>
        </w:rPr>
        <w:t xml:space="preserve">, un appui complémentaire de nature juridique doit être mise en œuvre. </w:t>
      </w:r>
    </w:p>
    <w:p w14:paraId="0B104A75" w14:textId="77777777" w:rsidR="00A30608" w:rsidRPr="006E7B4D" w:rsidRDefault="00A30608" w:rsidP="006E7B4D">
      <w:pPr>
        <w:jc w:val="both"/>
        <w:rPr>
          <w:rFonts w:ascii="Asap Condensed" w:hAnsi="Asap Condensed"/>
          <w:lang w:val="fr-FR"/>
        </w:rPr>
      </w:pPr>
    </w:p>
    <w:p w14:paraId="688394F0" w14:textId="77777777" w:rsidR="00BC4B4D" w:rsidRPr="0016202C" w:rsidRDefault="00AC0267" w:rsidP="00BC4B4D">
      <w:pPr>
        <w:rPr>
          <w:rFonts w:ascii="Asap Condensed" w:hAnsi="Asap Condensed"/>
          <w:color w:val="5EB345"/>
          <w:lang w:val="fr-FR"/>
        </w:rPr>
      </w:pPr>
      <w:r>
        <w:rPr>
          <w:rFonts w:ascii="Asap Condensed" w:hAnsi="Asap Condensed"/>
          <w:noProof/>
          <w:color w:val="5EB345"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19EDD7A" wp14:editId="36A34F06">
                <wp:simplePos x="0" y="0"/>
                <wp:positionH relativeFrom="column">
                  <wp:posOffset>-172720</wp:posOffset>
                </wp:positionH>
                <wp:positionV relativeFrom="paragraph">
                  <wp:posOffset>193039</wp:posOffset>
                </wp:positionV>
                <wp:extent cx="1398270" cy="0"/>
                <wp:effectExtent l="38100" t="38100" r="0" b="38100"/>
                <wp:wrapNone/>
                <wp:docPr id="8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982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EB345"/>
                          </a:solidFill>
                          <a:miter lim="800000"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E8FF86" id="Straight Connector 7" o:spid="_x0000_s1026" style="position:absolute;z-index:25166336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-13.6pt,15.2pt" to="96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" strokecolor="#5eb345" strokeweight="1pt">
                <v:stroke startarrow="oval" joinstyle="miter"/>
                <o:lock v:ext="edit" shapetype="f"/>
              </v:line>
            </w:pict>
          </mc:Fallback>
        </mc:AlternateContent>
      </w:r>
      <w:r w:rsidR="00E6010B">
        <w:rPr>
          <w:rFonts w:ascii="Asap Condensed" w:hAnsi="Asap Condensed"/>
          <w:color w:val="5EB345"/>
          <w:lang w:val="fr-FR"/>
        </w:rPr>
        <w:t>PRESTATION ATTENDUE</w:t>
      </w:r>
    </w:p>
    <w:p w14:paraId="0FE6394D" w14:textId="77777777" w:rsidR="008D235B" w:rsidRDefault="00E7109A" w:rsidP="00C82252">
      <w:p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 xml:space="preserve">Deux experts juridiques </w:t>
      </w:r>
      <w:r w:rsidR="00C82252">
        <w:rPr>
          <w:rFonts w:ascii="Asap Condensed" w:hAnsi="Asap Condensed"/>
          <w:lang w:val="fr-FR"/>
        </w:rPr>
        <w:t xml:space="preserve">identifiés sur appel d’offres auront </w:t>
      </w:r>
      <w:r w:rsidR="00B51509">
        <w:rPr>
          <w:rFonts w:ascii="Asap Condensed" w:hAnsi="Asap Condensed"/>
          <w:lang w:val="fr-FR"/>
        </w:rPr>
        <w:t xml:space="preserve">pour mission de </w:t>
      </w:r>
      <w:r w:rsidR="0003147C" w:rsidRPr="0003147C">
        <w:rPr>
          <w:rFonts w:ascii="Asap Condensed" w:hAnsi="Asap Condensed"/>
          <w:lang w:val="fr-FR"/>
        </w:rPr>
        <w:t xml:space="preserve">rédiger </w:t>
      </w:r>
      <w:r w:rsidR="008D235B">
        <w:rPr>
          <w:rFonts w:ascii="Asap Condensed" w:hAnsi="Asap Condensed"/>
          <w:lang w:val="fr-FR"/>
        </w:rPr>
        <w:t>:</w:t>
      </w:r>
    </w:p>
    <w:p w14:paraId="1AB4795D" w14:textId="62456316" w:rsidR="008D235B" w:rsidRDefault="008D235B" w:rsidP="00C82252">
      <w:p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>- l</w:t>
      </w:r>
      <w:r w:rsidR="00EC6C7A">
        <w:rPr>
          <w:rFonts w:ascii="Asap Condensed" w:hAnsi="Asap Condensed"/>
          <w:lang w:val="fr-FR"/>
        </w:rPr>
        <w:t xml:space="preserve">a nouvelle loi portant </w:t>
      </w:r>
      <w:r w:rsidR="00042351">
        <w:rPr>
          <w:rFonts w:ascii="Asap Condensed" w:hAnsi="Asap Condensed"/>
          <w:lang w:val="fr-FR"/>
        </w:rPr>
        <w:t>sur l'</w:t>
      </w:r>
      <w:r w:rsidR="00EC6C7A">
        <w:rPr>
          <w:rFonts w:ascii="Asap Condensed" w:hAnsi="Asap Condensed"/>
          <w:lang w:val="fr-FR"/>
        </w:rPr>
        <w:t>organisation du CERD (révision de l'ancienne loi n°19/AN/13/7ème L)</w:t>
      </w:r>
    </w:p>
    <w:p w14:paraId="12CD6EF5" w14:textId="4EB2AE8E" w:rsidR="00E7109A" w:rsidRDefault="008D235B" w:rsidP="00C82252">
      <w:p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 xml:space="preserve">- </w:t>
      </w:r>
      <w:r w:rsidR="0003147C" w:rsidRPr="0003147C">
        <w:rPr>
          <w:rFonts w:ascii="Asap Condensed" w:hAnsi="Asap Condensed"/>
          <w:lang w:val="fr-FR"/>
        </w:rPr>
        <w:t>les statuts des chercheurs</w:t>
      </w:r>
      <w:r w:rsidR="00C82252">
        <w:rPr>
          <w:rFonts w:ascii="Asap Condensed" w:hAnsi="Asap Condensed"/>
          <w:lang w:val="fr-FR"/>
        </w:rPr>
        <w:t xml:space="preserve"> du CERD</w:t>
      </w:r>
      <w:r w:rsidR="0003147C" w:rsidRPr="0003147C">
        <w:rPr>
          <w:rFonts w:ascii="Asap Condensed" w:hAnsi="Asap Condensed"/>
          <w:lang w:val="fr-FR"/>
        </w:rPr>
        <w:t>.</w:t>
      </w:r>
    </w:p>
    <w:p w14:paraId="467C4844" w14:textId="4BEB0937" w:rsidR="008F25CC" w:rsidRDefault="00C5753E" w:rsidP="008F25CC">
      <w:p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 xml:space="preserve">Estimation du temps de </w:t>
      </w:r>
      <w:r w:rsidR="00DA5B1D">
        <w:rPr>
          <w:rFonts w:ascii="Asap Condensed" w:hAnsi="Asap Condensed"/>
          <w:lang w:val="fr-FR"/>
        </w:rPr>
        <w:t>travail :</w:t>
      </w:r>
    </w:p>
    <w:p w14:paraId="79A64B69" w14:textId="5E5D8209" w:rsidR="008F25CC" w:rsidRDefault="008F25CC" w:rsidP="008F25CC">
      <w:pPr>
        <w:pStyle w:val="Paragraphedeliste"/>
        <w:numPr>
          <w:ilvl w:val="0"/>
          <w:numId w:val="6"/>
        </w:numPr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>Une mission à Djibouti </w:t>
      </w:r>
      <w:r w:rsidR="008C79E8">
        <w:rPr>
          <w:rFonts w:ascii="Asap Condensed" w:hAnsi="Asap Condensed"/>
          <w:lang w:val="fr-FR"/>
        </w:rPr>
        <w:t xml:space="preserve">de trois jours </w:t>
      </w:r>
      <w:r>
        <w:rPr>
          <w:rFonts w:ascii="Asap Condensed" w:hAnsi="Asap Condensed"/>
          <w:lang w:val="fr-FR"/>
        </w:rPr>
        <w:t>;</w:t>
      </w:r>
    </w:p>
    <w:p w14:paraId="6CE71F3D" w14:textId="18CB69D4" w:rsidR="008F25CC" w:rsidRPr="00DA5B1D" w:rsidRDefault="008C79E8" w:rsidP="00DA5B1D">
      <w:pPr>
        <w:pStyle w:val="Paragraphedeliste"/>
        <w:numPr>
          <w:ilvl w:val="0"/>
          <w:numId w:val="6"/>
        </w:num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>Cinq</w:t>
      </w:r>
      <w:r w:rsidR="008F25CC">
        <w:rPr>
          <w:rFonts w:ascii="Asap Condensed" w:hAnsi="Asap Condensed"/>
          <w:lang w:val="fr-FR"/>
        </w:rPr>
        <w:t xml:space="preserve"> </w:t>
      </w:r>
      <w:r>
        <w:rPr>
          <w:rFonts w:ascii="Asap Condensed" w:hAnsi="Asap Condensed"/>
          <w:lang w:val="fr-FR"/>
        </w:rPr>
        <w:t xml:space="preserve">jours </w:t>
      </w:r>
      <w:r w:rsidR="008F25CC">
        <w:rPr>
          <w:rFonts w:ascii="Asap Condensed" w:hAnsi="Asap Condensed"/>
          <w:lang w:val="fr-FR"/>
        </w:rPr>
        <w:t>de rédaction.</w:t>
      </w:r>
    </w:p>
    <w:p w14:paraId="60D866CF" w14:textId="77777777" w:rsidR="009A1DC7" w:rsidRDefault="009A1DC7" w:rsidP="00280DBC">
      <w:pPr>
        <w:jc w:val="both"/>
        <w:rPr>
          <w:rFonts w:ascii="Asap Condensed" w:hAnsi="Asap Condensed"/>
          <w:lang w:val="fr-FR"/>
        </w:rPr>
      </w:pPr>
    </w:p>
    <w:p w14:paraId="110B181E" w14:textId="24B95628" w:rsidR="009A1DC7" w:rsidRDefault="009A1DC7" w:rsidP="00280DBC">
      <w:p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noProof/>
          <w:color w:val="5EB345"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4563AB05" wp14:editId="349D7F44">
                <wp:simplePos x="0" y="0"/>
                <wp:positionH relativeFrom="column">
                  <wp:posOffset>-205105</wp:posOffset>
                </wp:positionH>
                <wp:positionV relativeFrom="paragraph">
                  <wp:posOffset>191001</wp:posOffset>
                </wp:positionV>
                <wp:extent cx="1398270" cy="0"/>
                <wp:effectExtent l="38100" t="38100" r="0" b="50800"/>
                <wp:wrapNone/>
                <wp:docPr id="1645862582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982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EB345"/>
                          </a:solidFill>
                          <a:miter lim="800000"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0814B" id="Straight Connector 7" o:spid="_x0000_s1026" style="position:absolute;z-index:25167155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-16.15pt,15.05pt" to="93.9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" strokecolor="#5eb345" strokeweight="1pt">
                <v:stroke startarrow="oval" joinstyle="miter"/>
                <o:lock v:ext="edit" shapetype="f"/>
              </v:line>
            </w:pict>
          </mc:Fallback>
        </mc:AlternateContent>
      </w:r>
      <w:r>
        <w:rPr>
          <w:rFonts w:ascii="Asap Condensed" w:hAnsi="Asap Condensed"/>
          <w:color w:val="5EB345"/>
          <w:lang w:val="fr-FR"/>
        </w:rPr>
        <w:t>PRESTATION ATTENDUE</w:t>
      </w:r>
    </w:p>
    <w:p w14:paraId="69E749ED" w14:textId="766976A3" w:rsidR="006A0DDD" w:rsidRDefault="006A0DDD" w:rsidP="009A1DC7">
      <w:pPr>
        <w:pStyle w:val="Paragraphedeliste"/>
        <w:numPr>
          <w:ilvl w:val="0"/>
          <w:numId w:val="6"/>
        </w:num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>Concertation avec les parties prenantes (MENSUR, CERD)</w:t>
      </w:r>
      <w:r w:rsidR="00922D10">
        <w:rPr>
          <w:rFonts w:ascii="Asap Condensed" w:hAnsi="Asap Condensed"/>
          <w:lang w:val="fr-FR"/>
        </w:rPr>
        <w:t xml:space="preserve"> </w:t>
      </w:r>
      <w:r>
        <w:rPr>
          <w:rFonts w:ascii="Asap Condensed" w:hAnsi="Asap Condensed"/>
          <w:lang w:val="fr-FR"/>
        </w:rPr>
        <w:t xml:space="preserve">; </w:t>
      </w:r>
    </w:p>
    <w:p w14:paraId="0E757557" w14:textId="791CCCD0" w:rsidR="008D235B" w:rsidRDefault="008D235B" w:rsidP="009A1DC7">
      <w:pPr>
        <w:pStyle w:val="Paragraphedeliste"/>
        <w:numPr>
          <w:ilvl w:val="0"/>
          <w:numId w:val="6"/>
        </w:num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>Rédaction d</w:t>
      </w:r>
      <w:r w:rsidR="00EC6C7A">
        <w:rPr>
          <w:rFonts w:ascii="Asap Condensed" w:hAnsi="Asap Condensed"/>
          <w:lang w:val="fr-FR"/>
        </w:rPr>
        <w:t>e la nouvelle loi</w:t>
      </w:r>
      <w:r>
        <w:rPr>
          <w:rFonts w:ascii="Asap Condensed" w:hAnsi="Asap Condensed"/>
          <w:lang w:val="fr-FR"/>
        </w:rPr>
        <w:t xml:space="preserve"> </w:t>
      </w:r>
      <w:r w:rsidR="009F3BE6">
        <w:rPr>
          <w:rFonts w:ascii="Asap Condensed" w:hAnsi="Asap Condensed"/>
          <w:lang w:val="fr-FR"/>
        </w:rPr>
        <w:t xml:space="preserve">portant organisation </w:t>
      </w:r>
      <w:r>
        <w:rPr>
          <w:rFonts w:ascii="Asap Condensed" w:hAnsi="Asap Condensed"/>
          <w:lang w:val="fr-FR"/>
        </w:rPr>
        <w:t>du CERD</w:t>
      </w:r>
    </w:p>
    <w:p w14:paraId="0504FA2F" w14:textId="7B1249B3" w:rsidR="00AF05E1" w:rsidRDefault="006A0DDD" w:rsidP="009A1DC7">
      <w:pPr>
        <w:pStyle w:val="Paragraphedeliste"/>
        <w:numPr>
          <w:ilvl w:val="0"/>
          <w:numId w:val="6"/>
        </w:num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lastRenderedPageBreak/>
        <w:t>Rédaction en langue française d'un projet de s</w:t>
      </w:r>
      <w:r w:rsidR="009A1DC7" w:rsidRPr="009A1DC7">
        <w:rPr>
          <w:rFonts w:ascii="Asap Condensed" w:hAnsi="Asap Condensed"/>
          <w:lang w:val="fr-FR"/>
        </w:rPr>
        <w:t>tatut des chercheurs</w:t>
      </w:r>
      <w:r>
        <w:rPr>
          <w:rFonts w:ascii="Asap Condensed" w:hAnsi="Asap Condensed"/>
          <w:lang w:val="fr-FR"/>
        </w:rPr>
        <w:t xml:space="preserve"> du CERD ; </w:t>
      </w:r>
    </w:p>
    <w:p w14:paraId="1C7A7EA7" w14:textId="77777777" w:rsidR="009A1DC7" w:rsidRPr="00FC1D5E" w:rsidRDefault="009A1DC7" w:rsidP="00AF05E1">
      <w:pPr>
        <w:jc w:val="both"/>
        <w:rPr>
          <w:rFonts w:ascii="Asap Condensed" w:hAnsi="Asap Condensed"/>
          <w:lang w:val="fr-FR"/>
        </w:rPr>
      </w:pPr>
    </w:p>
    <w:p w14:paraId="2AFE9951" w14:textId="77777777" w:rsidR="006F5ED3" w:rsidRDefault="00AC0267" w:rsidP="00BC4B4D">
      <w:pPr>
        <w:rPr>
          <w:rFonts w:ascii="Asap Condensed" w:hAnsi="Asap Condensed"/>
          <w:color w:val="5EB345"/>
          <w:lang w:val="fr-FR"/>
        </w:rPr>
      </w:pPr>
      <w:r>
        <w:rPr>
          <w:rFonts w:ascii="Asap Condensed" w:hAnsi="Asap Condensed"/>
          <w:noProof/>
          <w:color w:val="5EB345"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21B7621" wp14:editId="628FA328">
                <wp:simplePos x="0" y="0"/>
                <wp:positionH relativeFrom="column">
                  <wp:posOffset>-172720</wp:posOffset>
                </wp:positionH>
                <wp:positionV relativeFrom="paragraph">
                  <wp:posOffset>187324</wp:posOffset>
                </wp:positionV>
                <wp:extent cx="1397635" cy="0"/>
                <wp:effectExtent l="38100" t="38100" r="0" b="38100"/>
                <wp:wrapNone/>
                <wp:docPr id="7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97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EB345"/>
                          </a:solidFill>
                          <a:miter lim="800000"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A6D19" id="Straight Connector 8" o:spid="_x0000_s1026" style="position:absolute;z-index:25166540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page" from="-13.6pt,14.75pt" to="96.4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" strokecolor="#5eb345" strokeweight="1pt">
                <v:stroke startarrow="oval" joinstyle="miter"/>
                <o:lock v:ext="edit" shapetype="f"/>
              </v:line>
            </w:pict>
          </mc:Fallback>
        </mc:AlternateContent>
      </w:r>
      <w:r w:rsidR="00850C51">
        <w:rPr>
          <w:rFonts w:ascii="Asap Condensed" w:hAnsi="Asap Condensed"/>
          <w:color w:val="5EB345"/>
          <w:lang w:val="fr-FR"/>
        </w:rPr>
        <w:t>BUDGET PRÉVISIONNEL</w:t>
      </w:r>
    </w:p>
    <w:p w14:paraId="7DCAE410" w14:textId="78F5C737" w:rsidR="006A0DDD" w:rsidRDefault="006A0DDD" w:rsidP="000F64AD">
      <w:p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 xml:space="preserve">La prestation sera rémunérée à hauteur de 4050 € par prestataire correspondant à 9 jours d'honoraires (sur une base de 450 €). </w:t>
      </w:r>
    </w:p>
    <w:p w14:paraId="56CCD515" w14:textId="2DF77BA0" w:rsidR="006A0DDD" w:rsidRDefault="006A0DDD" w:rsidP="000F64AD">
      <w:p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 xml:space="preserve">Les déplacements locaux et </w:t>
      </w:r>
      <w:proofErr w:type="spellStart"/>
      <w:r>
        <w:rPr>
          <w:rFonts w:ascii="Asap Condensed" w:hAnsi="Asap Condensed"/>
          <w:lang w:val="fr-FR"/>
        </w:rPr>
        <w:t>perdiems</w:t>
      </w:r>
      <w:proofErr w:type="spellEnd"/>
      <w:r>
        <w:rPr>
          <w:rFonts w:ascii="Asap Condensed" w:hAnsi="Asap Condensed"/>
          <w:lang w:val="fr-FR"/>
        </w:rPr>
        <w:t xml:space="preserve"> seront pri</w:t>
      </w:r>
      <w:r w:rsidR="00CD2420">
        <w:rPr>
          <w:rFonts w:ascii="Asap Condensed" w:hAnsi="Asap Condensed"/>
          <w:lang w:val="fr-FR"/>
        </w:rPr>
        <w:t>s</w:t>
      </w:r>
      <w:r>
        <w:rPr>
          <w:rFonts w:ascii="Asap Condensed" w:hAnsi="Asap Condensed"/>
          <w:lang w:val="fr-FR"/>
        </w:rPr>
        <w:t xml:space="preserve"> en charge. </w:t>
      </w:r>
    </w:p>
    <w:p w14:paraId="4CF34156" w14:textId="676B4A04" w:rsidR="006A0DDD" w:rsidRDefault="006A0DDD" w:rsidP="000F64AD">
      <w:pPr>
        <w:jc w:val="both"/>
        <w:rPr>
          <w:rFonts w:ascii="Asap Condensed" w:hAnsi="Asap Condensed"/>
          <w:lang w:val="fr-FR"/>
        </w:rPr>
      </w:pPr>
      <w:r w:rsidRPr="006E7B4D">
        <w:rPr>
          <w:rFonts w:ascii="Asap Condensed" w:hAnsi="Asap Condensed"/>
          <w:lang w:val="fr-FR"/>
        </w:rPr>
        <w:t xml:space="preserve">Le cas échéant, billet d’avion en classe économique, assurance, et visa seront pris en charge. </w:t>
      </w:r>
    </w:p>
    <w:p w14:paraId="523E50BC" w14:textId="77777777" w:rsidR="006A0DDD" w:rsidRDefault="006A0DDD" w:rsidP="000F64AD">
      <w:pPr>
        <w:jc w:val="both"/>
        <w:rPr>
          <w:rFonts w:ascii="Asap Condensed" w:hAnsi="Asap Condensed"/>
          <w:lang w:val="fr-FR"/>
        </w:rPr>
      </w:pPr>
    </w:p>
    <w:p w14:paraId="6EAE4F67" w14:textId="77777777" w:rsidR="0016202C" w:rsidRDefault="0016202C" w:rsidP="006F5ED3">
      <w:pPr>
        <w:rPr>
          <w:rFonts w:ascii="Asap Condensed" w:hAnsi="Asap Condensed"/>
          <w:lang w:val="fr-FR"/>
        </w:rPr>
      </w:pPr>
    </w:p>
    <w:p w14:paraId="3413CBAB" w14:textId="468767EE" w:rsidR="00E95037" w:rsidRPr="00766D27" w:rsidRDefault="00AC0267" w:rsidP="00766D27">
      <w:pPr>
        <w:rPr>
          <w:rFonts w:ascii="Fira Sans Extra Condensed" w:hAnsi="Fira Sans Extra Condensed"/>
          <w:color w:val="5EB345"/>
          <w:lang w:val="fr-FR"/>
        </w:rPr>
      </w:pPr>
      <w:r>
        <w:rPr>
          <w:rFonts w:ascii="Asap Condensed" w:hAnsi="Asap Condensed"/>
          <w:noProof/>
          <w:color w:val="5EB345"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3B732733" wp14:editId="4BB3980F">
                <wp:simplePos x="0" y="0"/>
                <wp:positionH relativeFrom="column">
                  <wp:posOffset>-172720</wp:posOffset>
                </wp:positionH>
                <wp:positionV relativeFrom="paragraph">
                  <wp:posOffset>193039</wp:posOffset>
                </wp:positionV>
                <wp:extent cx="1644015" cy="0"/>
                <wp:effectExtent l="38100" t="38100" r="0" b="38100"/>
                <wp:wrapNone/>
                <wp:docPr id="3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44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EB345"/>
                          </a:solidFill>
                          <a:miter lim="800000"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ECB9C" id="Straight Connector 9" o:spid="_x0000_s1026" style="position:absolute;z-index:25166745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-13.6pt,15.2pt" to="115.8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" strokecolor="#5eb345" strokeweight="1pt">
                <v:stroke startarrow="oval" joinstyle="miter"/>
                <o:lock v:ext="edit" shapetype="f"/>
              </v:line>
            </w:pict>
          </mc:Fallback>
        </mc:AlternateContent>
      </w:r>
      <w:r w:rsidR="00A16E00">
        <w:rPr>
          <w:rFonts w:ascii="Asap Condensed" w:hAnsi="Asap Condensed"/>
          <w:color w:val="5EB345"/>
          <w:lang w:val="fr-FR"/>
        </w:rPr>
        <w:t>CALENDRIER DE LA MISSION</w:t>
      </w:r>
    </w:p>
    <w:p w14:paraId="76791CDC" w14:textId="4CB9130E" w:rsidR="006A247A" w:rsidRPr="00C62BCB" w:rsidRDefault="00647F86" w:rsidP="006A247A">
      <w:pPr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>La mission</w:t>
      </w:r>
      <w:r w:rsidR="006A0DDD">
        <w:rPr>
          <w:rFonts w:ascii="Asap Condensed" w:hAnsi="Asap Condensed"/>
          <w:lang w:val="fr-FR"/>
        </w:rPr>
        <w:t xml:space="preserve"> doit</w:t>
      </w:r>
      <w:r>
        <w:rPr>
          <w:rFonts w:ascii="Asap Condensed" w:hAnsi="Asap Condensed"/>
          <w:lang w:val="fr-FR"/>
        </w:rPr>
        <w:t xml:space="preserve"> </w:t>
      </w:r>
      <w:r w:rsidR="00360458">
        <w:rPr>
          <w:rFonts w:ascii="Asap Condensed" w:hAnsi="Asap Condensed"/>
          <w:lang w:val="fr-FR"/>
        </w:rPr>
        <w:t>se</w:t>
      </w:r>
      <w:r w:rsidR="006A0DDD">
        <w:rPr>
          <w:rFonts w:ascii="Asap Condensed" w:hAnsi="Asap Condensed"/>
          <w:lang w:val="fr-FR"/>
        </w:rPr>
        <w:t xml:space="preserve"> tenir</w:t>
      </w:r>
      <w:r w:rsidR="000F64AD">
        <w:rPr>
          <w:rFonts w:ascii="Asap Condensed" w:hAnsi="Asap Condensed"/>
          <w:lang w:val="fr-FR"/>
        </w:rPr>
        <w:t xml:space="preserve"> en </w:t>
      </w:r>
      <w:r w:rsidR="00223E87">
        <w:rPr>
          <w:rFonts w:ascii="Asap Condensed" w:hAnsi="Asap Condensed"/>
          <w:lang w:val="fr-FR"/>
        </w:rPr>
        <w:t>septembre</w:t>
      </w:r>
      <w:r w:rsidR="00AB38A4">
        <w:rPr>
          <w:rFonts w:ascii="Asap Condensed" w:hAnsi="Asap Condensed"/>
          <w:lang w:val="fr-FR"/>
        </w:rPr>
        <w:t xml:space="preserve"> 2024</w:t>
      </w:r>
      <w:r w:rsidR="000F64AD">
        <w:rPr>
          <w:rFonts w:ascii="Asap Condensed" w:hAnsi="Asap Condensed"/>
          <w:lang w:val="fr-FR"/>
        </w:rPr>
        <w:t>.</w:t>
      </w:r>
    </w:p>
    <w:sectPr w:rsidR="006A247A" w:rsidRPr="00C62BCB" w:rsidSect="004903FC">
      <w:footerReference w:type="default" r:id="rId10"/>
      <w:headerReference w:type="first" r:id="rId11"/>
      <w:footerReference w:type="first" r:id="rId12"/>
      <w:pgSz w:w="12240" w:h="15840"/>
      <w:pgMar w:top="1440" w:right="1080" w:bottom="1276" w:left="1080" w:header="22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C7FDC" w14:textId="77777777" w:rsidR="008926E7" w:rsidRDefault="008926E7">
      <w:pPr>
        <w:spacing w:before="0" w:after="0"/>
      </w:pPr>
      <w:r>
        <w:separator/>
      </w:r>
    </w:p>
  </w:endnote>
  <w:endnote w:type="continuationSeparator" w:id="0">
    <w:p w14:paraId="682F8D2D" w14:textId="77777777" w:rsidR="008926E7" w:rsidRDefault="008926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ap Condensed">
    <w:altName w:val="Calibri"/>
    <w:charset w:val="4D"/>
    <w:family w:val="swiss"/>
    <w:pitch w:val="variable"/>
    <w:sig w:usb0="2000000F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nomica">
    <w:altName w:val="Calibri"/>
    <w:charset w:val="4D"/>
    <w:family w:val="auto"/>
    <w:pitch w:val="variable"/>
    <w:sig w:usb0="800000AF" w:usb1="4000204A" w:usb2="00000000" w:usb3="00000000" w:csb0="00000001" w:csb1="00000000"/>
  </w:font>
  <w:font w:name="Fira Sans Extra Condensed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C55C2" w14:textId="77777777" w:rsidR="00AB38A4" w:rsidRPr="00190778" w:rsidRDefault="00116847">
    <w:pPr>
      <w:pStyle w:val="Pieddepage"/>
      <w:rPr>
        <w:rFonts w:ascii="Calibri" w:hAnsi="Calibri" w:cs="Calibri"/>
        <w:sz w:val="20"/>
        <w:szCs w:val="20"/>
      </w:rPr>
    </w:pPr>
    <w:r w:rsidRPr="00190778">
      <w:rPr>
        <w:rFonts w:ascii="Calibri" w:hAnsi="Calibri" w:cs="Calibri"/>
        <w:sz w:val="20"/>
        <w:szCs w:val="20"/>
      </w:rPr>
      <w:fldChar w:fldCharType="begin"/>
    </w:r>
    <w:r w:rsidR="00062EE0" w:rsidRPr="00190778">
      <w:rPr>
        <w:rFonts w:ascii="Calibri" w:hAnsi="Calibri" w:cs="Calibri"/>
        <w:sz w:val="20"/>
        <w:szCs w:val="20"/>
      </w:rPr>
      <w:instrText xml:space="preserve"> PAGE   \* MERGEFORMAT </w:instrText>
    </w:r>
    <w:r w:rsidRPr="00190778">
      <w:rPr>
        <w:rFonts w:ascii="Calibri" w:hAnsi="Calibri" w:cs="Calibri"/>
        <w:sz w:val="20"/>
        <w:szCs w:val="20"/>
      </w:rPr>
      <w:fldChar w:fldCharType="separate"/>
    </w:r>
    <w:r w:rsidR="005B0462">
      <w:rPr>
        <w:rFonts w:ascii="Calibri" w:hAnsi="Calibri" w:cs="Calibri"/>
        <w:noProof/>
        <w:sz w:val="20"/>
        <w:szCs w:val="20"/>
      </w:rPr>
      <w:t>2</w:t>
    </w:r>
    <w:r w:rsidRPr="00190778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sap Condensed" w:hAnsi="Asap Condensed"/>
        <w:b/>
        <w:bCs/>
        <w:color w:val="941100"/>
      </w:rPr>
      <w:id w:val="-79840332"/>
      <w:docPartObj>
        <w:docPartGallery w:val="Page Numbers (Bottom of Page)"/>
        <w:docPartUnique/>
      </w:docPartObj>
    </w:sdtPr>
    <w:sdtEndPr>
      <w:rPr>
        <w:rFonts w:cs="Calibri"/>
        <w:color w:val="5EB345"/>
        <w:sz w:val="20"/>
        <w:szCs w:val="20"/>
      </w:rPr>
    </w:sdtEndPr>
    <w:sdtContent>
      <w:p w14:paraId="71124A46" w14:textId="77777777" w:rsidR="00AB38A4" w:rsidRPr="0016202C" w:rsidRDefault="00AC0267" w:rsidP="00D02B3F">
        <w:pPr>
          <w:pStyle w:val="Pieddepage"/>
          <w:rPr>
            <w:rFonts w:ascii="Asap Condensed" w:hAnsi="Asap Condensed" w:cs="Calibri"/>
            <w:b/>
            <w:bCs/>
            <w:color w:val="5EB345"/>
            <w:sz w:val="20"/>
            <w:szCs w:val="20"/>
          </w:rPr>
        </w:pPr>
        <w:r>
          <w:rPr>
            <w:rFonts w:ascii="Asap Condensed" w:hAnsi="Asap Condensed"/>
            <w:noProof/>
            <w:color w:val="5EB345"/>
            <w:lang w:val="fr-FR" w:eastAsia="fr-FR"/>
          </w:rPr>
          <mc:AlternateContent>
            <mc:Choice Requires="wps">
              <w:drawing>
                <wp:anchor distT="4294967295" distB="4294967295" distL="114300" distR="114300" simplePos="0" relativeHeight="251663360" behindDoc="0" locked="0" layoutInCell="1" allowOverlap="1" wp14:anchorId="686A97F9" wp14:editId="5C55139B">
                  <wp:simplePos x="0" y="0"/>
                  <wp:positionH relativeFrom="column">
                    <wp:posOffset>6235065</wp:posOffset>
                  </wp:positionH>
                  <wp:positionV relativeFrom="paragraph">
                    <wp:posOffset>-43816</wp:posOffset>
                  </wp:positionV>
                  <wp:extent cx="172720" cy="0"/>
                  <wp:effectExtent l="0" t="0" r="5080" b="0"/>
                  <wp:wrapNone/>
                  <wp:docPr id="1" name="Straight Connector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 bwMode="auto">
                          <a:xfrm flipH="1">
                            <a:off x="0" y="0"/>
                            <a:ext cx="172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0554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A7AB9DB" id="Straight Connector 10" o:spid="_x0000_s1026" style="position:absolute;flip:x;z-index:25166336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490.95pt,-3.45pt" to="504.55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" strokecolor="#e0554c" strokeweight="1pt">
                  <v:stroke joinstyle="miter"/>
                  <o:lock v:ext="edit" shapetype="f"/>
                </v:line>
              </w:pict>
            </mc:Fallback>
          </mc:AlternateContent>
        </w:r>
        <w:r w:rsidR="00116847" w:rsidRPr="0016202C">
          <w:rPr>
            <w:rFonts w:ascii="Asap Condensed" w:hAnsi="Asap Condensed" w:cs="Calibri"/>
            <w:b/>
            <w:bCs/>
            <w:color w:val="E0554C"/>
            <w:sz w:val="20"/>
            <w:szCs w:val="20"/>
          </w:rPr>
          <w:fldChar w:fldCharType="begin"/>
        </w:r>
        <w:r w:rsidR="00062EE0" w:rsidRPr="0016202C">
          <w:rPr>
            <w:rFonts w:ascii="Asap Condensed" w:hAnsi="Asap Condensed" w:cs="Calibri"/>
            <w:b/>
            <w:bCs/>
            <w:color w:val="E0554C"/>
            <w:sz w:val="20"/>
            <w:szCs w:val="20"/>
          </w:rPr>
          <w:instrText>PAGE   \* MERGEFORMAT</w:instrText>
        </w:r>
        <w:r w:rsidR="00116847" w:rsidRPr="0016202C">
          <w:rPr>
            <w:rFonts w:ascii="Asap Condensed" w:hAnsi="Asap Condensed" w:cs="Calibri"/>
            <w:b/>
            <w:bCs/>
            <w:color w:val="E0554C"/>
            <w:sz w:val="20"/>
            <w:szCs w:val="20"/>
          </w:rPr>
          <w:fldChar w:fldCharType="separate"/>
        </w:r>
        <w:r w:rsidR="005B0462" w:rsidRPr="005B0462">
          <w:rPr>
            <w:rFonts w:ascii="Asap Condensed" w:hAnsi="Asap Condensed" w:cs="Calibri"/>
            <w:b/>
            <w:bCs/>
            <w:noProof/>
            <w:color w:val="E0554C"/>
            <w:sz w:val="20"/>
            <w:szCs w:val="20"/>
            <w:lang w:val="fr-FR"/>
          </w:rPr>
          <w:t>1</w:t>
        </w:r>
        <w:r w:rsidR="00116847" w:rsidRPr="0016202C">
          <w:rPr>
            <w:rFonts w:ascii="Asap Condensed" w:hAnsi="Asap Condensed" w:cs="Calibri"/>
            <w:b/>
            <w:bCs/>
            <w:color w:val="E0554C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1C925" w14:textId="77777777" w:rsidR="008926E7" w:rsidRDefault="008926E7">
      <w:pPr>
        <w:spacing w:before="0" w:after="0"/>
      </w:pPr>
      <w:r>
        <w:separator/>
      </w:r>
    </w:p>
  </w:footnote>
  <w:footnote w:type="continuationSeparator" w:id="0">
    <w:p w14:paraId="05A8519E" w14:textId="77777777" w:rsidR="008926E7" w:rsidRDefault="008926E7">
      <w:pPr>
        <w:spacing w:before="0" w:after="0"/>
      </w:pPr>
      <w:r>
        <w:continuationSeparator/>
      </w:r>
    </w:p>
  </w:footnote>
  <w:footnote w:id="1">
    <w:p w14:paraId="30F00998" w14:textId="02C928A0" w:rsidR="00EC3A14" w:rsidRPr="00EC3A14" w:rsidRDefault="00EC3A14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Pr="00AA7200">
          <w:rPr>
            <w:rStyle w:val="Lienhypertexte"/>
          </w:rPr>
          <w:t>http://www.cerd.dj/cerd.html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EBFF1" w14:textId="77777777" w:rsidR="007A55E4" w:rsidRDefault="00D02B3F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2F325FC9" wp14:editId="3A9177D0">
          <wp:simplePos x="0" y="0"/>
          <wp:positionH relativeFrom="column">
            <wp:posOffset>1811655</wp:posOffset>
          </wp:positionH>
          <wp:positionV relativeFrom="paragraph">
            <wp:posOffset>-593725</wp:posOffset>
          </wp:positionV>
          <wp:extent cx="977265" cy="432435"/>
          <wp:effectExtent l="0" t="0" r="63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26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0288" behindDoc="1" locked="0" layoutInCell="1" allowOverlap="1" wp14:anchorId="79AE3F93" wp14:editId="2CC9E284">
          <wp:simplePos x="0" y="0"/>
          <wp:positionH relativeFrom="column">
            <wp:posOffset>732790</wp:posOffset>
          </wp:positionH>
          <wp:positionV relativeFrom="paragraph">
            <wp:posOffset>-715010</wp:posOffset>
          </wp:positionV>
          <wp:extent cx="984250" cy="696595"/>
          <wp:effectExtent l="0" t="0" r="6350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1312" behindDoc="1" locked="0" layoutInCell="1" allowOverlap="1" wp14:anchorId="58039C05" wp14:editId="1D856341">
          <wp:simplePos x="0" y="0"/>
          <wp:positionH relativeFrom="column">
            <wp:posOffset>-14859</wp:posOffset>
          </wp:positionH>
          <wp:positionV relativeFrom="paragraph">
            <wp:posOffset>-690245</wp:posOffset>
          </wp:positionV>
          <wp:extent cx="641350" cy="641350"/>
          <wp:effectExtent l="0" t="0" r="6350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64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213D7C9F" wp14:editId="4EE2A897">
          <wp:simplePos x="0" y="0"/>
          <wp:positionH relativeFrom="column">
            <wp:posOffset>5020691</wp:posOffset>
          </wp:positionH>
          <wp:positionV relativeFrom="paragraph">
            <wp:posOffset>-1176655</wp:posOffset>
          </wp:positionV>
          <wp:extent cx="1604645" cy="10693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645" cy="1069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35409"/>
    <w:multiLevelType w:val="hybridMultilevel"/>
    <w:tmpl w:val="6EA057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E3A0D"/>
    <w:multiLevelType w:val="hybridMultilevel"/>
    <w:tmpl w:val="A4A850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358E4"/>
    <w:multiLevelType w:val="hybridMultilevel"/>
    <w:tmpl w:val="B234F0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23B07"/>
    <w:multiLevelType w:val="hybridMultilevel"/>
    <w:tmpl w:val="717064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47BB1"/>
    <w:multiLevelType w:val="hybridMultilevel"/>
    <w:tmpl w:val="B88C509A"/>
    <w:lvl w:ilvl="0" w:tplc="40D6CF14">
      <w:start w:val="6"/>
      <w:numFmt w:val="bullet"/>
      <w:lvlText w:val="-"/>
      <w:lvlJc w:val="left"/>
      <w:pPr>
        <w:ind w:left="720" w:hanging="360"/>
      </w:pPr>
      <w:rPr>
        <w:rFonts w:ascii="Asap Condensed" w:eastAsiaTheme="minorEastAsia" w:hAnsi="Asap Condense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55ABF"/>
    <w:multiLevelType w:val="hybridMultilevel"/>
    <w:tmpl w:val="F2A89A80"/>
    <w:lvl w:ilvl="0" w:tplc="70503EAE">
      <w:start w:val="30"/>
      <w:numFmt w:val="bullet"/>
      <w:lvlText w:val="-"/>
      <w:lvlJc w:val="left"/>
      <w:pPr>
        <w:ind w:left="720" w:hanging="360"/>
      </w:pPr>
      <w:rPr>
        <w:rFonts w:ascii="Asap Condensed" w:eastAsiaTheme="minorEastAsia" w:hAnsi="Asap Condense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A2368"/>
    <w:multiLevelType w:val="hybridMultilevel"/>
    <w:tmpl w:val="08145C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E66C3"/>
    <w:multiLevelType w:val="hybridMultilevel"/>
    <w:tmpl w:val="99D871C4"/>
    <w:lvl w:ilvl="0" w:tplc="035C20A2">
      <w:start w:val="1"/>
      <w:numFmt w:val="lowerRoman"/>
      <w:lvlText w:val="(%1)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95284"/>
    <w:multiLevelType w:val="hybridMultilevel"/>
    <w:tmpl w:val="8DB4B09E"/>
    <w:lvl w:ilvl="0" w:tplc="45B4A1B2">
      <w:start w:val="1"/>
      <w:numFmt w:val="bullet"/>
      <w:pStyle w:val="Listepuc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62922"/>
    <w:multiLevelType w:val="hybridMultilevel"/>
    <w:tmpl w:val="B7C45876"/>
    <w:lvl w:ilvl="0" w:tplc="C2AE310A">
      <w:start w:val="62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708965">
    <w:abstractNumId w:val="8"/>
  </w:num>
  <w:num w:numId="2" w16cid:durableId="1451516152">
    <w:abstractNumId w:val="9"/>
  </w:num>
  <w:num w:numId="3" w16cid:durableId="99884593">
    <w:abstractNumId w:val="7"/>
  </w:num>
  <w:num w:numId="4" w16cid:durableId="692995442">
    <w:abstractNumId w:val="1"/>
  </w:num>
  <w:num w:numId="5" w16cid:durableId="506290158">
    <w:abstractNumId w:val="3"/>
  </w:num>
  <w:num w:numId="6" w16cid:durableId="994837871">
    <w:abstractNumId w:val="5"/>
  </w:num>
  <w:num w:numId="7" w16cid:durableId="1730030519">
    <w:abstractNumId w:val="2"/>
  </w:num>
  <w:num w:numId="8" w16cid:durableId="1797065806">
    <w:abstractNumId w:val="6"/>
  </w:num>
  <w:num w:numId="9" w16cid:durableId="678242919">
    <w:abstractNumId w:val="0"/>
  </w:num>
  <w:num w:numId="10" w16cid:durableId="1535658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E0"/>
    <w:rsid w:val="0003147C"/>
    <w:rsid w:val="00032536"/>
    <w:rsid w:val="00035D9F"/>
    <w:rsid w:val="00041414"/>
    <w:rsid w:val="00042351"/>
    <w:rsid w:val="0004299F"/>
    <w:rsid w:val="00062EE0"/>
    <w:rsid w:val="00062F87"/>
    <w:rsid w:val="00083333"/>
    <w:rsid w:val="00085114"/>
    <w:rsid w:val="000B0814"/>
    <w:rsid w:val="000B7719"/>
    <w:rsid w:val="000B7B94"/>
    <w:rsid w:val="000C78C7"/>
    <w:rsid w:val="000D19E4"/>
    <w:rsid w:val="000D344A"/>
    <w:rsid w:val="000D5223"/>
    <w:rsid w:val="000D7821"/>
    <w:rsid w:val="000E07C6"/>
    <w:rsid w:val="000F64AD"/>
    <w:rsid w:val="001115CA"/>
    <w:rsid w:val="00116847"/>
    <w:rsid w:val="00135107"/>
    <w:rsid w:val="0015116F"/>
    <w:rsid w:val="0016202C"/>
    <w:rsid w:val="001821FE"/>
    <w:rsid w:val="0018539E"/>
    <w:rsid w:val="001B10A2"/>
    <w:rsid w:val="001B4457"/>
    <w:rsid w:val="001C6624"/>
    <w:rsid w:val="001E034B"/>
    <w:rsid w:val="002233EA"/>
    <w:rsid w:val="00223E87"/>
    <w:rsid w:val="002302A6"/>
    <w:rsid w:val="00231B15"/>
    <w:rsid w:val="002552AF"/>
    <w:rsid w:val="00257C2E"/>
    <w:rsid w:val="0026054D"/>
    <w:rsid w:val="00264AB9"/>
    <w:rsid w:val="00264EF1"/>
    <w:rsid w:val="00280DBC"/>
    <w:rsid w:val="00283825"/>
    <w:rsid w:val="002942CA"/>
    <w:rsid w:val="00295F6C"/>
    <w:rsid w:val="00296DF9"/>
    <w:rsid w:val="00297C80"/>
    <w:rsid w:val="002A1473"/>
    <w:rsid w:val="002B047D"/>
    <w:rsid w:val="002B161B"/>
    <w:rsid w:val="002C13A4"/>
    <w:rsid w:val="002C1583"/>
    <w:rsid w:val="002C54BA"/>
    <w:rsid w:val="002C5EFA"/>
    <w:rsid w:val="002D792E"/>
    <w:rsid w:val="002E7EFD"/>
    <w:rsid w:val="002F2187"/>
    <w:rsid w:val="003007D3"/>
    <w:rsid w:val="00307C5B"/>
    <w:rsid w:val="00310CEB"/>
    <w:rsid w:val="00312ECC"/>
    <w:rsid w:val="00320F0F"/>
    <w:rsid w:val="00324234"/>
    <w:rsid w:val="00360458"/>
    <w:rsid w:val="00361198"/>
    <w:rsid w:val="003628EB"/>
    <w:rsid w:val="0038200D"/>
    <w:rsid w:val="00387C91"/>
    <w:rsid w:val="003A1840"/>
    <w:rsid w:val="003A5A4C"/>
    <w:rsid w:val="003B3CA6"/>
    <w:rsid w:val="003E1441"/>
    <w:rsid w:val="00421367"/>
    <w:rsid w:val="00436F7E"/>
    <w:rsid w:val="00441FE5"/>
    <w:rsid w:val="00443EA1"/>
    <w:rsid w:val="00457C9F"/>
    <w:rsid w:val="00462E7F"/>
    <w:rsid w:val="00464455"/>
    <w:rsid w:val="00465F1A"/>
    <w:rsid w:val="004665F2"/>
    <w:rsid w:val="004903FC"/>
    <w:rsid w:val="004931AB"/>
    <w:rsid w:val="004B46F4"/>
    <w:rsid w:val="004B7619"/>
    <w:rsid w:val="004D0873"/>
    <w:rsid w:val="004D7B03"/>
    <w:rsid w:val="004F0C15"/>
    <w:rsid w:val="004F3A9D"/>
    <w:rsid w:val="0050640B"/>
    <w:rsid w:val="00521E2C"/>
    <w:rsid w:val="005308B4"/>
    <w:rsid w:val="00530D71"/>
    <w:rsid w:val="00534A16"/>
    <w:rsid w:val="00535AC4"/>
    <w:rsid w:val="00553D75"/>
    <w:rsid w:val="005643FC"/>
    <w:rsid w:val="00572F21"/>
    <w:rsid w:val="00584C03"/>
    <w:rsid w:val="005A2805"/>
    <w:rsid w:val="005B0462"/>
    <w:rsid w:val="005C1701"/>
    <w:rsid w:val="005C1E83"/>
    <w:rsid w:val="005C3231"/>
    <w:rsid w:val="005F6F05"/>
    <w:rsid w:val="00600BC9"/>
    <w:rsid w:val="00612E45"/>
    <w:rsid w:val="006147F8"/>
    <w:rsid w:val="00625F83"/>
    <w:rsid w:val="00631A95"/>
    <w:rsid w:val="006452CE"/>
    <w:rsid w:val="00647DCB"/>
    <w:rsid w:val="00647F86"/>
    <w:rsid w:val="00650540"/>
    <w:rsid w:val="00655319"/>
    <w:rsid w:val="00656FCA"/>
    <w:rsid w:val="006618B5"/>
    <w:rsid w:val="006747A0"/>
    <w:rsid w:val="00683679"/>
    <w:rsid w:val="00684FD6"/>
    <w:rsid w:val="006878B0"/>
    <w:rsid w:val="00687FD6"/>
    <w:rsid w:val="006A0DDD"/>
    <w:rsid w:val="006A0F21"/>
    <w:rsid w:val="006A247A"/>
    <w:rsid w:val="006A5DBF"/>
    <w:rsid w:val="006B7726"/>
    <w:rsid w:val="006D2070"/>
    <w:rsid w:val="006E1B32"/>
    <w:rsid w:val="006E5282"/>
    <w:rsid w:val="006E7B4D"/>
    <w:rsid w:val="006F3C60"/>
    <w:rsid w:val="006F5ED3"/>
    <w:rsid w:val="007024D9"/>
    <w:rsid w:val="007121EE"/>
    <w:rsid w:val="00732488"/>
    <w:rsid w:val="007335A8"/>
    <w:rsid w:val="00741316"/>
    <w:rsid w:val="00745B80"/>
    <w:rsid w:val="00747136"/>
    <w:rsid w:val="00766D27"/>
    <w:rsid w:val="007673AB"/>
    <w:rsid w:val="00783E16"/>
    <w:rsid w:val="00785CCD"/>
    <w:rsid w:val="007A55E4"/>
    <w:rsid w:val="007E285F"/>
    <w:rsid w:val="007E3D2C"/>
    <w:rsid w:val="008213C1"/>
    <w:rsid w:val="008229E4"/>
    <w:rsid w:val="00824ACE"/>
    <w:rsid w:val="0083668D"/>
    <w:rsid w:val="00850C51"/>
    <w:rsid w:val="00855DBF"/>
    <w:rsid w:val="008606C9"/>
    <w:rsid w:val="00867911"/>
    <w:rsid w:val="008704E9"/>
    <w:rsid w:val="00891184"/>
    <w:rsid w:val="008926E7"/>
    <w:rsid w:val="00893763"/>
    <w:rsid w:val="008A657B"/>
    <w:rsid w:val="008C132D"/>
    <w:rsid w:val="008C70F4"/>
    <w:rsid w:val="008C79E8"/>
    <w:rsid w:val="008D235B"/>
    <w:rsid w:val="008E4B77"/>
    <w:rsid w:val="008F1829"/>
    <w:rsid w:val="008F25CC"/>
    <w:rsid w:val="00922D10"/>
    <w:rsid w:val="00961619"/>
    <w:rsid w:val="00973F81"/>
    <w:rsid w:val="00984D2A"/>
    <w:rsid w:val="00985976"/>
    <w:rsid w:val="00993EB2"/>
    <w:rsid w:val="009A1DC7"/>
    <w:rsid w:val="009A5BEC"/>
    <w:rsid w:val="009B144F"/>
    <w:rsid w:val="009B27FC"/>
    <w:rsid w:val="009D315F"/>
    <w:rsid w:val="009D66CB"/>
    <w:rsid w:val="009E7B41"/>
    <w:rsid w:val="009F3BE6"/>
    <w:rsid w:val="00A0001E"/>
    <w:rsid w:val="00A00608"/>
    <w:rsid w:val="00A07D20"/>
    <w:rsid w:val="00A16E00"/>
    <w:rsid w:val="00A277F9"/>
    <w:rsid w:val="00A301F1"/>
    <w:rsid w:val="00A30608"/>
    <w:rsid w:val="00A32231"/>
    <w:rsid w:val="00A50025"/>
    <w:rsid w:val="00A723D3"/>
    <w:rsid w:val="00A72628"/>
    <w:rsid w:val="00A75A38"/>
    <w:rsid w:val="00A75E0B"/>
    <w:rsid w:val="00AB38A4"/>
    <w:rsid w:val="00AC0267"/>
    <w:rsid w:val="00AD0A3D"/>
    <w:rsid w:val="00AD2284"/>
    <w:rsid w:val="00AE4305"/>
    <w:rsid w:val="00AE5196"/>
    <w:rsid w:val="00AF05E1"/>
    <w:rsid w:val="00AF67A8"/>
    <w:rsid w:val="00B214B3"/>
    <w:rsid w:val="00B315E0"/>
    <w:rsid w:val="00B413E9"/>
    <w:rsid w:val="00B51509"/>
    <w:rsid w:val="00B52618"/>
    <w:rsid w:val="00B753A8"/>
    <w:rsid w:val="00B76143"/>
    <w:rsid w:val="00B87EE4"/>
    <w:rsid w:val="00BA6210"/>
    <w:rsid w:val="00BA69A6"/>
    <w:rsid w:val="00BB0A5D"/>
    <w:rsid w:val="00BC4B4D"/>
    <w:rsid w:val="00BC7791"/>
    <w:rsid w:val="00BD4A69"/>
    <w:rsid w:val="00BD5DC2"/>
    <w:rsid w:val="00BD6FD2"/>
    <w:rsid w:val="00BE0ACE"/>
    <w:rsid w:val="00BE5D14"/>
    <w:rsid w:val="00BE618F"/>
    <w:rsid w:val="00BF0691"/>
    <w:rsid w:val="00C10218"/>
    <w:rsid w:val="00C16478"/>
    <w:rsid w:val="00C20A9D"/>
    <w:rsid w:val="00C405A7"/>
    <w:rsid w:val="00C5753E"/>
    <w:rsid w:val="00C62BCB"/>
    <w:rsid w:val="00C82252"/>
    <w:rsid w:val="00C82947"/>
    <w:rsid w:val="00C83963"/>
    <w:rsid w:val="00CA2EB1"/>
    <w:rsid w:val="00CD0E34"/>
    <w:rsid w:val="00CD2420"/>
    <w:rsid w:val="00CE0F52"/>
    <w:rsid w:val="00CE405E"/>
    <w:rsid w:val="00D02B3F"/>
    <w:rsid w:val="00D067F8"/>
    <w:rsid w:val="00D10E7C"/>
    <w:rsid w:val="00D174A1"/>
    <w:rsid w:val="00D33701"/>
    <w:rsid w:val="00D4190A"/>
    <w:rsid w:val="00D47B37"/>
    <w:rsid w:val="00D51893"/>
    <w:rsid w:val="00D84C36"/>
    <w:rsid w:val="00D90E1B"/>
    <w:rsid w:val="00DA198B"/>
    <w:rsid w:val="00DA5B1D"/>
    <w:rsid w:val="00DC5D87"/>
    <w:rsid w:val="00E131B3"/>
    <w:rsid w:val="00E158F1"/>
    <w:rsid w:val="00E17C19"/>
    <w:rsid w:val="00E2148A"/>
    <w:rsid w:val="00E2511B"/>
    <w:rsid w:val="00E5789E"/>
    <w:rsid w:val="00E6010B"/>
    <w:rsid w:val="00E63F36"/>
    <w:rsid w:val="00E7109A"/>
    <w:rsid w:val="00E71909"/>
    <w:rsid w:val="00E95037"/>
    <w:rsid w:val="00E97466"/>
    <w:rsid w:val="00EB15CD"/>
    <w:rsid w:val="00EB6A90"/>
    <w:rsid w:val="00EC3631"/>
    <w:rsid w:val="00EC3A14"/>
    <w:rsid w:val="00EC5A4B"/>
    <w:rsid w:val="00EC6C7A"/>
    <w:rsid w:val="00EF287C"/>
    <w:rsid w:val="00EF49C4"/>
    <w:rsid w:val="00F06AF6"/>
    <w:rsid w:val="00F15468"/>
    <w:rsid w:val="00F24820"/>
    <w:rsid w:val="00F25C10"/>
    <w:rsid w:val="00F302C3"/>
    <w:rsid w:val="00F417AD"/>
    <w:rsid w:val="00F42AEF"/>
    <w:rsid w:val="00F50B8A"/>
    <w:rsid w:val="00F71828"/>
    <w:rsid w:val="00F76AED"/>
    <w:rsid w:val="00F86CBE"/>
    <w:rsid w:val="00FA3020"/>
    <w:rsid w:val="00FA7B91"/>
    <w:rsid w:val="00FB132A"/>
    <w:rsid w:val="00FB5C71"/>
    <w:rsid w:val="00FB6B9C"/>
    <w:rsid w:val="00FC1D5E"/>
    <w:rsid w:val="00FF2195"/>
    <w:rsid w:val="00FF6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BD2A9"/>
  <w15:docId w15:val="{DC066632-175D-C74A-BB19-4A20DE11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EE0"/>
    <w:pPr>
      <w:spacing w:before="100" w:after="100"/>
    </w:pPr>
    <w:rPr>
      <w:rFonts w:eastAsiaTheme="minorEastAsia"/>
      <w:sz w:val="22"/>
      <w:szCs w:val="21"/>
      <w:lang w:val="en-US"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062EE0"/>
    <w:pPr>
      <w:pBdr>
        <w:top w:val="single" w:sz="4" w:space="1" w:color="525252" w:themeColor="accent3" w:themeShade="80"/>
        <w:bottom w:val="single" w:sz="12" w:space="1" w:color="525252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525252" w:themeColor="accent3" w:themeShade="8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2EE0"/>
    <w:rPr>
      <w:rFonts w:asciiTheme="majorHAnsi" w:eastAsiaTheme="majorEastAsia" w:hAnsiTheme="majorHAnsi" w:cstheme="majorBidi"/>
      <w:color w:val="525252" w:themeColor="accent3" w:themeShade="80"/>
      <w:lang w:val="en-US" w:eastAsia="ja-JP"/>
    </w:rPr>
  </w:style>
  <w:style w:type="character" w:styleId="Accentuationintense">
    <w:name w:val="Intense Emphasis"/>
    <w:basedOn w:val="Policepardfaut"/>
    <w:uiPriority w:val="6"/>
    <w:unhideWhenUsed/>
    <w:qFormat/>
    <w:rsid w:val="00062EE0"/>
    <w:rPr>
      <w:i/>
      <w:iCs/>
      <w:color w:val="833C0B" w:themeColor="accent2" w:themeShade="80"/>
    </w:rPr>
  </w:style>
  <w:style w:type="paragraph" w:styleId="Pieddepage">
    <w:name w:val="footer"/>
    <w:basedOn w:val="Normal"/>
    <w:link w:val="PieddepageCar"/>
    <w:uiPriority w:val="99"/>
    <w:unhideWhenUsed/>
    <w:rsid w:val="00062EE0"/>
    <w:pPr>
      <w:spacing w:before="0" w:after="0"/>
      <w:jc w:val="right"/>
    </w:pPr>
  </w:style>
  <w:style w:type="character" w:customStyle="1" w:styleId="PieddepageCar">
    <w:name w:val="Pied de page Car"/>
    <w:basedOn w:val="Policepardfaut"/>
    <w:link w:val="Pieddepage"/>
    <w:uiPriority w:val="99"/>
    <w:rsid w:val="00062EE0"/>
    <w:rPr>
      <w:rFonts w:eastAsiaTheme="minorEastAsia"/>
      <w:sz w:val="22"/>
      <w:szCs w:val="21"/>
      <w:lang w:val="en-US" w:eastAsia="ja-JP"/>
    </w:rPr>
  </w:style>
  <w:style w:type="paragraph" w:styleId="Listepuces">
    <w:name w:val="List Bullet"/>
    <w:basedOn w:val="Normal"/>
    <w:uiPriority w:val="10"/>
    <w:unhideWhenUsed/>
    <w:qFormat/>
    <w:rsid w:val="00062EE0"/>
    <w:pPr>
      <w:numPr>
        <w:numId w:val="1"/>
      </w:numPr>
      <w:contextualSpacing/>
    </w:pPr>
  </w:style>
  <w:style w:type="paragraph" w:styleId="Sous-titre">
    <w:name w:val="Subtitle"/>
    <w:basedOn w:val="Normal"/>
    <w:link w:val="Sous-titreCar"/>
    <w:uiPriority w:val="2"/>
    <w:qFormat/>
    <w:rsid w:val="00062EE0"/>
    <w:pPr>
      <w:spacing w:after="120"/>
      <w:jc w:val="right"/>
    </w:pPr>
    <w:rPr>
      <w:rFonts w:asciiTheme="majorHAnsi" w:eastAsiaTheme="majorEastAsia" w:hAnsiTheme="majorHAnsi" w:cstheme="majorBidi"/>
      <w:color w:val="44546A" w:themeColor="text2"/>
      <w:sz w:val="32"/>
      <w:szCs w:val="32"/>
    </w:rPr>
  </w:style>
  <w:style w:type="character" w:customStyle="1" w:styleId="Sous-titreCar">
    <w:name w:val="Sous-titre Car"/>
    <w:basedOn w:val="Policepardfaut"/>
    <w:link w:val="Sous-titre"/>
    <w:uiPriority w:val="2"/>
    <w:rsid w:val="00062EE0"/>
    <w:rPr>
      <w:rFonts w:asciiTheme="majorHAnsi" w:eastAsiaTheme="majorEastAsia" w:hAnsiTheme="majorHAnsi" w:cstheme="majorBidi"/>
      <w:color w:val="44546A" w:themeColor="text2"/>
      <w:sz w:val="32"/>
      <w:szCs w:val="32"/>
      <w:lang w:val="en-US" w:eastAsia="ja-JP"/>
    </w:rPr>
  </w:style>
  <w:style w:type="paragraph" w:styleId="Date">
    <w:name w:val="Date"/>
    <w:basedOn w:val="Normal"/>
    <w:link w:val="DateCar"/>
    <w:uiPriority w:val="3"/>
    <w:rsid w:val="00062EE0"/>
    <w:pPr>
      <w:pBdr>
        <w:top w:val="single" w:sz="4" w:space="1" w:color="44546A" w:themeColor="text2"/>
      </w:pBdr>
      <w:contextualSpacing/>
      <w:jc w:val="right"/>
    </w:pPr>
  </w:style>
  <w:style w:type="character" w:customStyle="1" w:styleId="DateCar">
    <w:name w:val="Date Car"/>
    <w:basedOn w:val="Policepardfaut"/>
    <w:link w:val="Date"/>
    <w:uiPriority w:val="3"/>
    <w:rsid w:val="00062EE0"/>
    <w:rPr>
      <w:rFonts w:eastAsiaTheme="minorEastAsia"/>
      <w:sz w:val="22"/>
      <w:szCs w:val="21"/>
      <w:lang w:val="en-US" w:eastAsia="ja-JP"/>
    </w:rPr>
  </w:style>
  <w:style w:type="paragraph" w:styleId="Paragraphedeliste">
    <w:name w:val="List Paragraph"/>
    <w:basedOn w:val="Normal"/>
    <w:uiPriority w:val="34"/>
    <w:unhideWhenUsed/>
    <w:qFormat/>
    <w:rsid w:val="00062EE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A55E4"/>
    <w:pPr>
      <w:tabs>
        <w:tab w:val="center" w:pos="4680"/>
        <w:tab w:val="right" w:pos="9360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7A55E4"/>
    <w:rPr>
      <w:rFonts w:eastAsiaTheme="minorEastAsia"/>
      <w:sz w:val="22"/>
      <w:szCs w:val="21"/>
      <w:lang w:val="en-US" w:eastAsia="ja-JP"/>
    </w:rPr>
  </w:style>
  <w:style w:type="paragraph" w:styleId="Sansinterligne">
    <w:name w:val="No Spacing"/>
    <w:uiPriority w:val="1"/>
    <w:qFormat/>
    <w:rsid w:val="004F3A9D"/>
    <w:rPr>
      <w:rFonts w:eastAsiaTheme="minorEastAsia"/>
      <w:sz w:val="22"/>
      <w:szCs w:val="21"/>
      <w:lang w:val="en-US" w:eastAsia="ja-JP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3A9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3A9D"/>
    <w:rPr>
      <w:rFonts w:eastAsiaTheme="minorEastAsia"/>
      <w:i/>
      <w:iCs/>
      <w:color w:val="4472C4" w:themeColor="accent1"/>
      <w:sz w:val="22"/>
      <w:szCs w:val="21"/>
      <w:lang w:val="en-US" w:eastAsia="ja-JP"/>
    </w:rPr>
  </w:style>
  <w:style w:type="paragraph" w:styleId="Titre">
    <w:name w:val="Title"/>
    <w:basedOn w:val="Normal"/>
    <w:next w:val="Normal"/>
    <w:link w:val="TitreCar"/>
    <w:uiPriority w:val="10"/>
    <w:qFormat/>
    <w:rsid w:val="004F3A9D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F3A9D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ja-JP"/>
    </w:rPr>
  </w:style>
  <w:style w:type="table" w:styleId="Grilledutableau">
    <w:name w:val="Table Grid"/>
    <w:basedOn w:val="TableauNormal"/>
    <w:uiPriority w:val="39"/>
    <w:rsid w:val="00F71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4-Accentuation11">
    <w:name w:val="Tableau Grille 4 - Accentuation 11"/>
    <w:basedOn w:val="TableauNormal"/>
    <w:uiPriority w:val="49"/>
    <w:rsid w:val="005C1E8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eauGrille3-Accentuation61">
    <w:name w:val="Tableau Grille 3 - Accentuation 61"/>
    <w:basedOn w:val="TableauNormal"/>
    <w:uiPriority w:val="48"/>
    <w:rsid w:val="005C1E8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leauGrille4-Accentuation61">
    <w:name w:val="Tableau Grille 4 - Accentuation 61"/>
    <w:basedOn w:val="TableauNormal"/>
    <w:uiPriority w:val="49"/>
    <w:rsid w:val="005C1E8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FC1D5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C1D5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C1D5E"/>
    <w:rPr>
      <w:rFonts w:eastAsiaTheme="minorEastAsia"/>
      <w:sz w:val="20"/>
      <w:szCs w:val="20"/>
      <w:lang w:val="en-US"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1D5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C1D5E"/>
    <w:rPr>
      <w:rFonts w:eastAsiaTheme="minorEastAsia"/>
      <w:b/>
      <w:bCs/>
      <w:sz w:val="20"/>
      <w:szCs w:val="20"/>
      <w:lang w:val="en-US"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1D5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1D5E"/>
    <w:rPr>
      <w:rFonts w:ascii="Tahoma" w:eastAsiaTheme="minorEastAsia" w:hAnsi="Tahoma" w:cs="Tahoma"/>
      <w:sz w:val="16"/>
      <w:szCs w:val="16"/>
      <w:lang w:val="en-US" w:eastAsia="ja-JP"/>
    </w:rPr>
  </w:style>
  <w:style w:type="paragraph" w:styleId="Rvision">
    <w:name w:val="Revision"/>
    <w:hidden/>
    <w:uiPriority w:val="99"/>
    <w:semiHidden/>
    <w:rsid w:val="00FC1D5E"/>
    <w:rPr>
      <w:rFonts w:eastAsiaTheme="minorEastAsia"/>
      <w:sz w:val="22"/>
      <w:szCs w:val="21"/>
      <w:lang w:val="en-US" w:eastAsia="ja-JP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C3A14"/>
    <w:pPr>
      <w:spacing w:before="0"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C3A14"/>
    <w:rPr>
      <w:rFonts w:eastAsiaTheme="minorEastAsia"/>
      <w:sz w:val="20"/>
      <w:szCs w:val="20"/>
      <w:lang w:val="en-US" w:eastAsia="ja-JP"/>
    </w:rPr>
  </w:style>
  <w:style w:type="character" w:styleId="Appelnotedebasdep">
    <w:name w:val="footnote reference"/>
    <w:basedOn w:val="Policepardfaut"/>
    <w:uiPriority w:val="99"/>
    <w:semiHidden/>
    <w:unhideWhenUsed/>
    <w:rsid w:val="00EC3A1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EC3A1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C3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2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rd.dj/cerd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F620B047B8F468E7E38CCBA4D1C3F" ma:contentTypeVersion="19" ma:contentTypeDescription="Crée un document." ma:contentTypeScope="" ma:versionID="31f16d9b9304960ac73b769fa5a8d9c3">
  <xsd:schema xmlns:xsd="http://www.w3.org/2001/XMLSchema" xmlns:xs="http://www.w3.org/2001/XMLSchema" xmlns:p="http://schemas.microsoft.com/office/2006/metadata/properties" xmlns:ns2="69958783-22ed-4d4e-acb1-634106c1d141" xmlns:ns3="e3c94543-904b-4cfb-a34f-6f8386c685b3" xmlns:ns4="c87f6866-2cd8-435b-b0c2-bdd76b5e6cd6" targetNamespace="http://schemas.microsoft.com/office/2006/metadata/properties" ma:root="true" ma:fieldsID="1d2b0b79533c463985f99828c43a9335" ns2:_="" ns3:_="" ns4:_="">
    <xsd:import namespace="69958783-22ed-4d4e-acb1-634106c1d141"/>
    <xsd:import namespace="e3c94543-904b-4cfb-a34f-6f8386c685b3"/>
    <xsd:import namespace="c87f6866-2cd8-435b-b0c2-bdd76b5e6cd6"/>
    <xsd:element name="properties">
      <xsd:complexType>
        <xsd:sequence>
          <xsd:element name="documentManagement">
            <xsd:complexType>
              <xsd:all>
                <xsd:element ref="ns2:k6925aa5c6f14276a51852e38ab9d7a1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4:SharedWithUsers" minOccurs="0"/>
                <xsd:element ref="ns4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58783-22ed-4d4e-acb1-634106c1d141" elementFormDefault="qualified">
    <xsd:import namespace="http://schemas.microsoft.com/office/2006/documentManagement/types"/>
    <xsd:import namespace="http://schemas.microsoft.com/office/infopath/2007/PartnerControls"/>
    <xsd:element name="k6925aa5c6f14276a51852e38ab9d7a1" ma:index="9" nillable="true" ma:taxonomy="true" ma:internalName="k6925aa5c6f14276a51852e38ab9d7a1" ma:taxonomyFieldName="Classification" ma:displayName="Classification" ma:fieldId="{46925aa5-c6f1-4276-a518-52e38ab9d7a1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3f408f-28f4-478d-b13f-43b43ddf702e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f6866-2cd8-435b-b0c2-bdd76b5e6cd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6925aa5c6f14276a51852e38ab9d7a1 xmlns="69958783-22ed-4d4e-acb1-634106c1d141">
      <Terms xmlns="http://schemas.microsoft.com/office/infopath/2007/PartnerControls"/>
    </k6925aa5c6f14276a51852e38ab9d7a1>
    <TaxCatchAll xmlns="e3c94543-904b-4cfb-a34f-6f8386c685b3" xsi:nil="true"/>
    <lcf76f155ced4ddcb4097134ff3c332f xmlns="69958783-22ed-4d4e-acb1-634106c1d14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887ACE-E759-4A4B-BFD8-875F9623B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58783-22ed-4d4e-acb1-634106c1d141"/>
    <ds:schemaRef ds:uri="e3c94543-904b-4cfb-a34f-6f8386c685b3"/>
    <ds:schemaRef ds:uri="c87f6866-2cd8-435b-b0c2-bdd76b5e6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78079C-8807-4586-AF17-402EBB05ECBA}">
  <ds:schemaRefs>
    <ds:schemaRef ds:uri="http://schemas.microsoft.com/office/2006/metadata/properties"/>
    <ds:schemaRef ds:uri="http://schemas.microsoft.com/office/infopath/2007/PartnerControls"/>
    <ds:schemaRef ds:uri="69958783-22ed-4d4e-acb1-634106c1d141"/>
    <ds:schemaRef ds:uri="e3c94543-904b-4cfb-a34f-6f8386c685b3"/>
  </ds:schemaRefs>
</ds:datastoreItem>
</file>

<file path=customXml/itemProps3.xml><?xml version="1.0" encoding="utf-8"?>
<ds:datastoreItem xmlns:ds="http://schemas.openxmlformats.org/officeDocument/2006/customXml" ds:itemID="{7599BACF-C87B-4E2C-98A6-A9E0315365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4839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Bitar</dc:creator>
  <cp:lastModifiedBy>Joelle Riachi</cp:lastModifiedBy>
  <cp:revision>4</cp:revision>
  <cp:lastPrinted>2021-05-13T12:00:00Z</cp:lastPrinted>
  <dcterms:created xsi:type="dcterms:W3CDTF">2024-05-25T13:00:00Z</dcterms:created>
  <dcterms:modified xsi:type="dcterms:W3CDTF">2024-05-27T12:05:00Z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0x010100448F620B047B8F468E7E38CCBA4D1C3F</vt:lpwstr>
  </property>
  <property fmtid="{D5CDD505-2E9C-101B-9397-08002B2CF9AE}" pid="3" name="Classification">
    <vt:lpwstr/>
  </property>
</Properties>
</file>