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76645948" w:displacedByCustomXml="next"/>
    <w:sdt>
      <w:sdtPr>
        <w:id w:val="2106459434"/>
        <w:docPartObj>
          <w:docPartGallery w:val="Cover Pages"/>
          <w:docPartUnique/>
        </w:docPartObj>
      </w:sdtPr>
      <w:sdtEndPr>
        <w:rPr>
          <w:rFonts w:cs="Open Sans"/>
          <w:b/>
        </w:rPr>
      </w:sdtEndPr>
      <w:sdtContent>
        <w:bookmarkStart w:id="1" w:name="_Hlk76735278" w:displacedByCustomXml="prev"/>
        <w:bookmarkEnd w:id="1" w:displacedByCustomXml="prev"/>
        <w:p w14:paraId="00F249D7" w14:textId="7A54E698" w:rsidR="00293B1F" w:rsidRPr="00821D31" w:rsidRDefault="00293B1F" w:rsidP="00821D31"/>
        <w:p w14:paraId="6A076BA2" w14:textId="261F5B0B" w:rsidR="00293B1F" w:rsidRDefault="0066418D" w:rsidP="00293B1F">
          <w:pPr>
            <w:spacing w:after="0" w:line="240" w:lineRule="auto"/>
            <w:jc w:val="center"/>
            <w:rPr>
              <w:rFonts w:ascii="Open Sans" w:eastAsia="Calibri" w:hAnsi="Open Sans" w:cs="Open Sans"/>
              <w:b/>
              <w:bCs/>
              <w:sz w:val="32"/>
              <w:szCs w:val="32"/>
              <w:lang w:val="fr-CM"/>
            </w:rPr>
          </w:pPr>
          <w:r>
            <w:rPr>
              <w:noProof/>
            </w:rPr>
            <w:drawing>
              <wp:anchor distT="0" distB="0" distL="114300" distR="114300" simplePos="0" relativeHeight="251665408" behindDoc="0" locked="0" layoutInCell="1" allowOverlap="1" wp14:anchorId="40175A38" wp14:editId="53B704F8">
                <wp:simplePos x="0" y="0"/>
                <wp:positionH relativeFrom="margin">
                  <wp:posOffset>227965</wp:posOffset>
                </wp:positionH>
                <wp:positionV relativeFrom="paragraph">
                  <wp:posOffset>254635</wp:posOffset>
                </wp:positionV>
                <wp:extent cx="5184775" cy="1809750"/>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4775" cy="1809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623AA9" w14:textId="707131AB" w:rsidR="00B113E5" w:rsidRDefault="00B113E5" w:rsidP="007E56CC">
          <w:pPr>
            <w:spacing w:after="0" w:line="240" w:lineRule="auto"/>
            <w:rPr>
              <w:rFonts w:ascii="Open Sans" w:eastAsia="Calibri" w:hAnsi="Open Sans" w:cs="Open Sans"/>
              <w:b/>
              <w:bCs/>
              <w:sz w:val="32"/>
              <w:szCs w:val="32"/>
              <w:lang w:val="fr-CM"/>
            </w:rPr>
          </w:pPr>
        </w:p>
        <w:p w14:paraId="418B69E0" w14:textId="77777777" w:rsidR="00B113E5" w:rsidRPr="00105CA4" w:rsidRDefault="00B113E5" w:rsidP="00293B1F">
          <w:pPr>
            <w:spacing w:after="0" w:line="240" w:lineRule="auto"/>
            <w:jc w:val="center"/>
            <w:rPr>
              <w:rFonts w:ascii="Open Sans" w:eastAsia="Calibri" w:hAnsi="Open Sans" w:cs="Open Sans"/>
              <w:b/>
              <w:bCs/>
              <w:sz w:val="32"/>
              <w:szCs w:val="32"/>
              <w:lang w:val="fr-CM"/>
            </w:rPr>
          </w:pPr>
        </w:p>
        <w:p w14:paraId="273706B9" w14:textId="77777777" w:rsidR="00B113E5" w:rsidRDefault="00B113E5" w:rsidP="00293B1F">
          <w:pPr>
            <w:spacing w:after="0" w:line="240" w:lineRule="auto"/>
            <w:jc w:val="center"/>
            <w:rPr>
              <w:rFonts w:ascii="Open Sans" w:eastAsia="Calibri" w:hAnsi="Open Sans" w:cs="Open Sans"/>
              <w:b/>
              <w:bCs/>
              <w:sz w:val="32"/>
              <w:szCs w:val="32"/>
              <w:lang w:val="fr-BE"/>
            </w:rPr>
          </w:pPr>
        </w:p>
        <w:p w14:paraId="39B91E57" w14:textId="5DF8A74C" w:rsidR="00293B1F" w:rsidRPr="00105CA4" w:rsidRDefault="00293B1F" w:rsidP="00293B1F">
          <w:pPr>
            <w:spacing w:after="0" w:line="240" w:lineRule="auto"/>
            <w:jc w:val="center"/>
            <w:rPr>
              <w:rFonts w:ascii="Open Sans" w:eastAsia="Calibri" w:hAnsi="Open Sans" w:cs="Open Sans"/>
              <w:b/>
              <w:bCs/>
              <w:sz w:val="32"/>
              <w:szCs w:val="32"/>
              <w:lang w:val="fr-BE"/>
            </w:rPr>
          </w:pPr>
          <w:r w:rsidRPr="00105CA4">
            <w:rPr>
              <w:rFonts w:ascii="Open Sans" w:eastAsia="Calibri" w:hAnsi="Open Sans" w:cs="Open Sans"/>
              <w:b/>
              <w:bCs/>
              <w:sz w:val="32"/>
              <w:szCs w:val="32"/>
              <w:lang w:val="fr-BE"/>
            </w:rPr>
            <w:t>LIGNES DIRECTRICES À L’INTENTION DES DEMANDEURS DE SUBVENTION</w:t>
          </w:r>
        </w:p>
        <w:p w14:paraId="0DCDB18C" w14:textId="77777777" w:rsidR="00293B1F" w:rsidRPr="00105CA4" w:rsidRDefault="00293B1F" w:rsidP="00293B1F">
          <w:pPr>
            <w:spacing w:after="0" w:line="240" w:lineRule="auto"/>
            <w:rPr>
              <w:rFonts w:ascii="Open Sans" w:hAnsi="Open Sans" w:cs="Open Sans"/>
            </w:rPr>
          </w:pPr>
        </w:p>
        <w:p w14:paraId="2720F558" w14:textId="77777777" w:rsidR="00293B1F" w:rsidRPr="00105CA4" w:rsidRDefault="00293B1F" w:rsidP="00293B1F">
          <w:pPr>
            <w:spacing w:after="0" w:line="240" w:lineRule="auto"/>
            <w:rPr>
              <w:rFonts w:ascii="Open Sans" w:hAnsi="Open Sans" w:cs="Open Sans"/>
            </w:rPr>
          </w:pPr>
        </w:p>
        <w:p w14:paraId="3670EE43" w14:textId="77777777" w:rsidR="00293B1F" w:rsidRPr="00105CA4" w:rsidRDefault="00293B1F" w:rsidP="00293B1F">
          <w:pPr>
            <w:spacing w:after="0" w:line="240" w:lineRule="auto"/>
            <w:rPr>
              <w:rFonts w:ascii="Open Sans" w:hAnsi="Open Sans" w:cs="Open Sans"/>
            </w:rPr>
          </w:pPr>
          <w:r w:rsidRPr="00105CA4">
            <w:rPr>
              <w:rFonts w:ascii="Open Sans" w:hAnsi="Open Sans" w:cs="Open Sans"/>
              <w:noProof/>
            </w:rPr>
            <mc:AlternateContent>
              <mc:Choice Requires="wps">
                <w:drawing>
                  <wp:anchor distT="0" distB="0" distL="114300" distR="114300" simplePos="0" relativeHeight="251662336" behindDoc="0" locked="0" layoutInCell="1" allowOverlap="1" wp14:anchorId="6047F7DC" wp14:editId="43FCA3EA">
                    <wp:simplePos x="0" y="0"/>
                    <wp:positionH relativeFrom="margin">
                      <wp:posOffset>373794</wp:posOffset>
                    </wp:positionH>
                    <wp:positionV relativeFrom="paragraph">
                      <wp:posOffset>126365</wp:posOffset>
                    </wp:positionV>
                    <wp:extent cx="5289550" cy="1162050"/>
                    <wp:effectExtent l="0" t="0" r="19050" b="19050"/>
                    <wp:wrapNone/>
                    <wp:docPr id="1" name="Zone de texte 1"/>
                    <wp:cNvGraphicFramePr/>
                    <a:graphic xmlns:a="http://schemas.openxmlformats.org/drawingml/2006/main">
                      <a:graphicData uri="http://schemas.microsoft.com/office/word/2010/wordprocessingShape">
                        <wps:wsp>
                          <wps:cNvSpPr txBox="1"/>
                          <wps:spPr>
                            <a:xfrm>
                              <a:off x="0" y="0"/>
                              <a:ext cx="5289550" cy="1162050"/>
                            </a:xfrm>
                            <a:prstGeom prst="rect">
                              <a:avLst/>
                            </a:prstGeom>
                            <a:solidFill>
                              <a:srgbClr val="C7C6FF"/>
                            </a:solidFill>
                            <a:ln/>
                          </wps:spPr>
                          <wps:style>
                            <a:lnRef idx="2">
                              <a:schemeClr val="dk1"/>
                            </a:lnRef>
                            <a:fillRef idx="1">
                              <a:schemeClr val="lt1"/>
                            </a:fillRef>
                            <a:effectRef idx="0">
                              <a:schemeClr val="dk1"/>
                            </a:effectRef>
                            <a:fontRef idx="minor">
                              <a:schemeClr val="dk1"/>
                            </a:fontRef>
                          </wps:style>
                          <wps:txbx>
                            <w:txbxContent>
                              <w:p w14:paraId="761EAAAE" w14:textId="77777777" w:rsidR="00293B1F" w:rsidRDefault="00293B1F" w:rsidP="00293B1F">
                                <w:pPr>
                                  <w:spacing w:after="120"/>
                                  <w:jc w:val="center"/>
                                  <w:rPr>
                                    <w:rFonts w:ascii="Open Sans" w:eastAsia="Calibri" w:hAnsi="Open Sans" w:cs="Open Sans"/>
                                    <w:b/>
                                    <w:bCs/>
                                    <w:sz w:val="30"/>
                                    <w:szCs w:val="30"/>
                                    <w:lang w:val="fr-BE"/>
                                  </w:rPr>
                                </w:pPr>
                                <w:r w:rsidRPr="00105CA4">
                                  <w:rPr>
                                    <w:rFonts w:ascii="Open Sans" w:eastAsia="Calibri" w:hAnsi="Open Sans" w:cs="Open Sans"/>
                                    <w:b/>
                                    <w:bCs/>
                                    <w:sz w:val="30"/>
                                    <w:szCs w:val="30"/>
                                    <w:lang w:val="fr-BE"/>
                                  </w:rPr>
                                  <w:t>Appel à propositions de micro-projets</w:t>
                                </w:r>
                              </w:p>
                              <w:p w14:paraId="1186D484" w14:textId="77777777" w:rsidR="00293B1F" w:rsidRDefault="00293B1F" w:rsidP="00293B1F">
                                <w:pPr>
                                  <w:spacing w:after="120"/>
                                  <w:jc w:val="center"/>
                                  <w:rPr>
                                    <w:rFonts w:ascii="Open Sans" w:eastAsia="Calibri" w:hAnsi="Open Sans" w:cs="Open Sans"/>
                                    <w:b/>
                                    <w:bCs/>
                                    <w:sz w:val="30"/>
                                    <w:szCs w:val="30"/>
                                    <w:lang w:val="fr-BE"/>
                                  </w:rPr>
                                </w:pPr>
                                <w:r w:rsidRPr="00105CA4">
                                  <w:rPr>
                                    <w:rFonts w:ascii="Open Sans" w:eastAsia="Calibri" w:hAnsi="Open Sans" w:cs="Open Sans"/>
                                    <w:b/>
                                    <w:bCs/>
                                    <w:sz w:val="30"/>
                                    <w:szCs w:val="30"/>
                                    <w:lang w:val="fr-BE"/>
                                  </w:rPr>
                                  <w:t>pour le compte de la Phase I</w:t>
                                </w:r>
                              </w:p>
                              <w:p w14:paraId="7C9396CE" w14:textId="77777777" w:rsidR="00293B1F" w:rsidRPr="00290647" w:rsidRDefault="00293B1F" w:rsidP="00293B1F">
                                <w:pPr>
                                  <w:spacing w:after="120"/>
                                  <w:jc w:val="center"/>
                                  <w:rPr>
                                    <w:rFonts w:ascii="Open Sans" w:eastAsia="Calibri" w:hAnsi="Open Sans" w:cs="Open Sans"/>
                                    <w:b/>
                                    <w:bCs/>
                                    <w:sz w:val="30"/>
                                    <w:szCs w:val="30"/>
                                    <w:lang w:val="fr-BE"/>
                                  </w:rPr>
                                </w:pPr>
                                <w:r w:rsidRPr="00105CA4">
                                  <w:rPr>
                                    <w:rFonts w:ascii="Open Sans" w:eastAsia="Calibri" w:hAnsi="Open Sans" w:cs="Open Sans"/>
                                    <w:b/>
                                    <w:bCs/>
                                    <w:sz w:val="30"/>
                                    <w:szCs w:val="30"/>
                                    <w:lang w:val="fr-BE"/>
                                  </w:rPr>
                                  <w:t>de la subvention PRICNAC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47F7DC" id="_x0000_t202" coordsize="21600,21600" o:spt="202" path="m,l,21600r21600,l21600,xe">
                    <v:stroke joinstyle="miter"/>
                    <v:path gradientshapeok="t" o:connecttype="rect"/>
                  </v:shapetype>
                  <v:shape id="Zone de texte 1" o:spid="_x0000_s1026" type="#_x0000_t202" style="position:absolute;margin-left:29.45pt;margin-top:9.95pt;width:416.5pt;height:91.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" fillcolor="#c7c6ff" strokecolor="black [3200]" strokeweight="1pt">
                    <v:textbox>
                      <w:txbxContent>
                        <w:p w14:paraId="761EAAAE" w14:textId="77777777" w:rsidR="00293B1F" w:rsidRDefault="00293B1F" w:rsidP="00293B1F">
                          <w:pPr>
                            <w:spacing w:after="120"/>
                            <w:jc w:val="center"/>
                            <w:rPr>
                              <w:rFonts w:ascii="Open Sans" w:eastAsia="Calibri" w:hAnsi="Open Sans" w:cs="Open Sans"/>
                              <w:b/>
                              <w:bCs/>
                              <w:sz w:val="30"/>
                              <w:szCs w:val="30"/>
                              <w:lang w:val="fr-BE"/>
                            </w:rPr>
                          </w:pPr>
                          <w:r w:rsidRPr="00105CA4">
                            <w:rPr>
                              <w:rFonts w:ascii="Open Sans" w:eastAsia="Calibri" w:hAnsi="Open Sans" w:cs="Open Sans"/>
                              <w:b/>
                              <w:bCs/>
                              <w:sz w:val="30"/>
                              <w:szCs w:val="30"/>
                              <w:lang w:val="fr-BE"/>
                            </w:rPr>
                            <w:t>Appel à propositions de micro-projets</w:t>
                          </w:r>
                        </w:p>
                        <w:p w14:paraId="1186D484" w14:textId="77777777" w:rsidR="00293B1F" w:rsidRDefault="00293B1F" w:rsidP="00293B1F">
                          <w:pPr>
                            <w:spacing w:after="120"/>
                            <w:jc w:val="center"/>
                            <w:rPr>
                              <w:rFonts w:ascii="Open Sans" w:eastAsia="Calibri" w:hAnsi="Open Sans" w:cs="Open Sans"/>
                              <w:b/>
                              <w:bCs/>
                              <w:sz w:val="30"/>
                              <w:szCs w:val="30"/>
                              <w:lang w:val="fr-BE"/>
                            </w:rPr>
                          </w:pPr>
                          <w:proofErr w:type="gramStart"/>
                          <w:r w:rsidRPr="00105CA4">
                            <w:rPr>
                              <w:rFonts w:ascii="Open Sans" w:eastAsia="Calibri" w:hAnsi="Open Sans" w:cs="Open Sans"/>
                              <w:b/>
                              <w:bCs/>
                              <w:sz w:val="30"/>
                              <w:szCs w:val="30"/>
                              <w:lang w:val="fr-BE"/>
                            </w:rPr>
                            <w:t>pour</w:t>
                          </w:r>
                          <w:proofErr w:type="gramEnd"/>
                          <w:r w:rsidRPr="00105CA4">
                            <w:rPr>
                              <w:rFonts w:ascii="Open Sans" w:eastAsia="Calibri" w:hAnsi="Open Sans" w:cs="Open Sans"/>
                              <w:b/>
                              <w:bCs/>
                              <w:sz w:val="30"/>
                              <w:szCs w:val="30"/>
                              <w:lang w:val="fr-BE"/>
                            </w:rPr>
                            <w:t xml:space="preserve"> le compte de la Phase I</w:t>
                          </w:r>
                        </w:p>
                        <w:p w14:paraId="7C9396CE" w14:textId="77777777" w:rsidR="00293B1F" w:rsidRPr="00290647" w:rsidRDefault="00293B1F" w:rsidP="00293B1F">
                          <w:pPr>
                            <w:spacing w:after="120"/>
                            <w:jc w:val="center"/>
                            <w:rPr>
                              <w:rFonts w:ascii="Open Sans" w:eastAsia="Calibri" w:hAnsi="Open Sans" w:cs="Open Sans"/>
                              <w:b/>
                              <w:bCs/>
                              <w:sz w:val="30"/>
                              <w:szCs w:val="30"/>
                              <w:lang w:val="fr-BE"/>
                            </w:rPr>
                          </w:pPr>
                          <w:proofErr w:type="gramStart"/>
                          <w:r w:rsidRPr="00105CA4">
                            <w:rPr>
                              <w:rFonts w:ascii="Open Sans" w:eastAsia="Calibri" w:hAnsi="Open Sans" w:cs="Open Sans"/>
                              <w:b/>
                              <w:bCs/>
                              <w:sz w:val="30"/>
                              <w:szCs w:val="30"/>
                              <w:lang w:val="fr-BE"/>
                            </w:rPr>
                            <w:t>de</w:t>
                          </w:r>
                          <w:proofErr w:type="gramEnd"/>
                          <w:r w:rsidRPr="00105CA4">
                            <w:rPr>
                              <w:rFonts w:ascii="Open Sans" w:eastAsia="Calibri" w:hAnsi="Open Sans" w:cs="Open Sans"/>
                              <w:b/>
                              <w:bCs/>
                              <w:sz w:val="30"/>
                              <w:szCs w:val="30"/>
                              <w:lang w:val="fr-BE"/>
                            </w:rPr>
                            <w:t xml:space="preserve"> la subvention PRICNAC</w:t>
                          </w:r>
                        </w:p>
                      </w:txbxContent>
                    </v:textbox>
                    <w10:wrap anchorx="margin"/>
                  </v:shape>
                </w:pict>
              </mc:Fallback>
            </mc:AlternateContent>
          </w:r>
        </w:p>
        <w:p w14:paraId="25714A25" w14:textId="77777777" w:rsidR="00293B1F" w:rsidRPr="00105CA4" w:rsidRDefault="00293B1F" w:rsidP="00293B1F">
          <w:pPr>
            <w:spacing w:after="0" w:line="240" w:lineRule="auto"/>
            <w:rPr>
              <w:rFonts w:ascii="Open Sans" w:hAnsi="Open Sans" w:cs="Open Sans"/>
            </w:rPr>
          </w:pPr>
        </w:p>
        <w:p w14:paraId="06364410" w14:textId="77777777" w:rsidR="00293B1F" w:rsidRPr="00105CA4" w:rsidRDefault="00293B1F" w:rsidP="00293B1F">
          <w:pPr>
            <w:spacing w:after="0" w:line="240" w:lineRule="auto"/>
            <w:rPr>
              <w:rFonts w:ascii="Open Sans" w:hAnsi="Open Sans" w:cs="Open Sans"/>
            </w:rPr>
          </w:pPr>
        </w:p>
        <w:p w14:paraId="6ADDCC63" w14:textId="77777777" w:rsidR="00293B1F" w:rsidRPr="00105CA4" w:rsidRDefault="00293B1F" w:rsidP="00293B1F">
          <w:pPr>
            <w:spacing w:after="0" w:line="240" w:lineRule="auto"/>
            <w:rPr>
              <w:rFonts w:ascii="Open Sans" w:hAnsi="Open Sans" w:cs="Open Sans"/>
            </w:rPr>
          </w:pPr>
        </w:p>
        <w:p w14:paraId="59F6E31B" w14:textId="77777777" w:rsidR="00293B1F" w:rsidRPr="00105CA4" w:rsidRDefault="00293B1F" w:rsidP="00293B1F">
          <w:pPr>
            <w:spacing w:after="0" w:line="240" w:lineRule="auto"/>
            <w:rPr>
              <w:rFonts w:ascii="Open Sans" w:hAnsi="Open Sans" w:cs="Open Sans"/>
            </w:rPr>
          </w:pPr>
        </w:p>
        <w:p w14:paraId="6F73676F" w14:textId="77777777" w:rsidR="00293B1F" w:rsidRPr="00105CA4" w:rsidRDefault="00293B1F" w:rsidP="00293B1F">
          <w:pPr>
            <w:spacing w:after="0" w:line="240" w:lineRule="auto"/>
            <w:rPr>
              <w:rFonts w:ascii="Open Sans" w:hAnsi="Open Sans" w:cs="Open Sans"/>
            </w:rPr>
          </w:pPr>
        </w:p>
        <w:p w14:paraId="39540B5B" w14:textId="77777777" w:rsidR="00293B1F" w:rsidRDefault="00293B1F" w:rsidP="00293B1F">
          <w:pPr>
            <w:spacing w:after="0" w:line="240" w:lineRule="auto"/>
            <w:rPr>
              <w:rFonts w:ascii="Open Sans" w:hAnsi="Open Sans" w:cs="Open Sans"/>
            </w:rPr>
          </w:pPr>
        </w:p>
        <w:p w14:paraId="6844699D" w14:textId="77777777" w:rsidR="00293B1F" w:rsidRDefault="00293B1F" w:rsidP="00293B1F">
          <w:pPr>
            <w:spacing w:after="0" w:line="240" w:lineRule="auto"/>
            <w:rPr>
              <w:rFonts w:ascii="Open Sans" w:hAnsi="Open Sans" w:cs="Open Sans"/>
            </w:rPr>
          </w:pPr>
        </w:p>
        <w:p w14:paraId="239497C9" w14:textId="77777777" w:rsidR="00293B1F" w:rsidRDefault="00293B1F" w:rsidP="00293B1F">
          <w:pPr>
            <w:spacing w:after="0" w:line="240" w:lineRule="auto"/>
            <w:rPr>
              <w:rFonts w:ascii="Open Sans" w:hAnsi="Open Sans" w:cs="Open Sans"/>
            </w:rPr>
          </w:pPr>
        </w:p>
        <w:p w14:paraId="168FB524" w14:textId="77777777" w:rsidR="00293B1F" w:rsidRDefault="00293B1F" w:rsidP="00293B1F">
          <w:pPr>
            <w:spacing w:after="0" w:line="240" w:lineRule="auto"/>
            <w:rPr>
              <w:rFonts w:ascii="Open Sans" w:hAnsi="Open Sans" w:cs="Open Sans"/>
            </w:rPr>
          </w:pPr>
        </w:p>
        <w:p w14:paraId="2224E59F" w14:textId="77777777" w:rsidR="00293B1F" w:rsidRDefault="00293B1F" w:rsidP="00293B1F">
          <w:pPr>
            <w:spacing w:after="0" w:line="240" w:lineRule="auto"/>
            <w:rPr>
              <w:rFonts w:ascii="Open Sans" w:hAnsi="Open Sans" w:cs="Open Sans"/>
            </w:rPr>
          </w:pPr>
        </w:p>
        <w:p w14:paraId="7C89B96F" w14:textId="77777777" w:rsidR="00293B1F" w:rsidRDefault="00293B1F" w:rsidP="00293B1F">
          <w:pPr>
            <w:spacing w:after="0" w:line="240" w:lineRule="auto"/>
            <w:rPr>
              <w:rFonts w:ascii="Open Sans" w:hAnsi="Open Sans" w:cs="Open Sans"/>
            </w:rPr>
          </w:pPr>
        </w:p>
        <w:p w14:paraId="4A9BCBC3" w14:textId="77777777" w:rsidR="00293B1F" w:rsidRDefault="00293B1F" w:rsidP="00293B1F">
          <w:pPr>
            <w:spacing w:after="0" w:line="240" w:lineRule="auto"/>
            <w:rPr>
              <w:rFonts w:ascii="Open Sans" w:hAnsi="Open Sans" w:cs="Open Sans"/>
            </w:rPr>
          </w:pPr>
        </w:p>
        <w:p w14:paraId="55E4DC2B" w14:textId="77777777" w:rsidR="00293B1F" w:rsidRDefault="00293B1F" w:rsidP="00293B1F">
          <w:pPr>
            <w:spacing w:after="0" w:line="240" w:lineRule="auto"/>
            <w:rPr>
              <w:rFonts w:ascii="Open Sans" w:hAnsi="Open Sans" w:cs="Open Sans"/>
            </w:rPr>
          </w:pPr>
        </w:p>
        <w:p w14:paraId="47DF3FC7" w14:textId="27ADAD1A" w:rsidR="00293B1F" w:rsidRDefault="00293B1F" w:rsidP="00293B1F">
          <w:pPr>
            <w:tabs>
              <w:tab w:val="left" w:pos="426"/>
              <w:tab w:val="left" w:pos="3420"/>
              <w:tab w:val="left" w:pos="7088"/>
            </w:tabs>
            <w:outlineLvl w:val="0"/>
          </w:pPr>
        </w:p>
        <w:p w14:paraId="1AD3ABFB" w14:textId="77777777" w:rsidR="002149D7" w:rsidRDefault="002149D7" w:rsidP="00293B1F">
          <w:pPr>
            <w:tabs>
              <w:tab w:val="left" w:pos="426"/>
              <w:tab w:val="left" w:pos="3420"/>
              <w:tab w:val="left" w:pos="7088"/>
            </w:tabs>
            <w:outlineLvl w:val="0"/>
          </w:pPr>
        </w:p>
        <w:p w14:paraId="5A9E8D2F" w14:textId="77777777" w:rsidR="00293B1F" w:rsidRDefault="00293B1F" w:rsidP="00293B1F">
          <w:pPr>
            <w:tabs>
              <w:tab w:val="left" w:pos="426"/>
              <w:tab w:val="left" w:pos="3420"/>
              <w:tab w:val="left" w:pos="7088"/>
            </w:tabs>
            <w:outlineLvl w:val="0"/>
          </w:pPr>
        </w:p>
        <w:p w14:paraId="0F9B2064" w14:textId="77777777" w:rsidR="00293B1F" w:rsidRDefault="00293B1F" w:rsidP="00293B1F">
          <w:pPr>
            <w:tabs>
              <w:tab w:val="left" w:pos="426"/>
              <w:tab w:val="left" w:pos="3420"/>
              <w:tab w:val="left" w:pos="7088"/>
            </w:tabs>
            <w:outlineLvl w:val="0"/>
          </w:pPr>
          <w:r>
            <w:rPr>
              <w:rFonts w:ascii="Arial" w:hAnsi="Arial" w:cs="Arial"/>
              <w:noProof/>
              <w:lang w:val="en-US"/>
            </w:rPr>
            <w:drawing>
              <wp:anchor distT="0" distB="0" distL="114300" distR="114300" simplePos="0" relativeHeight="251664384" behindDoc="0" locked="0" layoutInCell="1" allowOverlap="1" wp14:anchorId="4E291E8D" wp14:editId="1A85D932">
                <wp:simplePos x="0" y="0"/>
                <wp:positionH relativeFrom="margin">
                  <wp:align>right</wp:align>
                </wp:positionH>
                <wp:positionV relativeFrom="paragraph">
                  <wp:posOffset>36830</wp:posOffset>
                </wp:positionV>
                <wp:extent cx="969010" cy="640080"/>
                <wp:effectExtent l="0" t="0" r="254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69010" cy="640080"/>
                        </a:xfrm>
                        <a:prstGeom prst="rect">
                          <a:avLst/>
                        </a:prstGeom>
                        <a:noFill/>
                        <a:ln>
                          <a:noFill/>
                        </a:ln>
                      </pic:spPr>
                    </pic:pic>
                  </a:graphicData>
                </a:graphic>
              </wp:anchor>
            </w:drawing>
          </w:r>
          <w:r>
            <w:rPr>
              <w:rFonts w:ascii="Arial" w:hAnsi="Arial" w:cs="Arial"/>
              <w:noProof/>
              <w:lang w:val="en-US"/>
            </w:rPr>
            <w:drawing>
              <wp:anchor distT="0" distB="0" distL="114300" distR="114300" simplePos="0" relativeHeight="251663360" behindDoc="0" locked="0" layoutInCell="1" allowOverlap="1" wp14:anchorId="1BEA2211" wp14:editId="0029A3EC">
                <wp:simplePos x="0" y="0"/>
                <wp:positionH relativeFrom="column">
                  <wp:posOffset>2581910</wp:posOffset>
                </wp:positionH>
                <wp:positionV relativeFrom="paragraph">
                  <wp:posOffset>9525</wp:posOffset>
                </wp:positionV>
                <wp:extent cx="923290" cy="667385"/>
                <wp:effectExtent l="0" t="0" r="635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23290" cy="667385"/>
                        </a:xfrm>
                        <a:prstGeom prst="rect">
                          <a:avLst/>
                        </a:prstGeom>
                        <a:noFill/>
                        <a:ln>
                          <a:noFill/>
                        </a:ln>
                      </pic:spPr>
                    </pic:pic>
                  </a:graphicData>
                </a:graphic>
              </wp:anchor>
            </w:drawing>
          </w:r>
          <w:r>
            <w:rPr>
              <w:noProof/>
              <w:lang w:val="en-US"/>
            </w:rPr>
            <w:drawing>
              <wp:inline distT="0" distB="0" distL="0" distR="0" wp14:anchorId="58823B9F" wp14:editId="17362705">
                <wp:extent cx="1189990" cy="662305"/>
                <wp:effectExtent l="0" t="0" r="13970" b="8255"/>
                <wp:docPr id="6" name="Picture 2" descr="C:\Users\LAD\AppData\Local\Microsoft\Windows\INetCache\Content.Word\FR_OEACP R&amp;I_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LAD\AppData\Local\Microsoft\Windows\INetCache\Content.Word\FR_OEACP R&amp;I_V.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48486" cy="694957"/>
                        </a:xfrm>
                        <a:prstGeom prst="rect">
                          <a:avLst/>
                        </a:prstGeom>
                        <a:noFill/>
                        <a:ln>
                          <a:noFill/>
                        </a:ln>
                      </pic:spPr>
                    </pic:pic>
                  </a:graphicData>
                </a:graphic>
              </wp:inline>
            </w:drawing>
          </w:r>
        </w:p>
        <w:p w14:paraId="193B45C5" w14:textId="5AC111CC" w:rsidR="00293B1F" w:rsidRPr="00293B1F" w:rsidRDefault="00293B1F" w:rsidP="00293B1F">
          <w:pPr>
            <w:tabs>
              <w:tab w:val="left" w:pos="426"/>
              <w:tab w:val="left" w:pos="3686"/>
              <w:tab w:val="left" w:pos="7088"/>
            </w:tabs>
            <w:outlineLvl w:val="0"/>
          </w:pPr>
          <w:r>
            <w:rPr>
              <w:rFonts w:ascii="Times New Roman" w:hAnsi="Times New Roman" w:cs="Times New Roman"/>
            </w:rPr>
            <w:t>Programme R&amp;I de l OEACP</w:t>
          </w:r>
          <w:r>
            <w:rPr>
              <w:rFonts w:ascii="Times New Roman" w:hAnsi="Times New Roman" w:cs="Times New Roman"/>
            </w:rPr>
            <w:tab/>
            <w:t xml:space="preserve"> </w:t>
          </w:r>
          <w:r>
            <w:t>M</w:t>
          </w:r>
          <w:r>
            <w:rPr>
              <w:rFonts w:ascii="Times New Roman" w:hAnsi="Times New Roman" w:cs="Times New Roman"/>
            </w:rPr>
            <w:t>is en œuvre par l’OEACP</w:t>
          </w:r>
          <w:r>
            <w:rPr>
              <w:rFonts w:cs="Times New Roman"/>
            </w:rPr>
            <w:t xml:space="preserve">                            </w:t>
          </w:r>
          <w:r>
            <w:rPr>
              <w:rFonts w:ascii="Times New Roman" w:hAnsi="Times New Roman" w:cs="Times New Roman"/>
            </w:rPr>
            <w:t>Financé par l’U</w:t>
          </w:r>
          <w:r>
            <w:t>E</w:t>
          </w:r>
          <w:r>
            <w:rPr>
              <w:rFonts w:cs="Open Sans"/>
              <w:b/>
            </w:rPr>
            <w:br w:type="page"/>
          </w:r>
        </w:p>
      </w:sdtContent>
    </w:sdt>
    <w:sdt>
      <w:sdtPr>
        <w:rPr>
          <w:rFonts w:asciiTheme="minorHAnsi" w:eastAsiaTheme="minorHAnsi" w:hAnsiTheme="minorHAnsi" w:cstheme="minorBidi"/>
          <w:b w:val="0"/>
          <w:color w:val="auto"/>
          <w:sz w:val="22"/>
          <w:szCs w:val="22"/>
        </w:rPr>
        <w:id w:val="316231511"/>
        <w:docPartObj>
          <w:docPartGallery w:val="Table of Contents"/>
          <w:docPartUnique/>
        </w:docPartObj>
      </w:sdtPr>
      <w:sdtEndPr>
        <w:rPr>
          <w:rFonts w:cs="Open Sans"/>
          <w:bCs/>
        </w:rPr>
      </w:sdtEndPr>
      <w:sdtContent>
        <w:p w14:paraId="4B94B8E5" w14:textId="347575F7" w:rsidR="008C2B9F" w:rsidRPr="008C2B9F" w:rsidRDefault="00090138" w:rsidP="008C2B9F">
          <w:pPr>
            <w:pStyle w:val="Titre1"/>
          </w:pPr>
          <w:r w:rsidRPr="005C5B8A">
            <w:t>Table des matières</w:t>
          </w:r>
          <w:bookmarkEnd w:id="0"/>
        </w:p>
        <w:p w14:paraId="5289F28B" w14:textId="3331C380" w:rsidR="002D079B" w:rsidRDefault="00090138">
          <w:pPr>
            <w:pStyle w:val="TM1"/>
            <w:tabs>
              <w:tab w:val="right" w:leader="dot" w:pos="9062"/>
            </w:tabs>
            <w:rPr>
              <w:rFonts w:eastAsiaTheme="minorEastAsia"/>
              <w:noProof/>
              <w:lang w:eastAsia="fr-FR"/>
            </w:rPr>
          </w:pPr>
          <w:r w:rsidRPr="008C2B9F">
            <w:rPr>
              <w:rFonts w:ascii="Open Sans" w:hAnsi="Open Sans" w:cs="Open Sans"/>
            </w:rPr>
            <w:fldChar w:fldCharType="begin"/>
          </w:r>
          <w:r w:rsidRPr="008C2B9F">
            <w:rPr>
              <w:rFonts w:ascii="Open Sans" w:hAnsi="Open Sans" w:cs="Open Sans"/>
            </w:rPr>
            <w:instrText xml:space="preserve"> TOC \o "1-3" \h \z \u </w:instrText>
          </w:r>
          <w:r w:rsidRPr="008C2B9F">
            <w:rPr>
              <w:rFonts w:ascii="Open Sans" w:hAnsi="Open Sans" w:cs="Open Sans"/>
            </w:rPr>
            <w:fldChar w:fldCharType="separate"/>
          </w:r>
          <w:hyperlink w:anchor="_Toc76645948" w:history="1">
            <w:r w:rsidR="002D079B" w:rsidRPr="00D6403A">
              <w:rPr>
                <w:rStyle w:val="Lienhypertexte"/>
                <w:noProof/>
              </w:rPr>
              <w:t>Table des matières</w:t>
            </w:r>
            <w:r w:rsidR="002D079B">
              <w:rPr>
                <w:noProof/>
                <w:webHidden/>
              </w:rPr>
              <w:tab/>
            </w:r>
            <w:r w:rsidR="002D079B">
              <w:rPr>
                <w:noProof/>
                <w:webHidden/>
              </w:rPr>
              <w:fldChar w:fldCharType="begin"/>
            </w:r>
            <w:r w:rsidR="002D079B">
              <w:rPr>
                <w:noProof/>
                <w:webHidden/>
              </w:rPr>
              <w:instrText xml:space="preserve"> PAGEREF _Toc76645948 \h </w:instrText>
            </w:r>
            <w:r w:rsidR="002D079B">
              <w:rPr>
                <w:noProof/>
                <w:webHidden/>
              </w:rPr>
            </w:r>
            <w:r w:rsidR="002D079B">
              <w:rPr>
                <w:noProof/>
                <w:webHidden/>
              </w:rPr>
              <w:fldChar w:fldCharType="separate"/>
            </w:r>
            <w:r w:rsidR="00196B7F">
              <w:rPr>
                <w:noProof/>
                <w:webHidden/>
              </w:rPr>
              <w:t>0</w:t>
            </w:r>
            <w:r w:rsidR="002D079B">
              <w:rPr>
                <w:noProof/>
                <w:webHidden/>
              </w:rPr>
              <w:fldChar w:fldCharType="end"/>
            </w:r>
          </w:hyperlink>
        </w:p>
        <w:p w14:paraId="112A8F6C" w14:textId="1D9A9FA2" w:rsidR="002D079B" w:rsidRDefault="00CC60F8">
          <w:pPr>
            <w:pStyle w:val="TM1"/>
            <w:tabs>
              <w:tab w:val="right" w:leader="dot" w:pos="9062"/>
            </w:tabs>
            <w:rPr>
              <w:rFonts w:eastAsiaTheme="minorEastAsia"/>
              <w:noProof/>
              <w:lang w:eastAsia="fr-FR"/>
            </w:rPr>
          </w:pPr>
          <w:hyperlink w:anchor="_Toc76645949" w:history="1">
            <w:r w:rsidR="002D079B" w:rsidRPr="00D6403A">
              <w:rPr>
                <w:rStyle w:val="Lienhypertexte"/>
                <w:noProof/>
              </w:rPr>
              <w:t>Lexique des sigles et définition des termes et expressions</w:t>
            </w:r>
            <w:r w:rsidR="002D079B">
              <w:rPr>
                <w:noProof/>
                <w:webHidden/>
              </w:rPr>
              <w:tab/>
            </w:r>
            <w:r w:rsidR="002D079B">
              <w:rPr>
                <w:noProof/>
                <w:webHidden/>
              </w:rPr>
              <w:fldChar w:fldCharType="begin"/>
            </w:r>
            <w:r w:rsidR="002D079B">
              <w:rPr>
                <w:noProof/>
                <w:webHidden/>
              </w:rPr>
              <w:instrText xml:space="preserve"> PAGEREF _Toc76645949 \h </w:instrText>
            </w:r>
            <w:r w:rsidR="002D079B">
              <w:rPr>
                <w:noProof/>
                <w:webHidden/>
              </w:rPr>
            </w:r>
            <w:r w:rsidR="002D079B">
              <w:rPr>
                <w:noProof/>
                <w:webHidden/>
              </w:rPr>
              <w:fldChar w:fldCharType="separate"/>
            </w:r>
            <w:r w:rsidR="00196B7F">
              <w:rPr>
                <w:noProof/>
                <w:webHidden/>
              </w:rPr>
              <w:t>2</w:t>
            </w:r>
            <w:r w:rsidR="002D079B">
              <w:rPr>
                <w:noProof/>
                <w:webHidden/>
              </w:rPr>
              <w:fldChar w:fldCharType="end"/>
            </w:r>
          </w:hyperlink>
        </w:p>
        <w:p w14:paraId="28CCDC4E" w14:textId="7B7C708A" w:rsidR="002D079B" w:rsidRDefault="00CC60F8">
          <w:pPr>
            <w:pStyle w:val="TM1"/>
            <w:tabs>
              <w:tab w:val="left" w:pos="440"/>
              <w:tab w:val="right" w:leader="dot" w:pos="9062"/>
            </w:tabs>
            <w:rPr>
              <w:rFonts w:eastAsiaTheme="minorEastAsia"/>
              <w:noProof/>
              <w:lang w:eastAsia="fr-FR"/>
            </w:rPr>
          </w:pPr>
          <w:hyperlink w:anchor="_Toc76645950" w:history="1">
            <w:r w:rsidR="002D079B" w:rsidRPr="00D6403A">
              <w:rPr>
                <w:rStyle w:val="Lienhypertexte"/>
                <w:noProof/>
              </w:rPr>
              <w:t>1.</w:t>
            </w:r>
            <w:r w:rsidR="002D079B">
              <w:rPr>
                <w:rFonts w:eastAsiaTheme="minorEastAsia"/>
                <w:noProof/>
                <w:lang w:eastAsia="fr-FR"/>
              </w:rPr>
              <w:tab/>
            </w:r>
            <w:r w:rsidR="002D079B" w:rsidRPr="00D6403A">
              <w:rPr>
                <w:rStyle w:val="Lienhypertexte"/>
                <w:noProof/>
              </w:rPr>
              <w:t>Contexte et justification</w:t>
            </w:r>
            <w:r w:rsidR="002D079B">
              <w:rPr>
                <w:noProof/>
                <w:webHidden/>
              </w:rPr>
              <w:tab/>
            </w:r>
            <w:r w:rsidR="002D079B">
              <w:rPr>
                <w:noProof/>
                <w:webHidden/>
              </w:rPr>
              <w:fldChar w:fldCharType="begin"/>
            </w:r>
            <w:r w:rsidR="002D079B">
              <w:rPr>
                <w:noProof/>
                <w:webHidden/>
              </w:rPr>
              <w:instrText xml:space="preserve"> PAGEREF _Toc76645950 \h </w:instrText>
            </w:r>
            <w:r w:rsidR="002D079B">
              <w:rPr>
                <w:noProof/>
                <w:webHidden/>
              </w:rPr>
            </w:r>
            <w:r w:rsidR="002D079B">
              <w:rPr>
                <w:noProof/>
                <w:webHidden/>
              </w:rPr>
              <w:fldChar w:fldCharType="separate"/>
            </w:r>
            <w:r w:rsidR="00196B7F">
              <w:rPr>
                <w:noProof/>
                <w:webHidden/>
              </w:rPr>
              <w:t>3</w:t>
            </w:r>
            <w:r w:rsidR="002D079B">
              <w:rPr>
                <w:noProof/>
                <w:webHidden/>
              </w:rPr>
              <w:fldChar w:fldCharType="end"/>
            </w:r>
          </w:hyperlink>
        </w:p>
        <w:p w14:paraId="562C6D68" w14:textId="56661F67" w:rsidR="002D079B" w:rsidRDefault="00CC60F8">
          <w:pPr>
            <w:pStyle w:val="TM1"/>
            <w:tabs>
              <w:tab w:val="left" w:pos="440"/>
              <w:tab w:val="right" w:leader="dot" w:pos="9062"/>
            </w:tabs>
            <w:rPr>
              <w:rFonts w:eastAsiaTheme="minorEastAsia"/>
              <w:noProof/>
              <w:lang w:eastAsia="fr-FR"/>
            </w:rPr>
          </w:pPr>
          <w:hyperlink w:anchor="_Toc76645951" w:history="1">
            <w:r w:rsidR="002D079B" w:rsidRPr="00D6403A">
              <w:rPr>
                <w:rStyle w:val="Lienhypertexte"/>
                <w:noProof/>
              </w:rPr>
              <w:t>2.</w:t>
            </w:r>
            <w:r w:rsidR="002D079B">
              <w:rPr>
                <w:rFonts w:eastAsiaTheme="minorEastAsia"/>
                <w:noProof/>
                <w:lang w:eastAsia="fr-FR"/>
              </w:rPr>
              <w:tab/>
            </w:r>
            <w:r w:rsidR="002D079B" w:rsidRPr="00D6403A">
              <w:rPr>
                <w:rStyle w:val="Lienhypertexte"/>
                <w:noProof/>
              </w:rPr>
              <w:t>Objectif de l’appel à proposition</w:t>
            </w:r>
            <w:r w:rsidR="002D079B">
              <w:rPr>
                <w:noProof/>
                <w:webHidden/>
              </w:rPr>
              <w:tab/>
            </w:r>
            <w:r w:rsidR="002D079B">
              <w:rPr>
                <w:noProof/>
                <w:webHidden/>
              </w:rPr>
              <w:fldChar w:fldCharType="begin"/>
            </w:r>
            <w:r w:rsidR="002D079B">
              <w:rPr>
                <w:noProof/>
                <w:webHidden/>
              </w:rPr>
              <w:instrText xml:space="preserve"> PAGEREF _Toc76645951 \h </w:instrText>
            </w:r>
            <w:r w:rsidR="002D079B">
              <w:rPr>
                <w:noProof/>
                <w:webHidden/>
              </w:rPr>
            </w:r>
            <w:r w:rsidR="002D079B">
              <w:rPr>
                <w:noProof/>
                <w:webHidden/>
              </w:rPr>
              <w:fldChar w:fldCharType="separate"/>
            </w:r>
            <w:r w:rsidR="00196B7F">
              <w:rPr>
                <w:noProof/>
                <w:webHidden/>
              </w:rPr>
              <w:t>4</w:t>
            </w:r>
            <w:r w:rsidR="002D079B">
              <w:rPr>
                <w:noProof/>
                <w:webHidden/>
              </w:rPr>
              <w:fldChar w:fldCharType="end"/>
            </w:r>
          </w:hyperlink>
        </w:p>
        <w:p w14:paraId="016E1D28" w14:textId="065DEDF5" w:rsidR="002D079B" w:rsidRDefault="00CC60F8">
          <w:pPr>
            <w:pStyle w:val="TM1"/>
            <w:tabs>
              <w:tab w:val="left" w:pos="440"/>
              <w:tab w:val="right" w:leader="dot" w:pos="9062"/>
            </w:tabs>
            <w:rPr>
              <w:rFonts w:eastAsiaTheme="minorEastAsia"/>
              <w:noProof/>
              <w:lang w:eastAsia="fr-FR"/>
            </w:rPr>
          </w:pPr>
          <w:hyperlink w:anchor="_Toc76645952" w:history="1">
            <w:r w:rsidR="002D079B" w:rsidRPr="00D6403A">
              <w:rPr>
                <w:rStyle w:val="Lienhypertexte"/>
                <w:noProof/>
              </w:rPr>
              <w:t>3.</w:t>
            </w:r>
            <w:r w:rsidR="002D079B">
              <w:rPr>
                <w:rFonts w:eastAsiaTheme="minorEastAsia"/>
                <w:noProof/>
                <w:lang w:eastAsia="fr-FR"/>
              </w:rPr>
              <w:tab/>
            </w:r>
            <w:r w:rsidR="002D079B" w:rsidRPr="00D6403A">
              <w:rPr>
                <w:rStyle w:val="Lienhypertexte"/>
                <w:noProof/>
              </w:rPr>
              <w:t>Règles applicables dans le cadre de l’appel à projets</w:t>
            </w:r>
            <w:r w:rsidR="002D079B">
              <w:rPr>
                <w:noProof/>
                <w:webHidden/>
              </w:rPr>
              <w:tab/>
            </w:r>
            <w:r w:rsidR="002D079B">
              <w:rPr>
                <w:noProof/>
                <w:webHidden/>
              </w:rPr>
              <w:fldChar w:fldCharType="begin"/>
            </w:r>
            <w:r w:rsidR="002D079B">
              <w:rPr>
                <w:noProof/>
                <w:webHidden/>
              </w:rPr>
              <w:instrText xml:space="preserve"> PAGEREF _Toc76645952 \h </w:instrText>
            </w:r>
            <w:r w:rsidR="002D079B">
              <w:rPr>
                <w:noProof/>
                <w:webHidden/>
              </w:rPr>
            </w:r>
            <w:r w:rsidR="002D079B">
              <w:rPr>
                <w:noProof/>
                <w:webHidden/>
              </w:rPr>
              <w:fldChar w:fldCharType="separate"/>
            </w:r>
            <w:r w:rsidR="00196B7F">
              <w:rPr>
                <w:noProof/>
                <w:webHidden/>
              </w:rPr>
              <w:t>5</w:t>
            </w:r>
            <w:r w:rsidR="002D079B">
              <w:rPr>
                <w:noProof/>
                <w:webHidden/>
              </w:rPr>
              <w:fldChar w:fldCharType="end"/>
            </w:r>
          </w:hyperlink>
        </w:p>
        <w:p w14:paraId="786129FF" w14:textId="7E7B00D9" w:rsidR="002D079B" w:rsidRPr="002D079B" w:rsidRDefault="00CC60F8">
          <w:pPr>
            <w:pStyle w:val="TM2"/>
            <w:tabs>
              <w:tab w:val="left" w:pos="880"/>
              <w:tab w:val="right" w:leader="dot" w:pos="9062"/>
            </w:tabs>
            <w:rPr>
              <w:rFonts w:eastAsiaTheme="minorEastAsia"/>
              <w:noProof/>
              <w:lang w:eastAsia="fr-FR"/>
            </w:rPr>
          </w:pPr>
          <w:hyperlink w:anchor="_Toc76645956" w:history="1">
            <w:r w:rsidR="002D079B" w:rsidRPr="002D079B">
              <w:rPr>
                <w:rStyle w:val="Lienhypertexte"/>
                <w:rFonts w:ascii="Open Sans" w:hAnsi="Open Sans" w:cs="Open Sans"/>
                <w:noProof/>
              </w:rPr>
              <w:t>3.1.</w:t>
            </w:r>
            <w:r w:rsidR="002D079B" w:rsidRPr="002D079B">
              <w:rPr>
                <w:rFonts w:eastAsiaTheme="minorEastAsia"/>
                <w:noProof/>
                <w:lang w:eastAsia="fr-FR"/>
              </w:rPr>
              <w:tab/>
            </w:r>
            <w:r w:rsidR="002D079B" w:rsidRPr="002D079B">
              <w:rPr>
                <w:rStyle w:val="Lienhypertexte"/>
                <w:rFonts w:ascii="Open Sans" w:hAnsi="Open Sans" w:cs="Open Sans"/>
                <w:noProof/>
              </w:rPr>
              <w:t>Les acteurs</w:t>
            </w:r>
            <w:r w:rsidR="002D079B" w:rsidRPr="002D079B">
              <w:rPr>
                <w:noProof/>
                <w:webHidden/>
              </w:rPr>
              <w:tab/>
            </w:r>
            <w:r w:rsidR="002D079B" w:rsidRPr="002D079B">
              <w:rPr>
                <w:noProof/>
                <w:webHidden/>
              </w:rPr>
              <w:fldChar w:fldCharType="begin"/>
            </w:r>
            <w:r w:rsidR="002D079B" w:rsidRPr="002D079B">
              <w:rPr>
                <w:noProof/>
                <w:webHidden/>
              </w:rPr>
              <w:instrText xml:space="preserve"> PAGEREF _Toc76645956 \h </w:instrText>
            </w:r>
            <w:r w:rsidR="002D079B" w:rsidRPr="002D079B">
              <w:rPr>
                <w:noProof/>
                <w:webHidden/>
              </w:rPr>
            </w:r>
            <w:r w:rsidR="002D079B" w:rsidRPr="002D079B">
              <w:rPr>
                <w:noProof/>
                <w:webHidden/>
              </w:rPr>
              <w:fldChar w:fldCharType="separate"/>
            </w:r>
            <w:r w:rsidR="00196B7F">
              <w:rPr>
                <w:noProof/>
                <w:webHidden/>
              </w:rPr>
              <w:t>5</w:t>
            </w:r>
            <w:r w:rsidR="002D079B" w:rsidRPr="002D079B">
              <w:rPr>
                <w:noProof/>
                <w:webHidden/>
              </w:rPr>
              <w:fldChar w:fldCharType="end"/>
            </w:r>
          </w:hyperlink>
        </w:p>
        <w:p w14:paraId="42950AC2" w14:textId="5B9D685B" w:rsidR="002D079B" w:rsidRPr="002D079B" w:rsidRDefault="00CC60F8">
          <w:pPr>
            <w:pStyle w:val="TM2"/>
            <w:tabs>
              <w:tab w:val="left" w:pos="880"/>
              <w:tab w:val="right" w:leader="dot" w:pos="9062"/>
            </w:tabs>
            <w:rPr>
              <w:rFonts w:eastAsiaTheme="minorEastAsia"/>
              <w:noProof/>
              <w:lang w:eastAsia="fr-FR"/>
            </w:rPr>
          </w:pPr>
          <w:hyperlink w:anchor="_Toc76645957" w:history="1">
            <w:r w:rsidR="002D079B" w:rsidRPr="002D079B">
              <w:rPr>
                <w:rStyle w:val="Lienhypertexte"/>
                <w:rFonts w:ascii="Open Sans" w:hAnsi="Open Sans" w:cs="Open Sans"/>
                <w:noProof/>
              </w:rPr>
              <w:t>3.2.</w:t>
            </w:r>
            <w:r w:rsidR="002D079B" w:rsidRPr="002D079B">
              <w:rPr>
                <w:rFonts w:eastAsiaTheme="minorEastAsia"/>
                <w:noProof/>
                <w:lang w:eastAsia="fr-FR"/>
              </w:rPr>
              <w:tab/>
            </w:r>
            <w:r w:rsidR="002D079B" w:rsidRPr="002D079B">
              <w:rPr>
                <w:rStyle w:val="Lienhypertexte"/>
                <w:rFonts w:ascii="Open Sans" w:hAnsi="Open Sans" w:cs="Open Sans"/>
                <w:noProof/>
              </w:rPr>
              <w:t>Les activités</w:t>
            </w:r>
            <w:r w:rsidR="002D079B" w:rsidRPr="002D079B">
              <w:rPr>
                <w:noProof/>
                <w:webHidden/>
              </w:rPr>
              <w:tab/>
            </w:r>
            <w:r w:rsidR="002D079B" w:rsidRPr="002D079B">
              <w:rPr>
                <w:noProof/>
                <w:webHidden/>
              </w:rPr>
              <w:fldChar w:fldCharType="begin"/>
            </w:r>
            <w:r w:rsidR="002D079B" w:rsidRPr="002D079B">
              <w:rPr>
                <w:noProof/>
                <w:webHidden/>
              </w:rPr>
              <w:instrText xml:space="preserve"> PAGEREF _Toc76645957 \h </w:instrText>
            </w:r>
            <w:r w:rsidR="002D079B" w:rsidRPr="002D079B">
              <w:rPr>
                <w:noProof/>
                <w:webHidden/>
              </w:rPr>
            </w:r>
            <w:r w:rsidR="002D079B" w:rsidRPr="002D079B">
              <w:rPr>
                <w:noProof/>
                <w:webHidden/>
              </w:rPr>
              <w:fldChar w:fldCharType="separate"/>
            </w:r>
            <w:r w:rsidR="00196B7F">
              <w:rPr>
                <w:noProof/>
                <w:webHidden/>
              </w:rPr>
              <w:t>6</w:t>
            </w:r>
            <w:r w:rsidR="002D079B" w:rsidRPr="002D079B">
              <w:rPr>
                <w:noProof/>
                <w:webHidden/>
              </w:rPr>
              <w:fldChar w:fldCharType="end"/>
            </w:r>
          </w:hyperlink>
        </w:p>
        <w:p w14:paraId="6ACA81E0" w14:textId="236BE57D" w:rsidR="002D079B" w:rsidRDefault="00CC60F8">
          <w:pPr>
            <w:pStyle w:val="TM2"/>
            <w:tabs>
              <w:tab w:val="left" w:pos="880"/>
              <w:tab w:val="right" w:leader="dot" w:pos="9062"/>
            </w:tabs>
            <w:rPr>
              <w:rFonts w:eastAsiaTheme="minorEastAsia"/>
              <w:noProof/>
              <w:lang w:eastAsia="fr-FR"/>
            </w:rPr>
          </w:pPr>
          <w:hyperlink w:anchor="_Toc76645958" w:history="1">
            <w:r w:rsidR="002D079B" w:rsidRPr="002D079B">
              <w:rPr>
                <w:rStyle w:val="Lienhypertexte"/>
                <w:rFonts w:ascii="Open Sans" w:hAnsi="Open Sans" w:cs="Open Sans"/>
                <w:noProof/>
              </w:rPr>
              <w:t>3.3.</w:t>
            </w:r>
            <w:r w:rsidR="002D079B" w:rsidRPr="002D079B">
              <w:rPr>
                <w:rFonts w:eastAsiaTheme="minorEastAsia"/>
                <w:noProof/>
                <w:lang w:eastAsia="fr-FR"/>
              </w:rPr>
              <w:tab/>
            </w:r>
            <w:r w:rsidR="002D079B" w:rsidRPr="002D079B">
              <w:rPr>
                <w:rStyle w:val="Lienhypertexte"/>
                <w:rFonts w:ascii="Open Sans" w:hAnsi="Open Sans" w:cs="Open Sans"/>
                <w:noProof/>
              </w:rPr>
              <w:t>Les coûts</w:t>
            </w:r>
            <w:r w:rsidR="002D079B" w:rsidRPr="002D079B">
              <w:rPr>
                <w:noProof/>
                <w:webHidden/>
              </w:rPr>
              <w:tab/>
            </w:r>
            <w:r w:rsidR="002D079B" w:rsidRPr="002D079B">
              <w:rPr>
                <w:noProof/>
                <w:webHidden/>
              </w:rPr>
              <w:fldChar w:fldCharType="begin"/>
            </w:r>
            <w:r w:rsidR="002D079B" w:rsidRPr="002D079B">
              <w:rPr>
                <w:noProof/>
                <w:webHidden/>
              </w:rPr>
              <w:instrText xml:space="preserve"> PAGEREF _Toc76645958 \h </w:instrText>
            </w:r>
            <w:r w:rsidR="002D079B" w:rsidRPr="002D079B">
              <w:rPr>
                <w:noProof/>
                <w:webHidden/>
              </w:rPr>
            </w:r>
            <w:r w:rsidR="002D079B" w:rsidRPr="002D079B">
              <w:rPr>
                <w:noProof/>
                <w:webHidden/>
              </w:rPr>
              <w:fldChar w:fldCharType="separate"/>
            </w:r>
            <w:r w:rsidR="00196B7F">
              <w:rPr>
                <w:noProof/>
                <w:webHidden/>
              </w:rPr>
              <w:t>8</w:t>
            </w:r>
            <w:r w:rsidR="002D079B" w:rsidRPr="002D079B">
              <w:rPr>
                <w:noProof/>
                <w:webHidden/>
              </w:rPr>
              <w:fldChar w:fldCharType="end"/>
            </w:r>
          </w:hyperlink>
        </w:p>
        <w:p w14:paraId="75E56090" w14:textId="76AC4B7B" w:rsidR="002D079B" w:rsidRDefault="00CC60F8">
          <w:pPr>
            <w:pStyle w:val="TM1"/>
            <w:tabs>
              <w:tab w:val="left" w:pos="440"/>
              <w:tab w:val="right" w:leader="dot" w:pos="9062"/>
            </w:tabs>
            <w:rPr>
              <w:rFonts w:eastAsiaTheme="minorEastAsia"/>
              <w:noProof/>
              <w:lang w:eastAsia="fr-FR"/>
            </w:rPr>
          </w:pPr>
          <w:hyperlink w:anchor="_Toc76645959" w:history="1">
            <w:r w:rsidR="002D079B" w:rsidRPr="00D6403A">
              <w:rPr>
                <w:rStyle w:val="Lienhypertexte"/>
                <w:noProof/>
              </w:rPr>
              <w:t>4.</w:t>
            </w:r>
            <w:r w:rsidR="002D079B">
              <w:rPr>
                <w:rFonts w:eastAsiaTheme="minorEastAsia"/>
                <w:noProof/>
                <w:lang w:eastAsia="fr-FR"/>
              </w:rPr>
              <w:tab/>
            </w:r>
            <w:r w:rsidR="002D079B" w:rsidRPr="00D6403A">
              <w:rPr>
                <w:rStyle w:val="Lienhypertexte"/>
                <w:noProof/>
              </w:rPr>
              <w:t>Comment postuler</w:t>
            </w:r>
            <w:r w:rsidR="002D079B">
              <w:rPr>
                <w:noProof/>
                <w:webHidden/>
              </w:rPr>
              <w:tab/>
            </w:r>
            <w:r w:rsidR="002D079B">
              <w:rPr>
                <w:noProof/>
                <w:webHidden/>
              </w:rPr>
              <w:fldChar w:fldCharType="begin"/>
            </w:r>
            <w:r w:rsidR="002D079B">
              <w:rPr>
                <w:noProof/>
                <w:webHidden/>
              </w:rPr>
              <w:instrText xml:space="preserve"> PAGEREF _Toc76645959 \h </w:instrText>
            </w:r>
            <w:r w:rsidR="002D079B">
              <w:rPr>
                <w:noProof/>
                <w:webHidden/>
              </w:rPr>
            </w:r>
            <w:r w:rsidR="002D079B">
              <w:rPr>
                <w:noProof/>
                <w:webHidden/>
              </w:rPr>
              <w:fldChar w:fldCharType="separate"/>
            </w:r>
            <w:r w:rsidR="00196B7F">
              <w:rPr>
                <w:noProof/>
                <w:webHidden/>
              </w:rPr>
              <w:t>9</w:t>
            </w:r>
            <w:r w:rsidR="002D079B">
              <w:rPr>
                <w:noProof/>
                <w:webHidden/>
              </w:rPr>
              <w:fldChar w:fldCharType="end"/>
            </w:r>
          </w:hyperlink>
        </w:p>
        <w:p w14:paraId="7BB66D9E" w14:textId="75FB2A8E" w:rsidR="002D079B" w:rsidRDefault="00CC60F8">
          <w:pPr>
            <w:pStyle w:val="TM1"/>
            <w:tabs>
              <w:tab w:val="left" w:pos="660"/>
              <w:tab w:val="right" w:leader="dot" w:pos="9062"/>
            </w:tabs>
            <w:rPr>
              <w:rFonts w:eastAsiaTheme="minorEastAsia"/>
              <w:noProof/>
              <w:lang w:eastAsia="fr-FR"/>
            </w:rPr>
          </w:pPr>
          <w:hyperlink w:anchor="_Toc76645960" w:history="1">
            <w:r w:rsidR="002D079B" w:rsidRPr="00D6403A">
              <w:rPr>
                <w:rStyle w:val="Lienhypertexte"/>
                <w:rFonts w:cs="Open Sans"/>
                <w:noProof/>
              </w:rPr>
              <w:t>4.1.</w:t>
            </w:r>
            <w:r w:rsidR="002D079B">
              <w:rPr>
                <w:rFonts w:eastAsiaTheme="minorEastAsia"/>
                <w:noProof/>
                <w:lang w:eastAsia="fr-FR"/>
              </w:rPr>
              <w:tab/>
            </w:r>
            <w:r w:rsidR="002D079B" w:rsidRPr="00D6403A">
              <w:rPr>
                <w:rStyle w:val="Lienhypertexte"/>
                <w:rFonts w:cs="Open Sans"/>
                <w:noProof/>
              </w:rPr>
              <w:t>Où et comment candidater</w:t>
            </w:r>
            <w:r w:rsidR="002D079B">
              <w:rPr>
                <w:noProof/>
                <w:webHidden/>
              </w:rPr>
              <w:tab/>
            </w:r>
            <w:r w:rsidR="002D079B">
              <w:rPr>
                <w:noProof/>
                <w:webHidden/>
              </w:rPr>
              <w:fldChar w:fldCharType="begin"/>
            </w:r>
            <w:r w:rsidR="002D079B">
              <w:rPr>
                <w:noProof/>
                <w:webHidden/>
              </w:rPr>
              <w:instrText xml:space="preserve"> PAGEREF _Toc76645960 \h </w:instrText>
            </w:r>
            <w:r w:rsidR="002D079B">
              <w:rPr>
                <w:noProof/>
                <w:webHidden/>
              </w:rPr>
            </w:r>
            <w:r w:rsidR="002D079B">
              <w:rPr>
                <w:noProof/>
                <w:webHidden/>
              </w:rPr>
              <w:fldChar w:fldCharType="separate"/>
            </w:r>
            <w:r w:rsidR="00196B7F">
              <w:rPr>
                <w:noProof/>
                <w:webHidden/>
              </w:rPr>
              <w:t>9</w:t>
            </w:r>
            <w:r w:rsidR="002D079B">
              <w:rPr>
                <w:noProof/>
                <w:webHidden/>
              </w:rPr>
              <w:fldChar w:fldCharType="end"/>
            </w:r>
          </w:hyperlink>
        </w:p>
        <w:p w14:paraId="2098499A" w14:textId="6F5CAA5F" w:rsidR="002D079B" w:rsidRDefault="00CC60F8">
          <w:pPr>
            <w:pStyle w:val="TM1"/>
            <w:tabs>
              <w:tab w:val="left" w:pos="660"/>
              <w:tab w:val="right" w:leader="dot" w:pos="9062"/>
            </w:tabs>
            <w:rPr>
              <w:rFonts w:eastAsiaTheme="minorEastAsia"/>
              <w:noProof/>
              <w:lang w:eastAsia="fr-FR"/>
            </w:rPr>
          </w:pPr>
          <w:hyperlink w:anchor="_Toc76645961" w:history="1">
            <w:r w:rsidR="002D079B" w:rsidRPr="00D6403A">
              <w:rPr>
                <w:rStyle w:val="Lienhypertexte"/>
                <w:rFonts w:cs="Open Sans"/>
                <w:noProof/>
              </w:rPr>
              <w:t>4.2.</w:t>
            </w:r>
            <w:r w:rsidR="002D079B">
              <w:rPr>
                <w:rFonts w:eastAsiaTheme="minorEastAsia"/>
                <w:noProof/>
                <w:lang w:eastAsia="fr-FR"/>
              </w:rPr>
              <w:tab/>
            </w:r>
            <w:r w:rsidR="002D079B" w:rsidRPr="00D6403A">
              <w:rPr>
                <w:rStyle w:val="Lienhypertexte"/>
                <w:rFonts w:cs="Open Sans"/>
                <w:noProof/>
              </w:rPr>
              <w:t>Éléments constitutifs du dossier de soumission</w:t>
            </w:r>
            <w:r w:rsidR="002D079B">
              <w:rPr>
                <w:noProof/>
                <w:webHidden/>
              </w:rPr>
              <w:tab/>
            </w:r>
            <w:r w:rsidR="002D079B">
              <w:rPr>
                <w:noProof/>
                <w:webHidden/>
              </w:rPr>
              <w:fldChar w:fldCharType="begin"/>
            </w:r>
            <w:r w:rsidR="002D079B">
              <w:rPr>
                <w:noProof/>
                <w:webHidden/>
              </w:rPr>
              <w:instrText xml:space="preserve"> PAGEREF _Toc76645961 \h </w:instrText>
            </w:r>
            <w:r w:rsidR="002D079B">
              <w:rPr>
                <w:noProof/>
                <w:webHidden/>
              </w:rPr>
            </w:r>
            <w:r w:rsidR="002D079B">
              <w:rPr>
                <w:noProof/>
                <w:webHidden/>
              </w:rPr>
              <w:fldChar w:fldCharType="separate"/>
            </w:r>
            <w:r w:rsidR="00196B7F">
              <w:rPr>
                <w:noProof/>
                <w:webHidden/>
              </w:rPr>
              <w:t>9</w:t>
            </w:r>
            <w:r w:rsidR="002D079B">
              <w:rPr>
                <w:noProof/>
                <w:webHidden/>
              </w:rPr>
              <w:fldChar w:fldCharType="end"/>
            </w:r>
          </w:hyperlink>
        </w:p>
        <w:p w14:paraId="0D4C4E86" w14:textId="2C80B817" w:rsidR="002D079B" w:rsidRDefault="00CC60F8">
          <w:pPr>
            <w:pStyle w:val="TM1"/>
            <w:tabs>
              <w:tab w:val="left" w:pos="660"/>
              <w:tab w:val="right" w:leader="dot" w:pos="9062"/>
            </w:tabs>
            <w:rPr>
              <w:rFonts w:eastAsiaTheme="minorEastAsia"/>
              <w:noProof/>
              <w:lang w:eastAsia="fr-FR"/>
            </w:rPr>
          </w:pPr>
          <w:hyperlink w:anchor="_Toc76645962" w:history="1">
            <w:r w:rsidR="002D079B" w:rsidRPr="00D6403A">
              <w:rPr>
                <w:rStyle w:val="Lienhypertexte"/>
                <w:rFonts w:cs="Open Sans"/>
                <w:noProof/>
              </w:rPr>
              <w:t>4.3.</w:t>
            </w:r>
            <w:r w:rsidR="002D079B">
              <w:rPr>
                <w:rFonts w:eastAsiaTheme="minorEastAsia"/>
                <w:noProof/>
                <w:lang w:eastAsia="fr-FR"/>
              </w:rPr>
              <w:tab/>
            </w:r>
            <w:r w:rsidR="002D079B" w:rsidRPr="00D6403A">
              <w:rPr>
                <w:rStyle w:val="Lienhypertexte"/>
                <w:rFonts w:cs="Open Sans"/>
                <w:noProof/>
              </w:rPr>
              <w:t>Accompagnement facultatif à la soumission des candidatures</w:t>
            </w:r>
            <w:r w:rsidR="002D079B">
              <w:rPr>
                <w:noProof/>
                <w:webHidden/>
              </w:rPr>
              <w:tab/>
            </w:r>
            <w:r w:rsidR="002D079B">
              <w:rPr>
                <w:noProof/>
                <w:webHidden/>
              </w:rPr>
              <w:fldChar w:fldCharType="begin"/>
            </w:r>
            <w:r w:rsidR="002D079B">
              <w:rPr>
                <w:noProof/>
                <w:webHidden/>
              </w:rPr>
              <w:instrText xml:space="preserve"> PAGEREF _Toc76645962 \h </w:instrText>
            </w:r>
            <w:r w:rsidR="002D079B">
              <w:rPr>
                <w:noProof/>
                <w:webHidden/>
              </w:rPr>
            </w:r>
            <w:r w:rsidR="002D079B">
              <w:rPr>
                <w:noProof/>
                <w:webHidden/>
              </w:rPr>
              <w:fldChar w:fldCharType="separate"/>
            </w:r>
            <w:r w:rsidR="00196B7F">
              <w:rPr>
                <w:noProof/>
                <w:webHidden/>
              </w:rPr>
              <w:t>10</w:t>
            </w:r>
            <w:r w:rsidR="002D079B">
              <w:rPr>
                <w:noProof/>
                <w:webHidden/>
              </w:rPr>
              <w:fldChar w:fldCharType="end"/>
            </w:r>
          </w:hyperlink>
        </w:p>
        <w:p w14:paraId="436D1949" w14:textId="1AF711EF" w:rsidR="002D079B" w:rsidRDefault="00CC60F8">
          <w:pPr>
            <w:pStyle w:val="TM1"/>
            <w:tabs>
              <w:tab w:val="left" w:pos="440"/>
              <w:tab w:val="right" w:leader="dot" w:pos="9062"/>
            </w:tabs>
            <w:rPr>
              <w:rFonts w:eastAsiaTheme="minorEastAsia"/>
              <w:noProof/>
              <w:lang w:eastAsia="fr-FR"/>
            </w:rPr>
          </w:pPr>
          <w:hyperlink w:anchor="_Toc76645963" w:history="1">
            <w:r w:rsidR="002D079B" w:rsidRPr="00D6403A">
              <w:rPr>
                <w:rStyle w:val="Lienhypertexte"/>
                <w:noProof/>
              </w:rPr>
              <w:t>5.</w:t>
            </w:r>
            <w:r w:rsidR="002D079B">
              <w:rPr>
                <w:rFonts w:eastAsiaTheme="minorEastAsia"/>
                <w:noProof/>
                <w:lang w:eastAsia="fr-FR"/>
              </w:rPr>
              <w:tab/>
            </w:r>
            <w:r w:rsidR="002D079B" w:rsidRPr="00D6403A">
              <w:rPr>
                <w:rStyle w:val="Lienhypertexte"/>
                <w:noProof/>
              </w:rPr>
              <w:t>Évaluation et sélection des micro-projets</w:t>
            </w:r>
            <w:r w:rsidR="002D079B">
              <w:rPr>
                <w:noProof/>
                <w:webHidden/>
              </w:rPr>
              <w:tab/>
            </w:r>
            <w:r w:rsidR="002D079B">
              <w:rPr>
                <w:noProof/>
                <w:webHidden/>
              </w:rPr>
              <w:fldChar w:fldCharType="begin"/>
            </w:r>
            <w:r w:rsidR="002D079B">
              <w:rPr>
                <w:noProof/>
                <w:webHidden/>
              </w:rPr>
              <w:instrText xml:space="preserve"> PAGEREF _Toc76645963 \h </w:instrText>
            </w:r>
            <w:r w:rsidR="002D079B">
              <w:rPr>
                <w:noProof/>
                <w:webHidden/>
              </w:rPr>
            </w:r>
            <w:r w:rsidR="002D079B">
              <w:rPr>
                <w:noProof/>
                <w:webHidden/>
              </w:rPr>
              <w:fldChar w:fldCharType="separate"/>
            </w:r>
            <w:r w:rsidR="00196B7F">
              <w:rPr>
                <w:noProof/>
                <w:webHidden/>
              </w:rPr>
              <w:t>10</w:t>
            </w:r>
            <w:r w:rsidR="002D079B">
              <w:rPr>
                <w:noProof/>
                <w:webHidden/>
              </w:rPr>
              <w:fldChar w:fldCharType="end"/>
            </w:r>
          </w:hyperlink>
        </w:p>
        <w:p w14:paraId="4B6FDE9C" w14:textId="75DBDA79" w:rsidR="002D079B" w:rsidRDefault="00CC60F8">
          <w:pPr>
            <w:pStyle w:val="TM1"/>
            <w:tabs>
              <w:tab w:val="left" w:pos="440"/>
              <w:tab w:val="right" w:leader="dot" w:pos="9062"/>
            </w:tabs>
            <w:rPr>
              <w:rFonts w:eastAsiaTheme="minorEastAsia"/>
              <w:noProof/>
              <w:lang w:eastAsia="fr-FR"/>
            </w:rPr>
          </w:pPr>
          <w:hyperlink w:anchor="_Toc76645964" w:history="1">
            <w:r w:rsidR="002D079B" w:rsidRPr="00D6403A">
              <w:rPr>
                <w:rStyle w:val="Lienhypertexte"/>
                <w:noProof/>
              </w:rPr>
              <w:t>6.</w:t>
            </w:r>
            <w:r w:rsidR="002D079B">
              <w:rPr>
                <w:rFonts w:eastAsiaTheme="minorEastAsia"/>
                <w:noProof/>
                <w:lang w:eastAsia="fr-FR"/>
              </w:rPr>
              <w:tab/>
            </w:r>
            <w:r w:rsidR="002D079B" w:rsidRPr="00D6403A">
              <w:rPr>
                <w:rStyle w:val="Lienhypertexte"/>
                <w:noProof/>
              </w:rPr>
              <w:t>Calendrier et informations utiles</w:t>
            </w:r>
            <w:r w:rsidR="002D079B">
              <w:rPr>
                <w:noProof/>
                <w:webHidden/>
              </w:rPr>
              <w:tab/>
            </w:r>
            <w:r w:rsidR="002D079B">
              <w:rPr>
                <w:noProof/>
                <w:webHidden/>
              </w:rPr>
              <w:fldChar w:fldCharType="begin"/>
            </w:r>
            <w:r w:rsidR="002D079B">
              <w:rPr>
                <w:noProof/>
                <w:webHidden/>
              </w:rPr>
              <w:instrText xml:space="preserve"> PAGEREF _Toc76645964 \h </w:instrText>
            </w:r>
            <w:r w:rsidR="002D079B">
              <w:rPr>
                <w:noProof/>
                <w:webHidden/>
              </w:rPr>
            </w:r>
            <w:r w:rsidR="002D079B">
              <w:rPr>
                <w:noProof/>
                <w:webHidden/>
              </w:rPr>
              <w:fldChar w:fldCharType="separate"/>
            </w:r>
            <w:r w:rsidR="00196B7F">
              <w:rPr>
                <w:noProof/>
                <w:webHidden/>
              </w:rPr>
              <w:t>11</w:t>
            </w:r>
            <w:r w:rsidR="002D079B">
              <w:rPr>
                <w:noProof/>
                <w:webHidden/>
              </w:rPr>
              <w:fldChar w:fldCharType="end"/>
            </w:r>
          </w:hyperlink>
        </w:p>
        <w:p w14:paraId="1DBBDF64" w14:textId="11EAB2A5" w:rsidR="002D079B" w:rsidRDefault="00CC60F8">
          <w:pPr>
            <w:pStyle w:val="TM1"/>
            <w:tabs>
              <w:tab w:val="left" w:pos="660"/>
              <w:tab w:val="right" w:leader="dot" w:pos="9062"/>
            </w:tabs>
            <w:rPr>
              <w:rFonts w:eastAsiaTheme="minorEastAsia"/>
              <w:noProof/>
              <w:lang w:eastAsia="fr-FR"/>
            </w:rPr>
          </w:pPr>
          <w:hyperlink w:anchor="_Toc76645965" w:history="1">
            <w:r w:rsidR="002D079B" w:rsidRPr="00D6403A">
              <w:rPr>
                <w:rStyle w:val="Lienhypertexte"/>
                <w:rFonts w:cs="Open Sans"/>
                <w:bCs/>
                <w:noProof/>
              </w:rPr>
              <w:t>6.1.</w:t>
            </w:r>
            <w:r w:rsidR="002D079B">
              <w:rPr>
                <w:rFonts w:eastAsiaTheme="minorEastAsia"/>
                <w:noProof/>
                <w:lang w:eastAsia="fr-FR"/>
              </w:rPr>
              <w:tab/>
            </w:r>
            <w:r w:rsidR="002D079B" w:rsidRPr="00D6403A">
              <w:rPr>
                <w:rStyle w:val="Lienhypertexte"/>
                <w:rFonts w:cs="Open Sans"/>
                <w:bCs/>
                <w:noProof/>
              </w:rPr>
              <w:t>Calendrier de l’appel à proposition</w:t>
            </w:r>
            <w:r w:rsidR="002D079B">
              <w:rPr>
                <w:noProof/>
                <w:webHidden/>
              </w:rPr>
              <w:tab/>
            </w:r>
            <w:r w:rsidR="002D079B">
              <w:rPr>
                <w:noProof/>
                <w:webHidden/>
              </w:rPr>
              <w:fldChar w:fldCharType="begin"/>
            </w:r>
            <w:r w:rsidR="002D079B">
              <w:rPr>
                <w:noProof/>
                <w:webHidden/>
              </w:rPr>
              <w:instrText xml:space="preserve"> PAGEREF _Toc76645965 \h </w:instrText>
            </w:r>
            <w:r w:rsidR="002D079B">
              <w:rPr>
                <w:noProof/>
                <w:webHidden/>
              </w:rPr>
            </w:r>
            <w:r w:rsidR="002D079B">
              <w:rPr>
                <w:noProof/>
                <w:webHidden/>
              </w:rPr>
              <w:fldChar w:fldCharType="separate"/>
            </w:r>
            <w:r w:rsidR="00196B7F">
              <w:rPr>
                <w:noProof/>
                <w:webHidden/>
              </w:rPr>
              <w:t>11</w:t>
            </w:r>
            <w:r w:rsidR="002D079B">
              <w:rPr>
                <w:noProof/>
                <w:webHidden/>
              </w:rPr>
              <w:fldChar w:fldCharType="end"/>
            </w:r>
          </w:hyperlink>
        </w:p>
        <w:p w14:paraId="4B75B534" w14:textId="2BDDC6AC" w:rsidR="002D079B" w:rsidRDefault="00CC60F8">
          <w:pPr>
            <w:pStyle w:val="TM1"/>
            <w:tabs>
              <w:tab w:val="left" w:pos="660"/>
              <w:tab w:val="right" w:leader="dot" w:pos="9062"/>
            </w:tabs>
            <w:rPr>
              <w:rFonts w:eastAsiaTheme="minorEastAsia"/>
              <w:noProof/>
              <w:lang w:eastAsia="fr-FR"/>
            </w:rPr>
          </w:pPr>
          <w:hyperlink w:anchor="_Toc76645966" w:history="1">
            <w:r w:rsidR="002D079B" w:rsidRPr="00D6403A">
              <w:rPr>
                <w:rStyle w:val="Lienhypertexte"/>
                <w:rFonts w:cs="Open Sans"/>
                <w:bCs/>
                <w:noProof/>
              </w:rPr>
              <w:t>6.2.</w:t>
            </w:r>
            <w:r w:rsidR="002D079B">
              <w:rPr>
                <w:rFonts w:eastAsiaTheme="minorEastAsia"/>
                <w:noProof/>
                <w:lang w:eastAsia="fr-FR"/>
              </w:rPr>
              <w:tab/>
            </w:r>
            <w:r w:rsidR="002D079B" w:rsidRPr="00D6403A">
              <w:rPr>
                <w:rStyle w:val="Lienhypertexte"/>
                <w:rFonts w:cs="Open Sans"/>
                <w:bCs/>
                <w:noProof/>
              </w:rPr>
              <w:t>Contacts</w:t>
            </w:r>
            <w:r w:rsidR="002D079B">
              <w:rPr>
                <w:noProof/>
                <w:webHidden/>
              </w:rPr>
              <w:tab/>
            </w:r>
            <w:r w:rsidR="002D079B">
              <w:rPr>
                <w:noProof/>
                <w:webHidden/>
              </w:rPr>
              <w:fldChar w:fldCharType="begin"/>
            </w:r>
            <w:r w:rsidR="002D079B">
              <w:rPr>
                <w:noProof/>
                <w:webHidden/>
              </w:rPr>
              <w:instrText xml:space="preserve"> PAGEREF _Toc76645966 \h </w:instrText>
            </w:r>
            <w:r w:rsidR="002D079B">
              <w:rPr>
                <w:noProof/>
                <w:webHidden/>
              </w:rPr>
            </w:r>
            <w:r w:rsidR="002D079B">
              <w:rPr>
                <w:noProof/>
                <w:webHidden/>
              </w:rPr>
              <w:fldChar w:fldCharType="separate"/>
            </w:r>
            <w:r w:rsidR="00196B7F">
              <w:rPr>
                <w:noProof/>
                <w:webHidden/>
              </w:rPr>
              <w:t>11</w:t>
            </w:r>
            <w:r w:rsidR="002D079B">
              <w:rPr>
                <w:noProof/>
                <w:webHidden/>
              </w:rPr>
              <w:fldChar w:fldCharType="end"/>
            </w:r>
          </w:hyperlink>
        </w:p>
        <w:p w14:paraId="7DB5565E" w14:textId="18192FE2" w:rsidR="002D079B" w:rsidRDefault="00CC60F8">
          <w:pPr>
            <w:pStyle w:val="TM1"/>
            <w:tabs>
              <w:tab w:val="left" w:pos="660"/>
              <w:tab w:val="right" w:leader="dot" w:pos="9062"/>
            </w:tabs>
            <w:rPr>
              <w:rFonts w:eastAsiaTheme="minorEastAsia"/>
              <w:noProof/>
              <w:lang w:eastAsia="fr-FR"/>
            </w:rPr>
          </w:pPr>
          <w:hyperlink w:anchor="_Toc76645967" w:history="1">
            <w:r w:rsidR="002D079B" w:rsidRPr="00D6403A">
              <w:rPr>
                <w:rStyle w:val="Lienhypertexte"/>
                <w:rFonts w:cs="Open Sans"/>
                <w:bCs/>
                <w:noProof/>
              </w:rPr>
              <w:t>6.3.</w:t>
            </w:r>
            <w:r w:rsidR="002D079B">
              <w:rPr>
                <w:rFonts w:eastAsiaTheme="minorEastAsia"/>
                <w:noProof/>
                <w:lang w:eastAsia="fr-FR"/>
              </w:rPr>
              <w:tab/>
            </w:r>
            <w:r w:rsidR="002D079B" w:rsidRPr="00D6403A">
              <w:rPr>
                <w:rStyle w:val="Lienhypertexte"/>
                <w:rFonts w:cs="Open Sans"/>
                <w:bCs/>
                <w:noProof/>
              </w:rPr>
              <w:t>Liens utiles</w:t>
            </w:r>
            <w:r w:rsidR="002D079B">
              <w:rPr>
                <w:noProof/>
                <w:webHidden/>
              </w:rPr>
              <w:tab/>
            </w:r>
            <w:r w:rsidR="002D079B">
              <w:rPr>
                <w:noProof/>
                <w:webHidden/>
              </w:rPr>
              <w:fldChar w:fldCharType="begin"/>
            </w:r>
            <w:r w:rsidR="002D079B">
              <w:rPr>
                <w:noProof/>
                <w:webHidden/>
              </w:rPr>
              <w:instrText xml:space="preserve"> PAGEREF _Toc76645967 \h </w:instrText>
            </w:r>
            <w:r w:rsidR="002D079B">
              <w:rPr>
                <w:noProof/>
                <w:webHidden/>
              </w:rPr>
            </w:r>
            <w:r w:rsidR="002D079B">
              <w:rPr>
                <w:noProof/>
                <w:webHidden/>
              </w:rPr>
              <w:fldChar w:fldCharType="separate"/>
            </w:r>
            <w:r w:rsidR="00196B7F">
              <w:rPr>
                <w:noProof/>
                <w:webHidden/>
              </w:rPr>
              <w:t>11</w:t>
            </w:r>
            <w:r w:rsidR="002D079B">
              <w:rPr>
                <w:noProof/>
                <w:webHidden/>
              </w:rPr>
              <w:fldChar w:fldCharType="end"/>
            </w:r>
          </w:hyperlink>
        </w:p>
        <w:p w14:paraId="3701310A" w14:textId="30BF431E" w:rsidR="00090138" w:rsidRPr="008C2B9F" w:rsidRDefault="00090138" w:rsidP="00AD03C4">
          <w:pPr>
            <w:spacing w:after="0" w:line="240" w:lineRule="auto"/>
            <w:rPr>
              <w:rFonts w:ascii="Open Sans" w:hAnsi="Open Sans" w:cs="Open Sans"/>
            </w:rPr>
          </w:pPr>
          <w:r w:rsidRPr="008C2B9F">
            <w:rPr>
              <w:rFonts w:ascii="Open Sans" w:hAnsi="Open Sans" w:cs="Open Sans"/>
              <w:b/>
              <w:bCs/>
            </w:rPr>
            <w:fldChar w:fldCharType="end"/>
          </w:r>
        </w:p>
      </w:sdtContent>
    </w:sdt>
    <w:p w14:paraId="67CB1ED2" w14:textId="7254C62D" w:rsidR="00043E48" w:rsidRDefault="00043E48" w:rsidP="00AD03C4">
      <w:pPr>
        <w:spacing w:after="0" w:line="240" w:lineRule="auto"/>
        <w:rPr>
          <w:rFonts w:ascii="Open Sans" w:hAnsi="Open Sans" w:cs="Open Sans"/>
        </w:rPr>
      </w:pPr>
      <w:r>
        <w:rPr>
          <w:rFonts w:ascii="Open Sans" w:hAnsi="Open Sans" w:cs="Open Sans"/>
        </w:rPr>
        <w:br w:type="page"/>
      </w:r>
    </w:p>
    <w:p w14:paraId="66DCDE5A" w14:textId="6139DDBF" w:rsidR="004F3426" w:rsidRPr="005C5B8A" w:rsidRDefault="00090138" w:rsidP="005C5B8A">
      <w:pPr>
        <w:pStyle w:val="Titre1"/>
      </w:pPr>
      <w:bookmarkStart w:id="2" w:name="_Toc76645949"/>
      <w:r w:rsidRPr="005C5B8A">
        <w:lastRenderedPageBreak/>
        <w:t xml:space="preserve">Lexique des sigles et </w:t>
      </w:r>
      <w:r w:rsidR="00503A90" w:rsidRPr="005C5B8A">
        <w:t>définition des termes et expression</w:t>
      </w:r>
      <w:r w:rsidR="00F97786" w:rsidRPr="005C5B8A">
        <w:t>s</w:t>
      </w:r>
      <w:bookmarkEnd w:id="2"/>
    </w:p>
    <w:p w14:paraId="1DFC39A8" w14:textId="77777777" w:rsidR="009D253C" w:rsidRPr="006773C9" w:rsidRDefault="009D253C" w:rsidP="00AD03C4">
      <w:pPr>
        <w:spacing w:after="0" w:line="240" w:lineRule="auto"/>
        <w:rPr>
          <w:rFonts w:ascii="Open Sans" w:hAnsi="Open Sans" w:cs="Open Sans"/>
          <w:sz w:val="21"/>
          <w:szCs w:val="21"/>
        </w:rPr>
      </w:pPr>
    </w:p>
    <w:p w14:paraId="43613F2B" w14:textId="34E3AFBE" w:rsidR="008A4A76" w:rsidRPr="00965B52" w:rsidRDefault="00CC7C86" w:rsidP="00AD03C4">
      <w:pPr>
        <w:spacing w:after="0" w:line="240" w:lineRule="auto"/>
        <w:rPr>
          <w:rFonts w:ascii="Open Sans" w:eastAsia="Calibri" w:hAnsi="Open Sans" w:cs="Open Sans"/>
          <w:b/>
          <w:bCs/>
          <w:color w:val="C00000"/>
        </w:rPr>
      </w:pPr>
      <w:r w:rsidRPr="00965B52">
        <w:rPr>
          <w:rFonts w:ascii="Open Sans" w:eastAsia="Calibri" w:hAnsi="Open Sans" w:cs="Open Sans"/>
          <w:b/>
          <w:bCs/>
          <w:color w:val="C00000"/>
        </w:rPr>
        <w:t>Liste des acronymes et sigles</w:t>
      </w:r>
    </w:p>
    <w:p w14:paraId="1DD9EC3C" w14:textId="77777777" w:rsidR="00965B52" w:rsidRPr="006773C9" w:rsidRDefault="00965B52" w:rsidP="00AD03C4">
      <w:pPr>
        <w:spacing w:after="0" w:line="240" w:lineRule="auto"/>
        <w:rPr>
          <w:rFonts w:ascii="Open Sans" w:eastAsia="Calibri" w:hAnsi="Open Sans" w:cs="Open Sans"/>
          <w:b/>
          <w:bCs/>
        </w:rPr>
      </w:pPr>
    </w:p>
    <w:tbl>
      <w:tblPr>
        <w:tblW w:w="9060" w:type="dxa"/>
        <w:tblCellMar>
          <w:left w:w="10" w:type="dxa"/>
          <w:right w:w="10" w:type="dxa"/>
        </w:tblCellMar>
        <w:tblLook w:val="04A0" w:firstRow="1" w:lastRow="0" w:firstColumn="1" w:lastColumn="0" w:noHBand="0" w:noVBand="1"/>
      </w:tblPr>
      <w:tblGrid>
        <w:gridCol w:w="1696"/>
        <w:gridCol w:w="7364"/>
      </w:tblGrid>
      <w:tr w:rsidR="00323A03" w:rsidRPr="005C5B8A" w14:paraId="2BED8AED" w14:textId="77777777" w:rsidTr="003B2A4D">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AFA9E" w14:textId="7A9EC297" w:rsidR="00323A03" w:rsidRPr="005C5B8A" w:rsidRDefault="00323A03" w:rsidP="00AD03C4">
            <w:pPr>
              <w:spacing w:after="0" w:line="240" w:lineRule="auto"/>
              <w:rPr>
                <w:rFonts w:ascii="Open Sans" w:eastAsia="Times New Roman" w:hAnsi="Open Sans" w:cs="Open Sans"/>
                <w:b/>
                <w:bCs/>
                <w:sz w:val="21"/>
                <w:szCs w:val="21"/>
                <w:lang w:val="fr-BE" w:eastAsia="fr-FR"/>
              </w:rPr>
            </w:pPr>
            <w:r w:rsidRPr="005C5B8A">
              <w:rPr>
                <w:rFonts w:ascii="Open Sans" w:eastAsia="Times New Roman" w:hAnsi="Open Sans" w:cs="Open Sans"/>
                <w:b/>
                <w:bCs/>
                <w:sz w:val="21"/>
                <w:szCs w:val="21"/>
                <w:lang w:val="fr-BE" w:eastAsia="fr-FR"/>
              </w:rPr>
              <w:t>AUA</w:t>
            </w:r>
          </w:p>
        </w:tc>
        <w:tc>
          <w:tcPr>
            <w:tcW w:w="7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D2191" w14:textId="56309E7B" w:rsidR="00323A03" w:rsidRPr="005C5B8A" w:rsidRDefault="00E32760" w:rsidP="00AD03C4">
            <w:pPr>
              <w:spacing w:after="0" w:line="240" w:lineRule="auto"/>
              <w:rPr>
                <w:rFonts w:ascii="Open Sans" w:eastAsia="Times New Roman" w:hAnsi="Open Sans" w:cs="Open Sans"/>
                <w:sz w:val="21"/>
                <w:szCs w:val="21"/>
                <w:lang w:val="fr-BE" w:eastAsia="fr-FR"/>
              </w:rPr>
            </w:pPr>
            <w:r w:rsidRPr="005C5B8A">
              <w:rPr>
                <w:rFonts w:ascii="Open Sans" w:eastAsia="Times New Roman" w:hAnsi="Open Sans" w:cs="Open Sans"/>
                <w:sz w:val="21"/>
                <w:szCs w:val="21"/>
                <w:lang w:val="fr-BE" w:eastAsia="fr-FR"/>
              </w:rPr>
              <w:t xml:space="preserve">Association des universités </w:t>
            </w:r>
            <w:r w:rsidR="00501E98" w:rsidRPr="005C5B8A">
              <w:rPr>
                <w:rFonts w:ascii="Open Sans" w:eastAsia="Times New Roman" w:hAnsi="Open Sans" w:cs="Open Sans"/>
                <w:sz w:val="21"/>
                <w:szCs w:val="21"/>
                <w:lang w:val="fr-BE" w:eastAsia="fr-FR"/>
              </w:rPr>
              <w:t>africaines</w:t>
            </w:r>
          </w:p>
        </w:tc>
      </w:tr>
      <w:tr w:rsidR="008A4A76" w:rsidRPr="005C5B8A" w14:paraId="5DE6CABE" w14:textId="77777777" w:rsidTr="003B2A4D">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C1331C" w14:textId="77777777" w:rsidR="008A4A76" w:rsidRPr="005C5B8A" w:rsidRDefault="008A4A76" w:rsidP="00AD03C4">
            <w:pPr>
              <w:spacing w:after="0" w:line="240" w:lineRule="auto"/>
              <w:rPr>
                <w:rFonts w:ascii="Open Sans" w:eastAsia="Times New Roman" w:hAnsi="Open Sans" w:cs="Open Sans"/>
                <w:b/>
                <w:bCs/>
                <w:sz w:val="21"/>
                <w:szCs w:val="21"/>
                <w:lang w:val="fr-BE" w:eastAsia="fr-FR"/>
              </w:rPr>
            </w:pPr>
            <w:r w:rsidRPr="005C5B8A">
              <w:rPr>
                <w:rFonts w:ascii="Open Sans" w:eastAsia="Times New Roman" w:hAnsi="Open Sans" w:cs="Open Sans"/>
                <w:b/>
                <w:bCs/>
                <w:sz w:val="21"/>
                <w:szCs w:val="21"/>
                <w:lang w:val="fr-BE" w:eastAsia="fr-FR"/>
              </w:rPr>
              <w:t>AUF</w:t>
            </w:r>
          </w:p>
        </w:tc>
        <w:tc>
          <w:tcPr>
            <w:tcW w:w="7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D26E86" w14:textId="77777777" w:rsidR="008A4A76" w:rsidRPr="005C5B8A" w:rsidRDefault="008A4A76" w:rsidP="00AD03C4">
            <w:pPr>
              <w:spacing w:after="0" w:line="240" w:lineRule="auto"/>
              <w:rPr>
                <w:rFonts w:ascii="Open Sans" w:eastAsia="Times New Roman" w:hAnsi="Open Sans" w:cs="Open Sans"/>
                <w:sz w:val="21"/>
                <w:szCs w:val="21"/>
                <w:lang w:val="fr-BE" w:eastAsia="fr-FR"/>
              </w:rPr>
            </w:pPr>
            <w:r w:rsidRPr="005C5B8A">
              <w:rPr>
                <w:rFonts w:ascii="Open Sans" w:eastAsia="Times New Roman" w:hAnsi="Open Sans" w:cs="Open Sans"/>
                <w:sz w:val="21"/>
                <w:szCs w:val="21"/>
                <w:lang w:val="fr-BE" w:eastAsia="fr-FR"/>
              </w:rPr>
              <w:t>Agence universitaire de la Francophonie</w:t>
            </w:r>
          </w:p>
        </w:tc>
      </w:tr>
      <w:tr w:rsidR="00501E98" w:rsidRPr="005C5B8A" w14:paraId="7CEFCABA" w14:textId="77777777" w:rsidTr="003B2A4D">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B51E5" w14:textId="79D591DB" w:rsidR="00501E98" w:rsidRPr="005C5B8A" w:rsidRDefault="00501E98" w:rsidP="00AD03C4">
            <w:pPr>
              <w:spacing w:after="0" w:line="240" w:lineRule="auto"/>
              <w:rPr>
                <w:rFonts w:ascii="Open Sans" w:eastAsia="Times New Roman" w:hAnsi="Open Sans" w:cs="Open Sans"/>
                <w:b/>
                <w:bCs/>
                <w:sz w:val="21"/>
                <w:szCs w:val="21"/>
                <w:lang w:val="fr-BE" w:eastAsia="fr-FR"/>
              </w:rPr>
            </w:pPr>
            <w:r w:rsidRPr="005C5B8A">
              <w:rPr>
                <w:rFonts w:ascii="Open Sans" w:eastAsia="Times New Roman" w:hAnsi="Open Sans" w:cs="Open Sans"/>
                <w:b/>
                <w:bCs/>
                <w:sz w:val="21"/>
                <w:szCs w:val="21"/>
                <w:lang w:val="fr-BE" w:eastAsia="fr-FR"/>
              </w:rPr>
              <w:t>CAMES</w:t>
            </w:r>
          </w:p>
        </w:tc>
        <w:tc>
          <w:tcPr>
            <w:tcW w:w="7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18A9F" w14:textId="0B914CBD" w:rsidR="00501E98" w:rsidRPr="005C5B8A" w:rsidRDefault="00501E98" w:rsidP="00AD03C4">
            <w:pPr>
              <w:spacing w:after="0" w:line="240" w:lineRule="auto"/>
              <w:rPr>
                <w:rFonts w:ascii="Open Sans" w:eastAsia="Times New Roman" w:hAnsi="Open Sans" w:cs="Open Sans"/>
                <w:sz w:val="21"/>
                <w:szCs w:val="21"/>
                <w:lang w:val="fr-BE" w:eastAsia="fr-FR"/>
              </w:rPr>
            </w:pPr>
            <w:r w:rsidRPr="005C5B8A">
              <w:rPr>
                <w:rFonts w:ascii="Open Sans" w:eastAsia="Times New Roman" w:hAnsi="Open Sans" w:cs="Open Sans"/>
                <w:sz w:val="21"/>
                <w:szCs w:val="21"/>
                <w:lang w:val="fr-BE" w:eastAsia="fr-FR"/>
              </w:rPr>
              <w:t>Conseil africain et m</w:t>
            </w:r>
            <w:r w:rsidR="00CA5A16" w:rsidRPr="005C5B8A">
              <w:rPr>
                <w:rFonts w:ascii="Open Sans" w:eastAsia="Times New Roman" w:hAnsi="Open Sans" w:cs="Open Sans"/>
                <w:sz w:val="21"/>
                <w:szCs w:val="21"/>
                <w:lang w:val="fr-BE" w:eastAsia="fr-FR"/>
              </w:rPr>
              <w:t>alg</w:t>
            </w:r>
            <w:r w:rsidR="00C27281" w:rsidRPr="005C5B8A">
              <w:rPr>
                <w:rFonts w:ascii="Open Sans" w:eastAsia="Times New Roman" w:hAnsi="Open Sans" w:cs="Open Sans"/>
                <w:sz w:val="21"/>
                <w:szCs w:val="21"/>
                <w:lang w:val="fr-BE" w:eastAsia="fr-FR"/>
              </w:rPr>
              <w:t>ache pour l’enseignement</w:t>
            </w:r>
            <w:r w:rsidR="001014F4" w:rsidRPr="005C5B8A">
              <w:rPr>
                <w:rFonts w:ascii="Open Sans" w:eastAsia="Times New Roman" w:hAnsi="Open Sans" w:cs="Open Sans"/>
                <w:sz w:val="21"/>
                <w:szCs w:val="21"/>
                <w:lang w:val="fr-BE" w:eastAsia="fr-FR"/>
              </w:rPr>
              <w:t xml:space="preserve"> supérieur</w:t>
            </w:r>
          </w:p>
        </w:tc>
      </w:tr>
      <w:tr w:rsidR="00223684" w:rsidRPr="005C5B8A" w14:paraId="1BE3DD3A" w14:textId="77777777" w:rsidTr="003B2A4D">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637DF" w14:textId="3B455ABF" w:rsidR="00223684" w:rsidRPr="005C5B8A" w:rsidRDefault="00223684" w:rsidP="00AD03C4">
            <w:pPr>
              <w:spacing w:after="0" w:line="240" w:lineRule="auto"/>
              <w:rPr>
                <w:rFonts w:ascii="Open Sans" w:eastAsia="Times New Roman" w:hAnsi="Open Sans" w:cs="Open Sans"/>
                <w:b/>
                <w:bCs/>
                <w:sz w:val="21"/>
                <w:szCs w:val="21"/>
                <w:lang w:val="fr-BE" w:eastAsia="fr-FR"/>
              </w:rPr>
            </w:pPr>
            <w:r w:rsidRPr="005C5B8A">
              <w:rPr>
                <w:rFonts w:ascii="Open Sans" w:eastAsia="Times New Roman" w:hAnsi="Open Sans" w:cs="Open Sans"/>
                <w:b/>
                <w:bCs/>
                <w:sz w:val="21"/>
                <w:szCs w:val="21"/>
                <w:lang w:val="fr-BE" w:eastAsia="fr-FR"/>
              </w:rPr>
              <w:t>CNUCED</w:t>
            </w:r>
          </w:p>
        </w:tc>
        <w:tc>
          <w:tcPr>
            <w:tcW w:w="7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A2ED7" w14:textId="3BCE5E79" w:rsidR="00223684" w:rsidRPr="005C5B8A" w:rsidRDefault="0060745F" w:rsidP="00AD03C4">
            <w:pPr>
              <w:spacing w:after="0" w:line="240" w:lineRule="auto"/>
              <w:rPr>
                <w:rFonts w:ascii="Open Sans" w:eastAsia="Times New Roman" w:hAnsi="Open Sans" w:cs="Open Sans"/>
                <w:sz w:val="21"/>
                <w:szCs w:val="21"/>
                <w:lang w:val="fr-BE" w:eastAsia="fr-FR"/>
              </w:rPr>
            </w:pPr>
            <w:r w:rsidRPr="005C5B8A">
              <w:rPr>
                <w:rFonts w:ascii="Open Sans" w:eastAsia="Times New Roman" w:hAnsi="Open Sans" w:cs="Open Sans"/>
                <w:sz w:val="21"/>
                <w:szCs w:val="21"/>
                <w:lang w:val="fr-BE" w:eastAsia="fr-FR"/>
              </w:rPr>
              <w:t xml:space="preserve">Conférence des </w:t>
            </w:r>
            <w:r w:rsidR="00305ADE" w:rsidRPr="005C5B8A">
              <w:rPr>
                <w:rFonts w:ascii="Open Sans" w:eastAsia="Times New Roman" w:hAnsi="Open Sans" w:cs="Open Sans"/>
                <w:sz w:val="21"/>
                <w:szCs w:val="21"/>
                <w:lang w:val="fr-BE" w:eastAsia="fr-FR"/>
              </w:rPr>
              <w:t>N</w:t>
            </w:r>
            <w:r w:rsidRPr="005C5B8A">
              <w:rPr>
                <w:rFonts w:ascii="Open Sans" w:eastAsia="Times New Roman" w:hAnsi="Open Sans" w:cs="Open Sans"/>
                <w:sz w:val="21"/>
                <w:szCs w:val="21"/>
                <w:lang w:val="fr-BE" w:eastAsia="fr-FR"/>
              </w:rPr>
              <w:t xml:space="preserve">ations </w:t>
            </w:r>
            <w:r w:rsidR="00D306DE" w:rsidRPr="005C5B8A">
              <w:rPr>
                <w:rFonts w:ascii="Open Sans" w:eastAsia="Times New Roman" w:hAnsi="Open Sans" w:cs="Open Sans"/>
                <w:sz w:val="21"/>
                <w:szCs w:val="21"/>
                <w:lang w:val="fr-BE" w:eastAsia="fr-FR"/>
              </w:rPr>
              <w:t>u</w:t>
            </w:r>
            <w:r w:rsidRPr="005C5B8A">
              <w:rPr>
                <w:rFonts w:ascii="Open Sans" w:eastAsia="Times New Roman" w:hAnsi="Open Sans" w:cs="Open Sans"/>
                <w:sz w:val="21"/>
                <w:szCs w:val="21"/>
                <w:lang w:val="fr-BE" w:eastAsia="fr-FR"/>
              </w:rPr>
              <w:t>nies sur le</w:t>
            </w:r>
            <w:r w:rsidR="00305ADE" w:rsidRPr="005C5B8A">
              <w:rPr>
                <w:rFonts w:ascii="Open Sans" w:eastAsia="Times New Roman" w:hAnsi="Open Sans" w:cs="Open Sans"/>
                <w:sz w:val="21"/>
                <w:szCs w:val="21"/>
                <w:lang w:val="fr-BE" w:eastAsia="fr-FR"/>
              </w:rPr>
              <w:t xml:space="preserve"> commerce et le développement</w:t>
            </w:r>
            <w:r w:rsidRPr="005C5B8A">
              <w:rPr>
                <w:rFonts w:ascii="Open Sans" w:eastAsia="Times New Roman" w:hAnsi="Open Sans" w:cs="Open Sans"/>
                <w:sz w:val="21"/>
                <w:szCs w:val="21"/>
                <w:lang w:val="fr-BE" w:eastAsia="fr-FR"/>
              </w:rPr>
              <w:t xml:space="preserve"> </w:t>
            </w:r>
          </w:p>
        </w:tc>
      </w:tr>
      <w:tr w:rsidR="00E73A9C" w:rsidRPr="005C5B8A" w14:paraId="779BFE8C" w14:textId="77777777" w:rsidTr="003B2A4D">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FDCE9" w14:textId="47C00A27" w:rsidR="00E73A9C" w:rsidRPr="005C5B8A" w:rsidRDefault="00E73A9C" w:rsidP="00AD03C4">
            <w:pPr>
              <w:spacing w:after="0" w:line="240" w:lineRule="auto"/>
              <w:rPr>
                <w:rFonts w:ascii="Open Sans" w:eastAsia="Times New Roman" w:hAnsi="Open Sans" w:cs="Open Sans"/>
                <w:b/>
                <w:bCs/>
                <w:sz w:val="21"/>
                <w:szCs w:val="21"/>
                <w:lang w:val="fr-BE" w:eastAsia="fr-FR"/>
              </w:rPr>
            </w:pPr>
            <w:r w:rsidRPr="005C5B8A">
              <w:rPr>
                <w:rFonts w:ascii="Open Sans" w:eastAsia="Times New Roman" w:hAnsi="Open Sans" w:cs="Open Sans"/>
                <w:b/>
                <w:bCs/>
                <w:sz w:val="21"/>
                <w:szCs w:val="21"/>
                <w:lang w:val="fr-BE" w:eastAsia="fr-FR"/>
              </w:rPr>
              <w:t>EES</w:t>
            </w:r>
          </w:p>
        </w:tc>
        <w:tc>
          <w:tcPr>
            <w:tcW w:w="7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A9968" w14:textId="005EA952" w:rsidR="00E73A9C" w:rsidRPr="005C5B8A" w:rsidRDefault="00D306DE" w:rsidP="00AD03C4">
            <w:pPr>
              <w:spacing w:after="0" w:line="240" w:lineRule="auto"/>
              <w:rPr>
                <w:rFonts w:ascii="Open Sans" w:eastAsia="Times New Roman" w:hAnsi="Open Sans" w:cs="Open Sans"/>
                <w:sz w:val="21"/>
                <w:szCs w:val="21"/>
                <w:lang w:val="fr-BE" w:eastAsia="fr-FR"/>
              </w:rPr>
            </w:pPr>
            <w:r w:rsidRPr="005C5B8A">
              <w:rPr>
                <w:rFonts w:ascii="Open Sans" w:eastAsia="Times New Roman" w:hAnsi="Open Sans" w:cs="Open Sans"/>
                <w:sz w:val="21"/>
                <w:szCs w:val="21"/>
                <w:lang w:val="fr-BE" w:eastAsia="fr-FR"/>
              </w:rPr>
              <w:t>É</w:t>
            </w:r>
            <w:r w:rsidR="00E73A9C" w:rsidRPr="005C5B8A">
              <w:rPr>
                <w:rFonts w:ascii="Open Sans" w:eastAsia="Times New Roman" w:hAnsi="Open Sans" w:cs="Open Sans"/>
                <w:sz w:val="21"/>
                <w:szCs w:val="21"/>
                <w:lang w:val="fr-BE" w:eastAsia="fr-FR"/>
              </w:rPr>
              <w:t>tablissement d’enseignement supérieur</w:t>
            </w:r>
          </w:p>
        </w:tc>
      </w:tr>
      <w:tr w:rsidR="002D646A" w:rsidRPr="005C5B8A" w14:paraId="4AD4BB99" w14:textId="77777777" w:rsidTr="003B2A4D">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0DE23" w14:textId="51F8552A" w:rsidR="002D646A" w:rsidRPr="005C5B8A" w:rsidRDefault="002D646A" w:rsidP="00AD03C4">
            <w:pPr>
              <w:spacing w:after="0" w:line="240" w:lineRule="auto"/>
              <w:rPr>
                <w:rFonts w:ascii="Open Sans" w:eastAsia="Times New Roman" w:hAnsi="Open Sans" w:cs="Open Sans"/>
                <w:b/>
                <w:bCs/>
                <w:sz w:val="21"/>
                <w:szCs w:val="21"/>
                <w:lang w:val="fr-BE" w:eastAsia="fr-FR"/>
              </w:rPr>
            </w:pPr>
            <w:r w:rsidRPr="005C5B8A">
              <w:rPr>
                <w:rFonts w:ascii="Open Sans" w:eastAsia="Times New Roman" w:hAnsi="Open Sans" w:cs="Open Sans"/>
                <w:b/>
                <w:bCs/>
                <w:sz w:val="21"/>
                <w:szCs w:val="21"/>
                <w:lang w:val="fr-BE" w:eastAsia="fr-FR"/>
              </w:rPr>
              <w:t>EFP</w:t>
            </w:r>
          </w:p>
        </w:tc>
        <w:tc>
          <w:tcPr>
            <w:tcW w:w="7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6890F" w14:textId="48E6EE92" w:rsidR="002D646A" w:rsidRPr="005C5B8A" w:rsidRDefault="002D646A" w:rsidP="00AD03C4">
            <w:pPr>
              <w:spacing w:after="0" w:line="240" w:lineRule="auto"/>
              <w:rPr>
                <w:rFonts w:ascii="Open Sans" w:eastAsia="Times New Roman" w:hAnsi="Open Sans" w:cs="Open Sans"/>
                <w:sz w:val="21"/>
                <w:szCs w:val="21"/>
                <w:lang w:val="fr-BE" w:eastAsia="fr-FR"/>
              </w:rPr>
            </w:pPr>
            <w:r w:rsidRPr="005C5B8A">
              <w:rPr>
                <w:rFonts w:ascii="Open Sans" w:eastAsia="Times New Roman" w:hAnsi="Open Sans" w:cs="Open Sans"/>
                <w:sz w:val="21"/>
                <w:szCs w:val="21"/>
                <w:lang w:val="fr-BE" w:eastAsia="fr-FR"/>
              </w:rPr>
              <w:t>E</w:t>
            </w:r>
            <w:r w:rsidR="00983607" w:rsidRPr="005C5B8A">
              <w:rPr>
                <w:rFonts w:ascii="Open Sans" w:eastAsia="Times New Roman" w:hAnsi="Open Sans" w:cs="Open Sans"/>
                <w:sz w:val="21"/>
                <w:szCs w:val="21"/>
                <w:lang w:val="fr-BE" w:eastAsia="fr-FR"/>
              </w:rPr>
              <w:t>nseignement et formation professionnel</w:t>
            </w:r>
          </w:p>
        </w:tc>
      </w:tr>
      <w:tr w:rsidR="00082C1E" w:rsidRPr="005C5B8A" w14:paraId="3DC975D0" w14:textId="77777777" w:rsidTr="003B2A4D">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B1A0D" w14:textId="57066237" w:rsidR="00082C1E" w:rsidRPr="005C5B8A" w:rsidRDefault="00082C1E" w:rsidP="00AD03C4">
            <w:pPr>
              <w:spacing w:after="0" w:line="240" w:lineRule="auto"/>
              <w:rPr>
                <w:rFonts w:ascii="Open Sans" w:eastAsia="Times New Roman" w:hAnsi="Open Sans" w:cs="Open Sans"/>
                <w:b/>
                <w:bCs/>
                <w:sz w:val="21"/>
                <w:szCs w:val="21"/>
                <w:lang w:val="fr-BE" w:eastAsia="fr-FR"/>
              </w:rPr>
            </w:pPr>
            <w:r w:rsidRPr="005C5B8A">
              <w:rPr>
                <w:rFonts w:ascii="Open Sans" w:eastAsia="Times New Roman" w:hAnsi="Open Sans" w:cs="Open Sans"/>
                <w:b/>
                <w:bCs/>
                <w:sz w:val="21"/>
                <w:szCs w:val="21"/>
                <w:lang w:val="fr-BE" w:eastAsia="fr-FR"/>
              </w:rPr>
              <w:t>FAQ</w:t>
            </w:r>
          </w:p>
        </w:tc>
        <w:tc>
          <w:tcPr>
            <w:tcW w:w="7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338DF" w14:textId="7657647C" w:rsidR="00082C1E" w:rsidRPr="005C5B8A" w:rsidRDefault="00082C1E" w:rsidP="00AD03C4">
            <w:pPr>
              <w:spacing w:after="0" w:line="240" w:lineRule="auto"/>
              <w:rPr>
                <w:rFonts w:ascii="Open Sans" w:eastAsia="Times New Roman" w:hAnsi="Open Sans" w:cs="Open Sans"/>
                <w:sz w:val="21"/>
                <w:szCs w:val="21"/>
                <w:lang w:val="fr-BE" w:eastAsia="fr-FR"/>
              </w:rPr>
            </w:pPr>
            <w:r w:rsidRPr="005C5B8A">
              <w:rPr>
                <w:rFonts w:ascii="Open Sans" w:eastAsia="Times New Roman" w:hAnsi="Open Sans" w:cs="Open Sans"/>
                <w:sz w:val="21"/>
                <w:szCs w:val="21"/>
                <w:lang w:val="fr-BE" w:eastAsia="fr-FR"/>
              </w:rPr>
              <w:t xml:space="preserve">Foire </w:t>
            </w:r>
            <w:r w:rsidR="00D306DE" w:rsidRPr="005C5B8A">
              <w:rPr>
                <w:rFonts w:ascii="Open Sans" w:eastAsia="Times New Roman" w:hAnsi="Open Sans" w:cs="Open Sans"/>
                <w:sz w:val="21"/>
                <w:szCs w:val="21"/>
                <w:lang w:val="fr-BE" w:eastAsia="fr-FR"/>
              </w:rPr>
              <w:t>aux</w:t>
            </w:r>
            <w:r w:rsidRPr="005C5B8A">
              <w:rPr>
                <w:rFonts w:ascii="Open Sans" w:eastAsia="Times New Roman" w:hAnsi="Open Sans" w:cs="Open Sans"/>
                <w:sz w:val="21"/>
                <w:szCs w:val="21"/>
                <w:lang w:val="fr-BE" w:eastAsia="fr-FR"/>
              </w:rPr>
              <w:t xml:space="preserve"> questions</w:t>
            </w:r>
          </w:p>
        </w:tc>
      </w:tr>
      <w:tr w:rsidR="0003005B" w:rsidRPr="005C5B8A" w14:paraId="66276FD9" w14:textId="77777777" w:rsidTr="003B2A4D">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AF842" w14:textId="3B4C4AB1" w:rsidR="0003005B" w:rsidRPr="005C5B8A" w:rsidRDefault="00CF31F9" w:rsidP="00AD03C4">
            <w:pPr>
              <w:spacing w:after="0" w:line="240" w:lineRule="auto"/>
              <w:rPr>
                <w:rFonts w:ascii="Open Sans" w:eastAsia="Times New Roman" w:hAnsi="Open Sans" w:cs="Open Sans"/>
                <w:b/>
                <w:bCs/>
                <w:sz w:val="21"/>
                <w:szCs w:val="21"/>
                <w:lang w:val="fr-BE" w:eastAsia="fr-FR"/>
              </w:rPr>
            </w:pPr>
            <w:r w:rsidRPr="005C5B8A">
              <w:rPr>
                <w:rFonts w:ascii="Open Sans" w:eastAsia="Times New Roman" w:hAnsi="Open Sans" w:cs="Open Sans"/>
                <w:b/>
                <w:bCs/>
                <w:sz w:val="21"/>
                <w:szCs w:val="21"/>
                <w:lang w:val="fr-BE" w:eastAsia="fr-FR"/>
              </w:rPr>
              <w:t>OBREAL</w:t>
            </w:r>
          </w:p>
        </w:tc>
        <w:tc>
          <w:tcPr>
            <w:tcW w:w="7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2CF4C" w14:textId="36CF2FDE" w:rsidR="0003005B" w:rsidRPr="005C5B8A" w:rsidRDefault="006D54C4" w:rsidP="00AD03C4">
            <w:pPr>
              <w:spacing w:after="0" w:line="240" w:lineRule="auto"/>
              <w:rPr>
                <w:rFonts w:ascii="Open Sans" w:eastAsia="Times New Roman" w:hAnsi="Open Sans" w:cs="Open Sans"/>
                <w:sz w:val="21"/>
                <w:szCs w:val="21"/>
                <w:lang w:val="fr-BE" w:eastAsia="fr-FR"/>
              </w:rPr>
            </w:pPr>
            <w:proofErr w:type="spellStart"/>
            <w:r w:rsidRPr="005C5B8A">
              <w:rPr>
                <w:rFonts w:ascii="Open Sans" w:eastAsia="Times New Roman" w:hAnsi="Open Sans" w:cs="Open Sans"/>
                <w:sz w:val="21"/>
                <w:szCs w:val="21"/>
                <w:lang w:val="fr-BE" w:eastAsia="fr-FR"/>
              </w:rPr>
              <w:t>Observatorio</w:t>
            </w:r>
            <w:proofErr w:type="spellEnd"/>
            <w:r w:rsidRPr="005C5B8A">
              <w:rPr>
                <w:rFonts w:ascii="Open Sans" w:eastAsia="Times New Roman" w:hAnsi="Open Sans" w:cs="Open Sans"/>
                <w:sz w:val="21"/>
                <w:szCs w:val="21"/>
                <w:lang w:val="fr-BE" w:eastAsia="fr-FR"/>
              </w:rPr>
              <w:t xml:space="preserve"> de </w:t>
            </w:r>
            <w:proofErr w:type="spellStart"/>
            <w:r w:rsidRPr="005C5B8A">
              <w:rPr>
                <w:rFonts w:ascii="Open Sans" w:eastAsia="Times New Roman" w:hAnsi="Open Sans" w:cs="Open Sans"/>
                <w:sz w:val="21"/>
                <w:szCs w:val="21"/>
                <w:lang w:val="fr-BE" w:eastAsia="fr-FR"/>
              </w:rPr>
              <w:t>Relaciones</w:t>
            </w:r>
            <w:proofErr w:type="spellEnd"/>
            <w:r w:rsidRPr="005C5B8A">
              <w:rPr>
                <w:rFonts w:ascii="Open Sans" w:eastAsia="Times New Roman" w:hAnsi="Open Sans" w:cs="Open Sans"/>
                <w:sz w:val="21"/>
                <w:szCs w:val="21"/>
                <w:lang w:val="fr-BE" w:eastAsia="fr-FR"/>
              </w:rPr>
              <w:t xml:space="preserve"> </w:t>
            </w:r>
            <w:proofErr w:type="spellStart"/>
            <w:r w:rsidRPr="005C5B8A">
              <w:rPr>
                <w:rFonts w:ascii="Open Sans" w:eastAsia="Times New Roman" w:hAnsi="Open Sans" w:cs="Open Sans"/>
                <w:sz w:val="21"/>
                <w:szCs w:val="21"/>
                <w:lang w:val="fr-BE" w:eastAsia="fr-FR"/>
              </w:rPr>
              <w:t>Unión</w:t>
            </w:r>
            <w:proofErr w:type="spellEnd"/>
            <w:r w:rsidRPr="005C5B8A">
              <w:rPr>
                <w:rFonts w:ascii="Open Sans" w:eastAsia="Times New Roman" w:hAnsi="Open Sans" w:cs="Open Sans"/>
                <w:sz w:val="21"/>
                <w:szCs w:val="21"/>
                <w:lang w:val="fr-BE" w:eastAsia="fr-FR"/>
              </w:rPr>
              <w:t xml:space="preserve"> </w:t>
            </w:r>
            <w:proofErr w:type="spellStart"/>
            <w:r w:rsidRPr="005C5B8A">
              <w:rPr>
                <w:rFonts w:ascii="Open Sans" w:eastAsia="Times New Roman" w:hAnsi="Open Sans" w:cs="Open Sans"/>
                <w:sz w:val="21"/>
                <w:szCs w:val="21"/>
                <w:lang w:val="fr-BE" w:eastAsia="fr-FR"/>
              </w:rPr>
              <w:t>Europea</w:t>
            </w:r>
            <w:proofErr w:type="spellEnd"/>
            <w:r w:rsidRPr="005C5B8A">
              <w:rPr>
                <w:rFonts w:ascii="Open Sans" w:eastAsia="Times New Roman" w:hAnsi="Open Sans" w:cs="Open Sans"/>
                <w:sz w:val="21"/>
                <w:szCs w:val="21"/>
                <w:lang w:val="fr-BE" w:eastAsia="fr-FR"/>
              </w:rPr>
              <w:t xml:space="preserve"> – </w:t>
            </w:r>
            <w:proofErr w:type="spellStart"/>
            <w:r w:rsidRPr="005C5B8A">
              <w:rPr>
                <w:rFonts w:ascii="Open Sans" w:eastAsia="Times New Roman" w:hAnsi="Open Sans" w:cs="Open Sans"/>
                <w:sz w:val="21"/>
                <w:szCs w:val="21"/>
                <w:lang w:val="fr-BE" w:eastAsia="fr-FR"/>
              </w:rPr>
              <w:t>América</w:t>
            </w:r>
            <w:proofErr w:type="spellEnd"/>
            <w:r w:rsidRPr="005C5B8A">
              <w:rPr>
                <w:rFonts w:ascii="Open Sans" w:eastAsia="Times New Roman" w:hAnsi="Open Sans" w:cs="Open Sans"/>
                <w:sz w:val="21"/>
                <w:szCs w:val="21"/>
                <w:lang w:val="fr-BE" w:eastAsia="fr-FR"/>
              </w:rPr>
              <w:t xml:space="preserve"> Latina</w:t>
            </w:r>
          </w:p>
        </w:tc>
      </w:tr>
      <w:tr w:rsidR="008A4A76" w:rsidRPr="005C5B8A" w14:paraId="38BD4CBE" w14:textId="77777777" w:rsidTr="003B2A4D">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CC07A" w14:textId="77777777" w:rsidR="008A4A76" w:rsidRPr="005C5B8A" w:rsidRDefault="008A4A76" w:rsidP="00AD03C4">
            <w:pPr>
              <w:spacing w:after="0" w:line="240" w:lineRule="auto"/>
              <w:rPr>
                <w:rFonts w:ascii="Open Sans" w:eastAsia="Times New Roman" w:hAnsi="Open Sans" w:cs="Open Sans"/>
                <w:b/>
                <w:bCs/>
                <w:sz w:val="21"/>
                <w:szCs w:val="21"/>
                <w:lang w:val="fr-BE" w:eastAsia="fr-FR"/>
              </w:rPr>
            </w:pPr>
            <w:r w:rsidRPr="005C5B8A">
              <w:rPr>
                <w:rFonts w:ascii="Open Sans" w:eastAsia="Times New Roman" w:hAnsi="Open Sans" w:cs="Open Sans"/>
                <w:b/>
                <w:bCs/>
                <w:sz w:val="21"/>
                <w:szCs w:val="21"/>
                <w:lang w:val="fr-BE" w:eastAsia="fr-FR"/>
              </w:rPr>
              <w:t>OEACP</w:t>
            </w:r>
          </w:p>
        </w:tc>
        <w:tc>
          <w:tcPr>
            <w:tcW w:w="7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0F6E9" w14:textId="317259E9" w:rsidR="008A4A76" w:rsidRPr="005C5B8A" w:rsidRDefault="008A4A76" w:rsidP="00AD03C4">
            <w:pPr>
              <w:spacing w:after="0" w:line="240" w:lineRule="auto"/>
              <w:rPr>
                <w:rFonts w:ascii="Open Sans" w:eastAsia="Times New Roman" w:hAnsi="Open Sans" w:cs="Open Sans"/>
                <w:sz w:val="21"/>
                <w:szCs w:val="21"/>
                <w:lang w:val="fr-BE" w:eastAsia="fr-FR"/>
              </w:rPr>
            </w:pPr>
            <w:r w:rsidRPr="005C5B8A">
              <w:rPr>
                <w:rFonts w:ascii="Open Sans" w:eastAsia="Times New Roman" w:hAnsi="Open Sans" w:cs="Open Sans"/>
                <w:sz w:val="21"/>
                <w:szCs w:val="21"/>
                <w:lang w:val="fr-BE" w:eastAsia="fr-FR"/>
              </w:rPr>
              <w:t xml:space="preserve">Organisation des </w:t>
            </w:r>
            <w:r w:rsidR="00D306DE" w:rsidRPr="005C5B8A">
              <w:rPr>
                <w:rFonts w:ascii="Open Sans" w:eastAsia="Times New Roman" w:hAnsi="Open Sans" w:cs="Open Sans"/>
                <w:sz w:val="21"/>
                <w:szCs w:val="21"/>
                <w:lang w:val="fr-BE" w:eastAsia="fr-FR"/>
              </w:rPr>
              <w:t>É</w:t>
            </w:r>
            <w:r w:rsidRPr="005C5B8A">
              <w:rPr>
                <w:rFonts w:ascii="Open Sans" w:eastAsia="Times New Roman" w:hAnsi="Open Sans" w:cs="Open Sans"/>
                <w:sz w:val="21"/>
                <w:szCs w:val="21"/>
                <w:lang w:val="fr-BE" w:eastAsia="fr-FR"/>
              </w:rPr>
              <w:t>tats d’Afrique, des Caraïbes et du Pacifique</w:t>
            </w:r>
          </w:p>
        </w:tc>
      </w:tr>
      <w:tr w:rsidR="005E3C59" w:rsidRPr="005C5B8A" w14:paraId="272353E0" w14:textId="77777777" w:rsidTr="003B2A4D">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A49E5" w14:textId="56CCA5EE" w:rsidR="005E3C59" w:rsidRPr="005C5B8A" w:rsidRDefault="005E3C59" w:rsidP="00AD03C4">
            <w:pPr>
              <w:spacing w:after="0" w:line="240" w:lineRule="auto"/>
              <w:rPr>
                <w:rFonts w:ascii="Open Sans" w:eastAsia="Times New Roman" w:hAnsi="Open Sans" w:cs="Open Sans"/>
                <w:b/>
                <w:bCs/>
                <w:sz w:val="21"/>
                <w:szCs w:val="21"/>
                <w:lang w:val="fr-BE" w:eastAsia="fr-FR"/>
              </w:rPr>
            </w:pPr>
            <w:r w:rsidRPr="005C5B8A">
              <w:rPr>
                <w:rFonts w:ascii="Open Sans" w:eastAsia="Times New Roman" w:hAnsi="Open Sans" w:cs="Open Sans"/>
                <w:b/>
                <w:bCs/>
                <w:sz w:val="21"/>
                <w:szCs w:val="21"/>
                <w:lang w:val="fr-BE" w:eastAsia="fr-FR"/>
              </w:rPr>
              <w:t>ONG</w:t>
            </w:r>
          </w:p>
        </w:tc>
        <w:tc>
          <w:tcPr>
            <w:tcW w:w="7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19DE7" w14:textId="00C27457" w:rsidR="005E3C59" w:rsidRPr="005C5B8A" w:rsidRDefault="000E16EC" w:rsidP="00AD03C4">
            <w:pPr>
              <w:spacing w:after="0" w:line="240" w:lineRule="auto"/>
              <w:rPr>
                <w:rFonts w:ascii="Open Sans" w:eastAsia="Times New Roman" w:hAnsi="Open Sans" w:cs="Open Sans"/>
                <w:sz w:val="21"/>
                <w:szCs w:val="21"/>
                <w:lang w:val="fr-BE" w:eastAsia="fr-FR"/>
              </w:rPr>
            </w:pPr>
            <w:r w:rsidRPr="005C5B8A">
              <w:rPr>
                <w:rFonts w:ascii="Open Sans" w:eastAsia="Times New Roman" w:hAnsi="Open Sans" w:cs="Open Sans"/>
                <w:sz w:val="21"/>
                <w:szCs w:val="21"/>
                <w:lang w:val="fr-BE" w:eastAsia="fr-FR"/>
              </w:rPr>
              <w:t>Organisation non gouvernementale</w:t>
            </w:r>
          </w:p>
        </w:tc>
      </w:tr>
      <w:tr w:rsidR="008A4A76" w:rsidRPr="005C5B8A" w14:paraId="236AE446" w14:textId="77777777" w:rsidTr="003B2A4D">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35F7DA" w14:textId="77777777" w:rsidR="008A4A76" w:rsidRPr="005C5B8A" w:rsidRDefault="008A4A76" w:rsidP="00AD03C4">
            <w:pPr>
              <w:spacing w:after="0" w:line="240" w:lineRule="auto"/>
              <w:rPr>
                <w:rFonts w:ascii="Open Sans" w:eastAsia="Times New Roman" w:hAnsi="Open Sans" w:cs="Open Sans"/>
                <w:b/>
                <w:bCs/>
                <w:sz w:val="21"/>
                <w:szCs w:val="21"/>
                <w:lang w:val="fr-BE" w:eastAsia="fr-FR"/>
              </w:rPr>
            </w:pPr>
            <w:r w:rsidRPr="005C5B8A">
              <w:rPr>
                <w:rFonts w:ascii="Open Sans" w:eastAsia="Times New Roman" w:hAnsi="Open Sans" w:cs="Open Sans"/>
                <w:b/>
                <w:bCs/>
                <w:sz w:val="21"/>
                <w:szCs w:val="21"/>
                <w:lang w:val="fr-BE" w:eastAsia="fr-FR"/>
              </w:rPr>
              <w:t>PME</w:t>
            </w:r>
          </w:p>
        </w:tc>
        <w:tc>
          <w:tcPr>
            <w:tcW w:w="7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25671" w14:textId="15A1D559" w:rsidR="008A4A76" w:rsidRPr="005C5B8A" w:rsidRDefault="008A4A76" w:rsidP="00AD03C4">
            <w:pPr>
              <w:spacing w:after="0" w:line="240" w:lineRule="auto"/>
              <w:rPr>
                <w:rFonts w:ascii="Open Sans" w:eastAsia="Times New Roman" w:hAnsi="Open Sans" w:cs="Open Sans"/>
                <w:sz w:val="21"/>
                <w:szCs w:val="21"/>
                <w:lang w:val="fr-BE" w:eastAsia="fr-FR"/>
              </w:rPr>
            </w:pPr>
            <w:r w:rsidRPr="005C5B8A">
              <w:rPr>
                <w:rFonts w:ascii="Open Sans" w:eastAsia="Times New Roman" w:hAnsi="Open Sans" w:cs="Open Sans"/>
                <w:sz w:val="21"/>
                <w:szCs w:val="21"/>
                <w:lang w:val="fr-BE" w:eastAsia="fr-FR"/>
              </w:rPr>
              <w:t xml:space="preserve">Petites et </w:t>
            </w:r>
            <w:r w:rsidR="00D306DE" w:rsidRPr="005C5B8A">
              <w:rPr>
                <w:rFonts w:ascii="Open Sans" w:eastAsia="Times New Roman" w:hAnsi="Open Sans" w:cs="Open Sans"/>
                <w:sz w:val="21"/>
                <w:szCs w:val="21"/>
                <w:lang w:val="fr-BE" w:eastAsia="fr-FR"/>
              </w:rPr>
              <w:t>m</w:t>
            </w:r>
            <w:r w:rsidRPr="005C5B8A">
              <w:rPr>
                <w:rFonts w:ascii="Open Sans" w:eastAsia="Times New Roman" w:hAnsi="Open Sans" w:cs="Open Sans"/>
                <w:sz w:val="21"/>
                <w:szCs w:val="21"/>
                <w:lang w:val="fr-BE" w:eastAsia="fr-FR"/>
              </w:rPr>
              <w:t>oyennes entreprises</w:t>
            </w:r>
          </w:p>
        </w:tc>
      </w:tr>
      <w:tr w:rsidR="008A4A76" w:rsidRPr="005C5B8A" w14:paraId="0ED9C061" w14:textId="77777777" w:rsidTr="003B2A4D">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4263F" w14:textId="77777777" w:rsidR="008A4A76" w:rsidRPr="005C5B8A" w:rsidRDefault="008A4A76" w:rsidP="00AD03C4">
            <w:pPr>
              <w:spacing w:after="0" w:line="240" w:lineRule="auto"/>
              <w:rPr>
                <w:rFonts w:ascii="Open Sans" w:eastAsia="Times New Roman" w:hAnsi="Open Sans" w:cs="Open Sans"/>
                <w:b/>
                <w:bCs/>
                <w:sz w:val="21"/>
                <w:szCs w:val="21"/>
                <w:lang w:val="fr-BE" w:eastAsia="fr-FR"/>
              </w:rPr>
            </w:pPr>
            <w:r w:rsidRPr="005C5B8A">
              <w:rPr>
                <w:rFonts w:ascii="Open Sans" w:eastAsia="Times New Roman" w:hAnsi="Open Sans" w:cs="Open Sans"/>
                <w:b/>
                <w:bCs/>
                <w:sz w:val="21"/>
                <w:szCs w:val="21"/>
                <w:lang w:val="fr-BE" w:eastAsia="fr-FR"/>
              </w:rPr>
              <w:t>PMI</w:t>
            </w:r>
          </w:p>
        </w:tc>
        <w:tc>
          <w:tcPr>
            <w:tcW w:w="7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FC3067" w14:textId="33734B6C" w:rsidR="008A4A76" w:rsidRPr="005C5B8A" w:rsidRDefault="008A4A76" w:rsidP="00AD03C4">
            <w:pPr>
              <w:spacing w:after="0" w:line="240" w:lineRule="auto"/>
              <w:rPr>
                <w:rFonts w:ascii="Open Sans" w:eastAsia="Times New Roman" w:hAnsi="Open Sans" w:cs="Open Sans"/>
                <w:sz w:val="21"/>
                <w:szCs w:val="21"/>
                <w:lang w:val="fr-BE" w:eastAsia="fr-FR"/>
              </w:rPr>
            </w:pPr>
            <w:r w:rsidRPr="005C5B8A">
              <w:rPr>
                <w:rFonts w:ascii="Open Sans" w:eastAsia="Times New Roman" w:hAnsi="Open Sans" w:cs="Open Sans"/>
                <w:sz w:val="21"/>
                <w:szCs w:val="21"/>
                <w:lang w:val="fr-BE" w:eastAsia="fr-FR"/>
              </w:rPr>
              <w:t xml:space="preserve">Petites et </w:t>
            </w:r>
            <w:r w:rsidR="00D306DE" w:rsidRPr="005C5B8A">
              <w:rPr>
                <w:rFonts w:ascii="Open Sans" w:eastAsia="Times New Roman" w:hAnsi="Open Sans" w:cs="Open Sans"/>
                <w:sz w:val="21"/>
                <w:szCs w:val="21"/>
                <w:lang w:val="fr-BE" w:eastAsia="fr-FR"/>
              </w:rPr>
              <w:t>m</w:t>
            </w:r>
            <w:r w:rsidRPr="005C5B8A">
              <w:rPr>
                <w:rFonts w:ascii="Open Sans" w:eastAsia="Times New Roman" w:hAnsi="Open Sans" w:cs="Open Sans"/>
                <w:sz w:val="21"/>
                <w:szCs w:val="21"/>
                <w:lang w:val="fr-BE" w:eastAsia="fr-FR"/>
              </w:rPr>
              <w:t>oyennes industries</w:t>
            </w:r>
          </w:p>
        </w:tc>
      </w:tr>
      <w:tr w:rsidR="00C67E68" w:rsidRPr="005C5B8A" w14:paraId="4B7DA540" w14:textId="77777777" w:rsidTr="003B2A4D">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CD1E1" w14:textId="663BD17A" w:rsidR="00C67E68" w:rsidRPr="005C5B8A" w:rsidRDefault="00C362B7" w:rsidP="00AD03C4">
            <w:pPr>
              <w:spacing w:after="0" w:line="240" w:lineRule="auto"/>
              <w:rPr>
                <w:rFonts w:ascii="Open Sans" w:eastAsia="Times New Roman" w:hAnsi="Open Sans" w:cs="Open Sans"/>
                <w:b/>
                <w:bCs/>
                <w:sz w:val="21"/>
                <w:szCs w:val="21"/>
                <w:lang w:val="fr-BE" w:eastAsia="fr-FR"/>
              </w:rPr>
            </w:pPr>
            <w:r w:rsidRPr="005C5B8A">
              <w:rPr>
                <w:rFonts w:ascii="Open Sans" w:eastAsia="Times New Roman" w:hAnsi="Open Sans" w:cs="Open Sans"/>
                <w:b/>
                <w:bCs/>
                <w:sz w:val="21"/>
                <w:szCs w:val="21"/>
                <w:lang w:val="fr-BE" w:eastAsia="fr-FR"/>
              </w:rPr>
              <w:t>PRIC</w:t>
            </w:r>
            <w:r w:rsidR="00FC27AF" w:rsidRPr="005C5B8A">
              <w:rPr>
                <w:rFonts w:ascii="Open Sans" w:eastAsia="Times New Roman" w:hAnsi="Open Sans" w:cs="Open Sans"/>
                <w:b/>
                <w:bCs/>
                <w:sz w:val="21"/>
                <w:szCs w:val="21"/>
                <w:lang w:val="fr-BE" w:eastAsia="fr-FR"/>
              </w:rPr>
              <w:t>NAC</w:t>
            </w:r>
          </w:p>
        </w:tc>
        <w:tc>
          <w:tcPr>
            <w:tcW w:w="7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C6C26" w14:textId="12903129" w:rsidR="00C67E68" w:rsidRPr="005C5B8A" w:rsidRDefault="00FC27AF" w:rsidP="00AD03C4">
            <w:pPr>
              <w:spacing w:after="0" w:line="240" w:lineRule="auto"/>
              <w:rPr>
                <w:rFonts w:ascii="Open Sans" w:eastAsia="Times New Roman" w:hAnsi="Open Sans" w:cs="Open Sans"/>
                <w:sz w:val="21"/>
                <w:szCs w:val="21"/>
                <w:lang w:val="fr-BE" w:eastAsia="fr-FR"/>
              </w:rPr>
            </w:pPr>
            <w:r w:rsidRPr="005C5B8A">
              <w:rPr>
                <w:rFonts w:ascii="Open Sans" w:eastAsia="Times New Roman" w:hAnsi="Open Sans" w:cs="Open Sans"/>
                <w:sz w:val="21"/>
                <w:szCs w:val="21"/>
                <w:lang w:val="fr-BE" w:eastAsia="fr-FR"/>
              </w:rPr>
              <w:t>Promotion de la recherche</w:t>
            </w:r>
            <w:r w:rsidR="00D306DE" w:rsidRPr="005C5B8A">
              <w:rPr>
                <w:rFonts w:ascii="Open Sans" w:eastAsia="Times New Roman" w:hAnsi="Open Sans" w:cs="Open Sans"/>
                <w:sz w:val="21"/>
                <w:szCs w:val="21"/>
                <w:lang w:val="fr-BE" w:eastAsia="fr-FR"/>
              </w:rPr>
              <w:t>,</w:t>
            </w:r>
            <w:r w:rsidR="00F27E9F" w:rsidRPr="005C5B8A">
              <w:rPr>
                <w:rFonts w:ascii="Open Sans" w:eastAsia="Times New Roman" w:hAnsi="Open Sans" w:cs="Open Sans"/>
                <w:sz w:val="21"/>
                <w:szCs w:val="21"/>
                <w:lang w:val="fr-BE" w:eastAsia="fr-FR"/>
              </w:rPr>
              <w:t xml:space="preserve"> de l’innovation et de la culture numérique en A</w:t>
            </w:r>
            <w:r w:rsidR="00293D6B" w:rsidRPr="005C5B8A">
              <w:rPr>
                <w:rFonts w:ascii="Open Sans" w:eastAsia="Times New Roman" w:hAnsi="Open Sans" w:cs="Open Sans"/>
                <w:sz w:val="21"/>
                <w:szCs w:val="21"/>
                <w:lang w:val="fr-BE" w:eastAsia="fr-FR"/>
              </w:rPr>
              <w:t xml:space="preserve">frique </w:t>
            </w:r>
            <w:r w:rsidR="00D306DE" w:rsidRPr="005C5B8A">
              <w:rPr>
                <w:rFonts w:ascii="Open Sans" w:eastAsia="Times New Roman" w:hAnsi="Open Sans" w:cs="Open Sans"/>
                <w:sz w:val="21"/>
                <w:szCs w:val="21"/>
                <w:lang w:val="fr-BE" w:eastAsia="fr-FR"/>
              </w:rPr>
              <w:t>c</w:t>
            </w:r>
            <w:r w:rsidR="00293D6B" w:rsidRPr="005C5B8A">
              <w:rPr>
                <w:rFonts w:ascii="Open Sans" w:eastAsia="Times New Roman" w:hAnsi="Open Sans" w:cs="Open Sans"/>
                <w:sz w:val="21"/>
                <w:szCs w:val="21"/>
                <w:lang w:val="fr-BE" w:eastAsia="fr-FR"/>
              </w:rPr>
              <w:t>entrale</w:t>
            </w:r>
          </w:p>
        </w:tc>
      </w:tr>
      <w:tr w:rsidR="000300CA" w:rsidRPr="005C5B8A" w14:paraId="01D876DE" w14:textId="77777777" w:rsidTr="003B2A4D">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193D8" w14:textId="49738201" w:rsidR="000300CA" w:rsidRPr="005C5B8A" w:rsidRDefault="008D7736" w:rsidP="00AD03C4">
            <w:pPr>
              <w:spacing w:after="0" w:line="240" w:lineRule="auto"/>
              <w:rPr>
                <w:rFonts w:ascii="Open Sans" w:eastAsia="Times New Roman" w:hAnsi="Open Sans" w:cs="Open Sans"/>
                <w:b/>
                <w:bCs/>
                <w:sz w:val="21"/>
                <w:szCs w:val="21"/>
                <w:lang w:val="fr-BE" w:eastAsia="fr-FR"/>
              </w:rPr>
            </w:pPr>
            <w:r w:rsidRPr="005C5B8A">
              <w:rPr>
                <w:rFonts w:ascii="Open Sans" w:eastAsia="Times New Roman" w:hAnsi="Open Sans" w:cs="Open Sans"/>
                <w:b/>
                <w:bCs/>
                <w:sz w:val="21"/>
                <w:szCs w:val="21"/>
                <w:lang w:val="fr-BE" w:eastAsia="fr-FR"/>
              </w:rPr>
              <w:t>REIFAC</w:t>
            </w:r>
          </w:p>
        </w:tc>
        <w:tc>
          <w:tcPr>
            <w:tcW w:w="7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1BDBA" w14:textId="54976B89" w:rsidR="000300CA" w:rsidRPr="005C5B8A" w:rsidRDefault="008D7736" w:rsidP="00AD03C4">
            <w:pPr>
              <w:spacing w:after="0" w:line="240" w:lineRule="auto"/>
              <w:rPr>
                <w:rFonts w:ascii="Open Sans" w:eastAsia="Times New Roman" w:hAnsi="Open Sans" w:cs="Open Sans"/>
                <w:sz w:val="21"/>
                <w:szCs w:val="21"/>
                <w:lang w:val="fr-BE" w:eastAsia="fr-FR"/>
              </w:rPr>
            </w:pPr>
            <w:r w:rsidRPr="005C5B8A">
              <w:rPr>
                <w:rFonts w:ascii="Open Sans" w:eastAsia="Times New Roman" w:hAnsi="Open Sans" w:cs="Open Sans"/>
                <w:sz w:val="21"/>
                <w:szCs w:val="21"/>
                <w:lang w:val="fr-BE" w:eastAsia="fr-FR"/>
              </w:rPr>
              <w:t>Réseau d’expert</w:t>
            </w:r>
            <w:r w:rsidR="00994F15" w:rsidRPr="005C5B8A">
              <w:rPr>
                <w:rFonts w:ascii="Open Sans" w:eastAsia="Times New Roman" w:hAnsi="Open Sans" w:cs="Open Sans"/>
                <w:sz w:val="21"/>
                <w:szCs w:val="21"/>
                <w:lang w:val="fr-BE" w:eastAsia="fr-FR"/>
              </w:rPr>
              <w:t xml:space="preserve">s en </w:t>
            </w:r>
            <w:r w:rsidR="00CF6484" w:rsidRPr="005C5B8A">
              <w:rPr>
                <w:rFonts w:ascii="Open Sans" w:eastAsia="Times New Roman" w:hAnsi="Open Sans" w:cs="Open Sans"/>
                <w:sz w:val="21"/>
                <w:szCs w:val="21"/>
                <w:lang w:val="fr-BE" w:eastAsia="fr-FR"/>
              </w:rPr>
              <w:t>ingénierie</w:t>
            </w:r>
            <w:r w:rsidR="00A85D7C" w:rsidRPr="005C5B8A">
              <w:rPr>
                <w:rFonts w:ascii="Open Sans" w:eastAsia="Times New Roman" w:hAnsi="Open Sans" w:cs="Open Sans"/>
                <w:sz w:val="21"/>
                <w:szCs w:val="21"/>
                <w:lang w:val="fr-BE" w:eastAsia="fr-FR"/>
              </w:rPr>
              <w:t xml:space="preserve"> de la formation pour l’Afrique </w:t>
            </w:r>
            <w:r w:rsidR="00EA43B5">
              <w:rPr>
                <w:rFonts w:ascii="Open Sans" w:eastAsia="Times New Roman" w:hAnsi="Open Sans" w:cs="Open Sans"/>
                <w:sz w:val="21"/>
                <w:szCs w:val="21"/>
                <w:lang w:val="fr-BE" w:eastAsia="fr-FR"/>
              </w:rPr>
              <w:t>c</w:t>
            </w:r>
            <w:r w:rsidR="00A85D7C" w:rsidRPr="005C5B8A">
              <w:rPr>
                <w:rFonts w:ascii="Open Sans" w:eastAsia="Times New Roman" w:hAnsi="Open Sans" w:cs="Open Sans"/>
                <w:sz w:val="21"/>
                <w:szCs w:val="21"/>
                <w:lang w:val="fr-BE" w:eastAsia="fr-FR"/>
              </w:rPr>
              <w:t xml:space="preserve">entrale et les </w:t>
            </w:r>
            <w:r w:rsidR="005E3C59" w:rsidRPr="005C5B8A">
              <w:rPr>
                <w:rFonts w:ascii="Open Sans" w:eastAsia="Times New Roman" w:hAnsi="Open Sans" w:cs="Open Sans"/>
                <w:sz w:val="21"/>
                <w:szCs w:val="21"/>
                <w:lang w:val="fr-BE" w:eastAsia="fr-FR"/>
              </w:rPr>
              <w:t xml:space="preserve">Grands </w:t>
            </w:r>
            <w:r w:rsidR="00D306DE" w:rsidRPr="005C5B8A">
              <w:rPr>
                <w:rFonts w:ascii="Open Sans" w:eastAsia="Times New Roman" w:hAnsi="Open Sans" w:cs="Open Sans"/>
                <w:sz w:val="21"/>
                <w:szCs w:val="21"/>
                <w:lang w:val="fr-BE" w:eastAsia="fr-FR"/>
              </w:rPr>
              <w:t>l</w:t>
            </w:r>
            <w:r w:rsidR="005E3C59" w:rsidRPr="005C5B8A">
              <w:rPr>
                <w:rFonts w:ascii="Open Sans" w:eastAsia="Times New Roman" w:hAnsi="Open Sans" w:cs="Open Sans"/>
                <w:sz w:val="21"/>
                <w:szCs w:val="21"/>
                <w:lang w:val="fr-BE" w:eastAsia="fr-FR"/>
              </w:rPr>
              <w:t>acs</w:t>
            </w:r>
          </w:p>
        </w:tc>
      </w:tr>
      <w:tr w:rsidR="00523FF3" w:rsidRPr="005C5B8A" w14:paraId="1FB2453B" w14:textId="77777777" w:rsidTr="003B2A4D">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C2F2C" w14:textId="0A432FC6" w:rsidR="00523FF3" w:rsidRPr="005C5B8A" w:rsidRDefault="00523FF3" w:rsidP="00AD03C4">
            <w:pPr>
              <w:spacing w:after="0" w:line="240" w:lineRule="auto"/>
              <w:rPr>
                <w:rFonts w:ascii="Open Sans" w:eastAsia="Times New Roman" w:hAnsi="Open Sans" w:cs="Open Sans"/>
                <w:b/>
                <w:bCs/>
                <w:sz w:val="21"/>
                <w:szCs w:val="21"/>
                <w:lang w:val="fr-BE" w:eastAsia="fr-FR"/>
              </w:rPr>
            </w:pPr>
            <w:r w:rsidRPr="005C5B8A">
              <w:rPr>
                <w:rFonts w:ascii="Open Sans" w:eastAsia="Times New Roman" w:hAnsi="Open Sans" w:cs="Open Sans"/>
                <w:b/>
                <w:bCs/>
                <w:sz w:val="21"/>
                <w:szCs w:val="21"/>
                <w:lang w:val="fr-BE" w:eastAsia="fr-FR"/>
              </w:rPr>
              <w:t>TIC</w:t>
            </w:r>
          </w:p>
        </w:tc>
        <w:tc>
          <w:tcPr>
            <w:tcW w:w="7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A844D" w14:textId="7A8086FF" w:rsidR="00523FF3" w:rsidRPr="005C5B8A" w:rsidRDefault="00DD5C5C" w:rsidP="00AD03C4">
            <w:pPr>
              <w:spacing w:after="0" w:line="240" w:lineRule="auto"/>
              <w:rPr>
                <w:rFonts w:ascii="Open Sans" w:eastAsia="Times New Roman" w:hAnsi="Open Sans" w:cs="Open Sans"/>
                <w:sz w:val="21"/>
                <w:szCs w:val="21"/>
                <w:lang w:val="fr-BE" w:eastAsia="fr-FR"/>
              </w:rPr>
            </w:pPr>
            <w:r w:rsidRPr="005C5B8A">
              <w:rPr>
                <w:rFonts w:ascii="Open Sans" w:eastAsia="Times New Roman" w:hAnsi="Open Sans" w:cs="Open Sans"/>
                <w:sz w:val="21"/>
                <w:szCs w:val="21"/>
                <w:lang w:val="fr-BE" w:eastAsia="fr-FR"/>
              </w:rPr>
              <w:t>Technologies de l’information et de la communication</w:t>
            </w:r>
          </w:p>
        </w:tc>
      </w:tr>
      <w:tr w:rsidR="009C4A36" w:rsidRPr="005C5B8A" w14:paraId="5248E575" w14:textId="77777777" w:rsidTr="003B2A4D">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9C2F2" w14:textId="663E5E6A" w:rsidR="009C4A36" w:rsidRPr="005C5B8A" w:rsidRDefault="00965B52" w:rsidP="00AD03C4">
            <w:pPr>
              <w:spacing w:after="0" w:line="240" w:lineRule="auto"/>
              <w:rPr>
                <w:rFonts w:ascii="Open Sans" w:eastAsia="Times New Roman" w:hAnsi="Open Sans" w:cs="Open Sans"/>
                <w:b/>
                <w:bCs/>
                <w:sz w:val="21"/>
                <w:szCs w:val="21"/>
                <w:lang w:val="fr-BE" w:eastAsia="fr-FR"/>
              </w:rPr>
            </w:pPr>
            <w:r>
              <w:rPr>
                <w:rFonts w:ascii="Open Sans" w:eastAsia="Times New Roman" w:hAnsi="Open Sans" w:cs="Open Sans"/>
                <w:b/>
                <w:bCs/>
                <w:sz w:val="21"/>
                <w:szCs w:val="21"/>
                <w:lang w:val="fr-BE" w:eastAsia="fr-FR"/>
              </w:rPr>
              <w:t>FCFA</w:t>
            </w:r>
          </w:p>
        </w:tc>
        <w:tc>
          <w:tcPr>
            <w:tcW w:w="7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89069" w14:textId="63EC9672" w:rsidR="009C4A36" w:rsidRPr="005C5B8A" w:rsidRDefault="006A5583" w:rsidP="00AD03C4">
            <w:pPr>
              <w:spacing w:after="0" w:line="240" w:lineRule="auto"/>
              <w:rPr>
                <w:rFonts w:ascii="Open Sans" w:eastAsia="Times New Roman" w:hAnsi="Open Sans" w:cs="Open Sans"/>
                <w:sz w:val="21"/>
                <w:szCs w:val="21"/>
                <w:lang w:val="fr-BE" w:eastAsia="fr-FR"/>
              </w:rPr>
            </w:pPr>
            <w:r w:rsidRPr="005C5B8A">
              <w:rPr>
                <w:rFonts w:ascii="Open Sans" w:eastAsia="Times New Roman" w:hAnsi="Open Sans" w:cs="Open Sans"/>
                <w:sz w:val="21"/>
                <w:szCs w:val="21"/>
                <w:lang w:val="fr-BE" w:eastAsia="fr-FR"/>
              </w:rPr>
              <w:t xml:space="preserve">Franc CFA </w:t>
            </w:r>
            <w:r w:rsidR="00805CC3" w:rsidRPr="005C5B8A">
              <w:rPr>
                <w:rFonts w:ascii="Open Sans" w:eastAsia="Times New Roman" w:hAnsi="Open Sans" w:cs="Open Sans"/>
                <w:sz w:val="21"/>
                <w:szCs w:val="21"/>
                <w:lang w:val="fr-BE" w:eastAsia="fr-FR"/>
              </w:rPr>
              <w:t xml:space="preserve">de la </w:t>
            </w:r>
            <w:r w:rsidRPr="005C5B8A">
              <w:rPr>
                <w:rFonts w:ascii="Open Sans" w:eastAsia="Times New Roman" w:hAnsi="Open Sans" w:cs="Open Sans"/>
                <w:sz w:val="21"/>
                <w:szCs w:val="21"/>
                <w:lang w:val="fr-BE" w:eastAsia="fr-FR"/>
              </w:rPr>
              <w:t>CE</w:t>
            </w:r>
            <w:r w:rsidR="00805CC3" w:rsidRPr="005C5B8A">
              <w:rPr>
                <w:rFonts w:ascii="Open Sans" w:eastAsia="Times New Roman" w:hAnsi="Open Sans" w:cs="Open Sans"/>
                <w:sz w:val="21"/>
                <w:szCs w:val="21"/>
                <w:lang w:val="fr-BE" w:eastAsia="fr-FR"/>
              </w:rPr>
              <w:t>MAC</w:t>
            </w:r>
          </w:p>
        </w:tc>
      </w:tr>
      <w:tr w:rsidR="008A4A76" w:rsidRPr="005C5B8A" w14:paraId="09990E5E" w14:textId="77777777" w:rsidTr="003B2A4D">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E07A3" w14:textId="77777777" w:rsidR="008A4A76" w:rsidRPr="005C5B8A" w:rsidRDefault="008A4A76" w:rsidP="00AD03C4">
            <w:pPr>
              <w:spacing w:after="0" w:line="240" w:lineRule="auto"/>
              <w:rPr>
                <w:rFonts w:ascii="Open Sans" w:eastAsia="Times New Roman" w:hAnsi="Open Sans" w:cs="Open Sans"/>
                <w:b/>
                <w:bCs/>
                <w:sz w:val="21"/>
                <w:szCs w:val="21"/>
                <w:lang w:val="fr-BE" w:eastAsia="fr-FR"/>
              </w:rPr>
            </w:pPr>
            <w:r w:rsidRPr="005C5B8A">
              <w:rPr>
                <w:rFonts w:ascii="Open Sans" w:eastAsia="Times New Roman" w:hAnsi="Open Sans" w:cs="Open Sans"/>
                <w:b/>
                <w:bCs/>
                <w:sz w:val="21"/>
                <w:szCs w:val="21"/>
                <w:lang w:val="fr-BE" w:eastAsia="fr-FR"/>
              </w:rPr>
              <w:t>UE </w:t>
            </w:r>
          </w:p>
        </w:tc>
        <w:tc>
          <w:tcPr>
            <w:tcW w:w="7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7C339" w14:textId="77777777" w:rsidR="008A4A76" w:rsidRPr="005C5B8A" w:rsidRDefault="008A4A76" w:rsidP="00AD03C4">
            <w:pPr>
              <w:spacing w:after="0" w:line="240" w:lineRule="auto"/>
              <w:rPr>
                <w:rFonts w:ascii="Open Sans" w:eastAsia="Times New Roman" w:hAnsi="Open Sans" w:cs="Open Sans"/>
                <w:sz w:val="21"/>
                <w:szCs w:val="21"/>
                <w:lang w:val="fr-BE" w:eastAsia="fr-FR"/>
              </w:rPr>
            </w:pPr>
            <w:r w:rsidRPr="005C5B8A">
              <w:rPr>
                <w:rFonts w:ascii="Open Sans" w:eastAsia="Times New Roman" w:hAnsi="Open Sans" w:cs="Open Sans"/>
                <w:sz w:val="21"/>
                <w:szCs w:val="21"/>
                <w:lang w:val="fr-BE" w:eastAsia="fr-FR"/>
              </w:rPr>
              <w:t>Union européenne</w:t>
            </w:r>
          </w:p>
        </w:tc>
      </w:tr>
      <w:tr w:rsidR="008A4A76" w:rsidRPr="005C5B8A" w14:paraId="1C53DB12" w14:textId="77777777" w:rsidTr="003B2A4D">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8E984" w14:textId="77777777" w:rsidR="008A4A76" w:rsidRPr="005C5B8A" w:rsidRDefault="008A4A76" w:rsidP="00AD03C4">
            <w:pPr>
              <w:spacing w:after="0" w:line="240" w:lineRule="auto"/>
              <w:rPr>
                <w:rFonts w:ascii="Open Sans" w:eastAsia="Times New Roman" w:hAnsi="Open Sans" w:cs="Open Sans"/>
                <w:b/>
                <w:bCs/>
                <w:sz w:val="21"/>
                <w:szCs w:val="21"/>
                <w:lang w:val="fr-BE" w:eastAsia="fr-FR"/>
              </w:rPr>
            </w:pPr>
            <w:r w:rsidRPr="005C5B8A">
              <w:rPr>
                <w:rFonts w:ascii="Open Sans" w:eastAsia="Times New Roman" w:hAnsi="Open Sans" w:cs="Open Sans"/>
                <w:b/>
                <w:bCs/>
                <w:sz w:val="21"/>
                <w:szCs w:val="21"/>
                <w:lang w:val="fr-BE" w:eastAsia="fr-FR"/>
              </w:rPr>
              <w:t>FED</w:t>
            </w:r>
          </w:p>
        </w:tc>
        <w:tc>
          <w:tcPr>
            <w:tcW w:w="7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33DB9" w14:textId="77777777" w:rsidR="008A4A76" w:rsidRPr="005C5B8A" w:rsidRDefault="008A4A76" w:rsidP="00AD03C4">
            <w:pPr>
              <w:spacing w:after="0" w:line="240" w:lineRule="auto"/>
              <w:rPr>
                <w:rFonts w:ascii="Open Sans" w:eastAsia="Times New Roman" w:hAnsi="Open Sans" w:cs="Open Sans"/>
                <w:sz w:val="21"/>
                <w:szCs w:val="21"/>
                <w:lang w:val="fr-BE" w:eastAsia="fr-FR"/>
              </w:rPr>
            </w:pPr>
            <w:r w:rsidRPr="005C5B8A">
              <w:rPr>
                <w:rFonts w:ascii="Open Sans" w:eastAsia="Times New Roman" w:hAnsi="Open Sans" w:cs="Open Sans"/>
                <w:sz w:val="21"/>
                <w:szCs w:val="21"/>
                <w:lang w:val="fr-BE" w:eastAsia="fr-FR"/>
              </w:rPr>
              <w:t>Fonds européen de développement</w:t>
            </w:r>
          </w:p>
        </w:tc>
      </w:tr>
      <w:tr w:rsidR="008A4A76" w:rsidRPr="005C5B8A" w14:paraId="3206FBC8" w14:textId="77777777" w:rsidTr="003B2A4D">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7F47D" w14:textId="77777777" w:rsidR="008A4A76" w:rsidRPr="005C5B8A" w:rsidRDefault="008A4A76" w:rsidP="00AD03C4">
            <w:pPr>
              <w:spacing w:after="0" w:line="240" w:lineRule="auto"/>
              <w:rPr>
                <w:rFonts w:ascii="Open Sans" w:eastAsia="Times New Roman" w:hAnsi="Open Sans" w:cs="Open Sans"/>
                <w:b/>
                <w:bCs/>
                <w:sz w:val="21"/>
                <w:szCs w:val="21"/>
                <w:lang w:val="fr-BE" w:eastAsia="fr-FR"/>
              </w:rPr>
            </w:pPr>
            <w:r w:rsidRPr="005C5B8A">
              <w:rPr>
                <w:rFonts w:ascii="Open Sans" w:eastAsia="Times New Roman" w:hAnsi="Open Sans" w:cs="Open Sans"/>
                <w:b/>
                <w:bCs/>
                <w:sz w:val="21"/>
                <w:szCs w:val="21"/>
                <w:lang w:val="fr-BE" w:eastAsia="fr-FR"/>
              </w:rPr>
              <w:t>R&amp;I</w:t>
            </w:r>
          </w:p>
        </w:tc>
        <w:tc>
          <w:tcPr>
            <w:tcW w:w="7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B4D08" w14:textId="77777777" w:rsidR="008A4A76" w:rsidRPr="005C5B8A" w:rsidRDefault="008A4A76" w:rsidP="00AD03C4">
            <w:pPr>
              <w:spacing w:after="0" w:line="240" w:lineRule="auto"/>
              <w:rPr>
                <w:rFonts w:ascii="Open Sans" w:eastAsia="Times New Roman" w:hAnsi="Open Sans" w:cs="Open Sans"/>
                <w:sz w:val="21"/>
                <w:szCs w:val="21"/>
                <w:lang w:val="fr-BE" w:eastAsia="fr-FR"/>
              </w:rPr>
            </w:pPr>
            <w:r w:rsidRPr="005C5B8A">
              <w:rPr>
                <w:rFonts w:ascii="Open Sans" w:eastAsia="Times New Roman" w:hAnsi="Open Sans" w:cs="Open Sans"/>
                <w:sz w:val="21"/>
                <w:szCs w:val="21"/>
                <w:lang w:val="fr-BE" w:eastAsia="fr-FR"/>
              </w:rPr>
              <w:t>Recherche et Innovation</w:t>
            </w:r>
          </w:p>
        </w:tc>
      </w:tr>
      <w:tr w:rsidR="008A4A76" w:rsidRPr="005C5B8A" w14:paraId="4694E55D" w14:textId="77777777" w:rsidTr="003B2A4D">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5F342" w14:textId="77777777" w:rsidR="008A4A76" w:rsidRPr="005C5B8A" w:rsidRDefault="008A4A76" w:rsidP="00AD03C4">
            <w:pPr>
              <w:spacing w:after="0" w:line="240" w:lineRule="auto"/>
              <w:rPr>
                <w:rFonts w:ascii="Open Sans" w:eastAsia="Times New Roman" w:hAnsi="Open Sans" w:cs="Open Sans"/>
                <w:b/>
                <w:bCs/>
                <w:sz w:val="21"/>
                <w:szCs w:val="21"/>
                <w:lang w:val="fr-BE" w:eastAsia="fr-FR"/>
              </w:rPr>
            </w:pPr>
            <w:r w:rsidRPr="005C5B8A">
              <w:rPr>
                <w:rFonts w:ascii="Open Sans" w:eastAsia="Times New Roman" w:hAnsi="Open Sans" w:cs="Open Sans"/>
                <w:b/>
                <w:bCs/>
                <w:sz w:val="21"/>
                <w:szCs w:val="21"/>
                <w:lang w:val="fr-BE" w:eastAsia="fr-FR"/>
              </w:rPr>
              <w:t>B2B</w:t>
            </w:r>
          </w:p>
        </w:tc>
        <w:tc>
          <w:tcPr>
            <w:tcW w:w="7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20F62" w14:textId="1D5724C3" w:rsidR="008A4A76" w:rsidRPr="005C5B8A" w:rsidRDefault="008A4A76" w:rsidP="00AD03C4">
            <w:pPr>
              <w:spacing w:after="0" w:line="240" w:lineRule="auto"/>
              <w:rPr>
                <w:rFonts w:ascii="Open Sans" w:eastAsia="Times New Roman" w:hAnsi="Open Sans" w:cs="Open Sans"/>
                <w:sz w:val="21"/>
                <w:szCs w:val="21"/>
                <w:lang w:val="fr-BE" w:eastAsia="fr-FR"/>
              </w:rPr>
            </w:pPr>
            <w:r w:rsidRPr="005C5B8A">
              <w:rPr>
                <w:rFonts w:ascii="Open Sans" w:eastAsia="Times New Roman" w:hAnsi="Open Sans" w:cs="Open Sans"/>
                <w:sz w:val="21"/>
                <w:szCs w:val="21"/>
                <w:lang w:val="fr-BE" w:eastAsia="fr-FR"/>
              </w:rPr>
              <w:t xml:space="preserve">Business to </w:t>
            </w:r>
            <w:r w:rsidR="00D306DE" w:rsidRPr="005C5B8A">
              <w:rPr>
                <w:rFonts w:ascii="Open Sans" w:eastAsia="Times New Roman" w:hAnsi="Open Sans" w:cs="Open Sans"/>
                <w:sz w:val="21"/>
                <w:szCs w:val="21"/>
                <w:lang w:val="fr-BE" w:eastAsia="fr-FR"/>
              </w:rPr>
              <w:t>b</w:t>
            </w:r>
            <w:r w:rsidRPr="005C5B8A">
              <w:rPr>
                <w:rFonts w:ascii="Open Sans" w:eastAsia="Times New Roman" w:hAnsi="Open Sans" w:cs="Open Sans"/>
                <w:sz w:val="21"/>
                <w:szCs w:val="21"/>
                <w:lang w:val="fr-BE" w:eastAsia="fr-FR"/>
              </w:rPr>
              <w:t>usiness (relations professionnelles entre entreprises)</w:t>
            </w:r>
          </w:p>
        </w:tc>
      </w:tr>
      <w:tr w:rsidR="008A4A76" w:rsidRPr="005C5B8A" w14:paraId="01A0F35C" w14:textId="77777777" w:rsidTr="003B2A4D">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FF48E" w14:textId="77777777" w:rsidR="008A4A76" w:rsidRPr="005C5B8A" w:rsidRDefault="008A4A76" w:rsidP="00AD03C4">
            <w:pPr>
              <w:spacing w:after="0" w:line="240" w:lineRule="auto"/>
              <w:rPr>
                <w:rFonts w:ascii="Open Sans" w:eastAsia="Times New Roman" w:hAnsi="Open Sans" w:cs="Open Sans"/>
                <w:b/>
                <w:bCs/>
                <w:sz w:val="21"/>
                <w:szCs w:val="21"/>
                <w:lang w:val="fr-BE" w:eastAsia="fr-FR"/>
              </w:rPr>
            </w:pPr>
            <w:r w:rsidRPr="005C5B8A">
              <w:rPr>
                <w:rFonts w:ascii="Open Sans" w:eastAsia="Times New Roman" w:hAnsi="Open Sans" w:cs="Open Sans"/>
                <w:b/>
                <w:bCs/>
                <w:sz w:val="21"/>
                <w:szCs w:val="21"/>
                <w:lang w:val="fr-BE" w:eastAsia="fr-FR"/>
              </w:rPr>
              <w:t>B2C</w:t>
            </w:r>
          </w:p>
        </w:tc>
        <w:tc>
          <w:tcPr>
            <w:tcW w:w="7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5C846" w14:textId="7190E499" w:rsidR="008A4A76" w:rsidRPr="005C5B8A" w:rsidRDefault="008A4A76" w:rsidP="00AD03C4">
            <w:pPr>
              <w:spacing w:after="0" w:line="240" w:lineRule="auto"/>
              <w:rPr>
                <w:rFonts w:ascii="Open Sans" w:eastAsia="Times New Roman" w:hAnsi="Open Sans" w:cs="Open Sans"/>
                <w:sz w:val="21"/>
                <w:szCs w:val="21"/>
                <w:lang w:val="fr-BE" w:eastAsia="fr-FR"/>
              </w:rPr>
            </w:pPr>
            <w:r w:rsidRPr="005C5B8A">
              <w:rPr>
                <w:rFonts w:ascii="Open Sans" w:eastAsia="Times New Roman" w:hAnsi="Open Sans" w:cs="Open Sans"/>
                <w:i/>
                <w:iCs/>
                <w:sz w:val="21"/>
                <w:szCs w:val="21"/>
                <w:lang w:val="fr-BE" w:eastAsia="fr-FR"/>
              </w:rPr>
              <w:t xml:space="preserve">Business to </w:t>
            </w:r>
            <w:proofErr w:type="spellStart"/>
            <w:r w:rsidR="00D306DE" w:rsidRPr="005C5B8A">
              <w:rPr>
                <w:rFonts w:ascii="Open Sans" w:eastAsia="Times New Roman" w:hAnsi="Open Sans" w:cs="Open Sans"/>
                <w:i/>
                <w:iCs/>
                <w:sz w:val="21"/>
                <w:szCs w:val="21"/>
                <w:lang w:val="fr-BE" w:eastAsia="fr-FR"/>
              </w:rPr>
              <w:t>c</w:t>
            </w:r>
            <w:r w:rsidRPr="005C5B8A">
              <w:rPr>
                <w:rFonts w:ascii="Open Sans" w:eastAsia="Times New Roman" w:hAnsi="Open Sans" w:cs="Open Sans"/>
                <w:i/>
                <w:iCs/>
                <w:sz w:val="21"/>
                <w:szCs w:val="21"/>
                <w:lang w:val="fr-BE" w:eastAsia="fr-FR"/>
              </w:rPr>
              <w:t>ustomer</w:t>
            </w:r>
            <w:proofErr w:type="spellEnd"/>
            <w:r w:rsidRPr="005C5B8A">
              <w:rPr>
                <w:rFonts w:ascii="Open Sans" w:eastAsia="Times New Roman" w:hAnsi="Open Sans" w:cs="Open Sans"/>
                <w:sz w:val="21"/>
                <w:szCs w:val="21"/>
                <w:lang w:val="fr-BE" w:eastAsia="fr-FR"/>
              </w:rPr>
              <w:t xml:space="preserve"> (relations entre entreprises et ses clients)</w:t>
            </w:r>
          </w:p>
        </w:tc>
      </w:tr>
      <w:tr w:rsidR="008A4A76" w:rsidRPr="005C5B8A" w14:paraId="3B395B36" w14:textId="77777777" w:rsidTr="003B2A4D">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4C04E" w14:textId="77777777" w:rsidR="008A4A76" w:rsidRPr="005C5B8A" w:rsidRDefault="008A4A76" w:rsidP="00AD03C4">
            <w:pPr>
              <w:spacing w:after="0" w:line="240" w:lineRule="auto"/>
              <w:rPr>
                <w:rFonts w:ascii="Open Sans" w:eastAsia="Times New Roman" w:hAnsi="Open Sans" w:cs="Open Sans"/>
                <w:b/>
                <w:bCs/>
                <w:sz w:val="21"/>
                <w:szCs w:val="21"/>
                <w:lang w:val="fr-BE" w:eastAsia="fr-FR"/>
              </w:rPr>
            </w:pPr>
            <w:r w:rsidRPr="005C5B8A">
              <w:rPr>
                <w:rFonts w:ascii="Open Sans" w:eastAsia="Times New Roman" w:hAnsi="Open Sans" w:cs="Open Sans"/>
                <w:b/>
                <w:bCs/>
                <w:sz w:val="21"/>
                <w:szCs w:val="21"/>
                <w:lang w:val="fr-BE" w:eastAsia="fr-FR"/>
              </w:rPr>
              <w:t>B2A</w:t>
            </w:r>
          </w:p>
        </w:tc>
        <w:tc>
          <w:tcPr>
            <w:tcW w:w="7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2266F" w14:textId="3A79B05D" w:rsidR="008A4A76" w:rsidRPr="005C5B8A" w:rsidRDefault="008A4A76" w:rsidP="00AD03C4">
            <w:pPr>
              <w:spacing w:after="0" w:line="240" w:lineRule="auto"/>
              <w:rPr>
                <w:rFonts w:ascii="Open Sans" w:eastAsia="Times New Roman" w:hAnsi="Open Sans" w:cs="Open Sans"/>
                <w:sz w:val="21"/>
                <w:szCs w:val="21"/>
                <w:lang w:val="fr-BE" w:eastAsia="fr-FR"/>
              </w:rPr>
            </w:pPr>
            <w:r w:rsidRPr="005C5B8A">
              <w:rPr>
                <w:rFonts w:ascii="Open Sans" w:eastAsia="Times New Roman" w:hAnsi="Open Sans" w:cs="Open Sans"/>
                <w:i/>
                <w:iCs/>
                <w:sz w:val="21"/>
                <w:szCs w:val="21"/>
                <w:lang w:val="fr-BE" w:eastAsia="fr-FR"/>
              </w:rPr>
              <w:t xml:space="preserve">Business to </w:t>
            </w:r>
            <w:r w:rsidR="00D306DE" w:rsidRPr="005C5B8A">
              <w:rPr>
                <w:rFonts w:ascii="Open Sans" w:eastAsia="Times New Roman" w:hAnsi="Open Sans" w:cs="Open Sans"/>
                <w:i/>
                <w:iCs/>
                <w:sz w:val="21"/>
                <w:szCs w:val="21"/>
                <w:lang w:val="fr-BE" w:eastAsia="fr-FR"/>
              </w:rPr>
              <w:t>a</w:t>
            </w:r>
            <w:r w:rsidRPr="005C5B8A">
              <w:rPr>
                <w:rFonts w:ascii="Open Sans" w:eastAsia="Times New Roman" w:hAnsi="Open Sans" w:cs="Open Sans"/>
                <w:i/>
                <w:iCs/>
                <w:sz w:val="21"/>
                <w:szCs w:val="21"/>
                <w:lang w:val="fr-BE" w:eastAsia="fr-FR"/>
              </w:rPr>
              <w:t>dministration</w:t>
            </w:r>
            <w:r w:rsidRPr="005C5B8A">
              <w:rPr>
                <w:rFonts w:ascii="Open Sans" w:eastAsia="Times New Roman" w:hAnsi="Open Sans" w:cs="Open Sans"/>
                <w:sz w:val="21"/>
                <w:szCs w:val="21"/>
                <w:lang w:val="fr-BE" w:eastAsia="fr-FR"/>
              </w:rPr>
              <w:t xml:space="preserve"> (relations entre entreprises et l’administration)</w:t>
            </w:r>
          </w:p>
        </w:tc>
      </w:tr>
      <w:tr w:rsidR="002E693C" w:rsidRPr="005C5B8A" w14:paraId="675B4BA7" w14:textId="77777777" w:rsidTr="003B2A4D">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A80B4" w14:textId="59670A88" w:rsidR="002E693C" w:rsidRPr="005C5B8A" w:rsidRDefault="002E693C" w:rsidP="00AD03C4">
            <w:pPr>
              <w:spacing w:after="0" w:line="240" w:lineRule="auto"/>
              <w:rPr>
                <w:rFonts w:ascii="Open Sans" w:eastAsia="Times New Roman" w:hAnsi="Open Sans" w:cs="Open Sans"/>
                <w:b/>
                <w:bCs/>
                <w:sz w:val="21"/>
                <w:szCs w:val="21"/>
                <w:lang w:val="fr-BE" w:eastAsia="fr-FR"/>
              </w:rPr>
            </w:pPr>
            <w:r w:rsidRPr="005C5B8A">
              <w:rPr>
                <w:rFonts w:ascii="Open Sans" w:eastAsia="Times New Roman" w:hAnsi="Open Sans" w:cs="Open Sans"/>
                <w:b/>
                <w:bCs/>
                <w:sz w:val="21"/>
                <w:szCs w:val="21"/>
                <w:lang w:val="fr-BE" w:eastAsia="fr-FR"/>
              </w:rPr>
              <w:t>EUR</w:t>
            </w:r>
          </w:p>
        </w:tc>
        <w:tc>
          <w:tcPr>
            <w:tcW w:w="7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6870" w14:textId="6938EF25" w:rsidR="002E693C" w:rsidRPr="005C5B8A" w:rsidRDefault="002E693C" w:rsidP="00AD03C4">
            <w:pPr>
              <w:spacing w:after="0" w:line="240" w:lineRule="auto"/>
              <w:rPr>
                <w:rFonts w:ascii="Open Sans" w:eastAsia="Times New Roman" w:hAnsi="Open Sans" w:cs="Open Sans"/>
                <w:sz w:val="21"/>
                <w:szCs w:val="21"/>
                <w:lang w:val="fr-BE" w:eastAsia="fr-FR"/>
              </w:rPr>
            </w:pPr>
            <w:r w:rsidRPr="005C5B8A">
              <w:rPr>
                <w:rFonts w:ascii="Open Sans" w:eastAsia="Times New Roman" w:hAnsi="Open Sans" w:cs="Open Sans"/>
                <w:sz w:val="21"/>
                <w:szCs w:val="21"/>
                <w:lang w:val="fr-BE" w:eastAsia="fr-FR"/>
              </w:rPr>
              <w:t>Euro</w:t>
            </w:r>
          </w:p>
        </w:tc>
      </w:tr>
      <w:tr w:rsidR="008911CC" w:rsidRPr="005C5B8A" w14:paraId="072FFABB" w14:textId="77777777" w:rsidTr="003B2A4D">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A3225" w14:textId="0D319C53" w:rsidR="008911CC" w:rsidRPr="005C5B8A" w:rsidRDefault="00535ECB" w:rsidP="00AD03C4">
            <w:pPr>
              <w:spacing w:after="0" w:line="240" w:lineRule="auto"/>
              <w:rPr>
                <w:rFonts w:ascii="Open Sans" w:eastAsia="Times New Roman" w:hAnsi="Open Sans" w:cs="Open Sans"/>
                <w:b/>
                <w:bCs/>
                <w:sz w:val="21"/>
                <w:szCs w:val="21"/>
                <w:lang w:val="fr-BE" w:eastAsia="fr-FR"/>
              </w:rPr>
            </w:pPr>
            <w:r w:rsidRPr="005C5B8A">
              <w:rPr>
                <w:rFonts w:ascii="Open Sans" w:eastAsia="Times New Roman" w:hAnsi="Open Sans" w:cs="Open Sans"/>
                <w:b/>
                <w:bCs/>
                <w:sz w:val="21"/>
                <w:szCs w:val="21"/>
                <w:lang w:val="fr-BE" w:eastAsia="fr-FR"/>
              </w:rPr>
              <w:t>3S</w:t>
            </w:r>
          </w:p>
        </w:tc>
        <w:tc>
          <w:tcPr>
            <w:tcW w:w="7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29AF8" w14:textId="26F6ED8E" w:rsidR="008911CC" w:rsidRPr="005C5B8A" w:rsidRDefault="009925D8" w:rsidP="00AD03C4">
            <w:pPr>
              <w:spacing w:after="0" w:line="240" w:lineRule="auto"/>
              <w:rPr>
                <w:rFonts w:ascii="Open Sans" w:eastAsia="Times New Roman" w:hAnsi="Open Sans" w:cs="Open Sans"/>
                <w:sz w:val="21"/>
                <w:szCs w:val="21"/>
                <w:lang w:val="fr-BE" w:eastAsia="fr-FR"/>
              </w:rPr>
            </w:pPr>
            <w:r w:rsidRPr="005C5B8A">
              <w:rPr>
                <w:rFonts w:ascii="Open Sans" w:eastAsia="Times New Roman" w:hAnsi="Open Sans" w:cs="Open Sans"/>
                <w:sz w:val="21"/>
                <w:szCs w:val="21"/>
                <w:lang w:val="fr-BE" w:eastAsia="fr-FR"/>
              </w:rPr>
              <w:t xml:space="preserve">Smart </w:t>
            </w:r>
            <w:proofErr w:type="spellStart"/>
            <w:r w:rsidRPr="005C5B8A">
              <w:rPr>
                <w:rFonts w:ascii="Open Sans" w:eastAsia="Times New Roman" w:hAnsi="Open Sans" w:cs="Open Sans"/>
                <w:sz w:val="21"/>
                <w:szCs w:val="21"/>
                <w:lang w:val="fr-BE" w:eastAsia="fr-FR"/>
              </w:rPr>
              <w:t>Specialization</w:t>
            </w:r>
            <w:proofErr w:type="spellEnd"/>
            <w:r w:rsidRPr="005C5B8A">
              <w:rPr>
                <w:rFonts w:ascii="Open Sans" w:eastAsia="Times New Roman" w:hAnsi="Open Sans" w:cs="Open Sans"/>
                <w:sz w:val="21"/>
                <w:szCs w:val="21"/>
                <w:lang w:val="fr-BE" w:eastAsia="fr-FR"/>
              </w:rPr>
              <w:t xml:space="preserve"> </w:t>
            </w:r>
            <w:proofErr w:type="spellStart"/>
            <w:r w:rsidR="00A3605C" w:rsidRPr="005C5B8A">
              <w:rPr>
                <w:rFonts w:ascii="Open Sans" w:eastAsia="Times New Roman" w:hAnsi="Open Sans" w:cs="Open Sans"/>
                <w:sz w:val="21"/>
                <w:szCs w:val="21"/>
                <w:lang w:val="fr-BE" w:eastAsia="fr-FR"/>
              </w:rPr>
              <w:t>Strateg</w:t>
            </w:r>
            <w:r w:rsidR="00D306DE" w:rsidRPr="005C5B8A">
              <w:rPr>
                <w:rFonts w:ascii="Open Sans" w:eastAsia="Times New Roman" w:hAnsi="Open Sans" w:cs="Open Sans"/>
                <w:sz w:val="21"/>
                <w:szCs w:val="21"/>
                <w:lang w:val="fr-BE" w:eastAsia="fr-FR"/>
              </w:rPr>
              <w:t>ies</w:t>
            </w:r>
            <w:proofErr w:type="spellEnd"/>
            <w:r w:rsidR="00D306DE" w:rsidRPr="005C5B8A">
              <w:rPr>
                <w:rFonts w:ascii="Open Sans" w:eastAsia="Times New Roman" w:hAnsi="Open Sans" w:cs="Open Sans"/>
                <w:sz w:val="21"/>
                <w:szCs w:val="21"/>
                <w:lang w:val="fr-BE" w:eastAsia="fr-FR"/>
              </w:rPr>
              <w:t xml:space="preserve"> </w:t>
            </w:r>
            <w:r w:rsidR="00A3605C" w:rsidRPr="005C5B8A">
              <w:rPr>
                <w:rFonts w:ascii="Open Sans" w:eastAsia="Times New Roman" w:hAnsi="Open Sans" w:cs="Open Sans"/>
                <w:sz w:val="21"/>
                <w:szCs w:val="21"/>
                <w:lang w:val="fr-BE" w:eastAsia="fr-FR"/>
              </w:rPr>
              <w:t>/ Stratégie</w:t>
            </w:r>
            <w:r w:rsidR="00D306DE" w:rsidRPr="005C5B8A">
              <w:rPr>
                <w:rFonts w:ascii="Open Sans" w:eastAsia="Times New Roman" w:hAnsi="Open Sans" w:cs="Open Sans"/>
                <w:sz w:val="21"/>
                <w:szCs w:val="21"/>
                <w:lang w:val="fr-BE" w:eastAsia="fr-FR"/>
              </w:rPr>
              <w:t>s</w:t>
            </w:r>
            <w:r w:rsidR="00A3605C" w:rsidRPr="005C5B8A">
              <w:rPr>
                <w:rFonts w:ascii="Open Sans" w:eastAsia="Times New Roman" w:hAnsi="Open Sans" w:cs="Open Sans"/>
                <w:sz w:val="21"/>
                <w:szCs w:val="21"/>
                <w:lang w:val="fr-BE" w:eastAsia="fr-FR"/>
              </w:rPr>
              <w:t xml:space="preserve"> de spécialisation intelligente </w:t>
            </w:r>
          </w:p>
        </w:tc>
      </w:tr>
    </w:tbl>
    <w:p w14:paraId="226CF18C" w14:textId="77777777" w:rsidR="008A4A76" w:rsidRPr="005C5B8A" w:rsidRDefault="008A4A76" w:rsidP="00AD03C4">
      <w:pPr>
        <w:spacing w:after="0" w:line="240" w:lineRule="auto"/>
        <w:rPr>
          <w:rFonts w:ascii="Open Sans" w:eastAsia="Calibri" w:hAnsi="Open Sans" w:cs="Open Sans"/>
          <w:sz w:val="20"/>
          <w:szCs w:val="20"/>
          <w:lang w:val="fr-BE"/>
        </w:rPr>
      </w:pPr>
    </w:p>
    <w:p w14:paraId="487B53E9" w14:textId="30E0D330" w:rsidR="008A4A76" w:rsidRPr="00C023FE" w:rsidRDefault="00CC7C86" w:rsidP="00AD03C4">
      <w:pPr>
        <w:spacing w:after="0" w:line="240" w:lineRule="auto"/>
        <w:rPr>
          <w:rFonts w:ascii="Open Sans" w:eastAsia="Calibri" w:hAnsi="Open Sans" w:cs="Open Sans"/>
          <w:b/>
          <w:bCs/>
          <w:color w:val="C00000"/>
        </w:rPr>
      </w:pPr>
      <w:r w:rsidRPr="00C023FE">
        <w:rPr>
          <w:rFonts w:ascii="Open Sans" w:eastAsia="Calibri" w:hAnsi="Open Sans" w:cs="Open Sans"/>
          <w:b/>
          <w:bCs/>
          <w:color w:val="C00000"/>
        </w:rPr>
        <w:t>Définitions des termes et expressions</w:t>
      </w:r>
    </w:p>
    <w:p w14:paraId="3C12B62D" w14:textId="77777777" w:rsidR="00965B52" w:rsidRPr="005C5B8A" w:rsidRDefault="00965B52" w:rsidP="00AD03C4">
      <w:pPr>
        <w:spacing w:after="0" w:line="240" w:lineRule="auto"/>
        <w:rPr>
          <w:rFonts w:ascii="Open Sans" w:eastAsia="Calibri" w:hAnsi="Open Sans" w:cs="Open Sans"/>
          <w:b/>
          <w:bCs/>
        </w:rPr>
      </w:pPr>
    </w:p>
    <w:tbl>
      <w:tblPr>
        <w:tblW w:w="9060" w:type="dxa"/>
        <w:tblCellMar>
          <w:left w:w="10" w:type="dxa"/>
          <w:right w:w="10" w:type="dxa"/>
        </w:tblCellMar>
        <w:tblLook w:val="04A0" w:firstRow="1" w:lastRow="0" w:firstColumn="1" w:lastColumn="0" w:noHBand="0" w:noVBand="1"/>
      </w:tblPr>
      <w:tblGrid>
        <w:gridCol w:w="2689"/>
        <w:gridCol w:w="6371"/>
      </w:tblGrid>
      <w:tr w:rsidR="008A4A76" w:rsidRPr="005C5B8A" w14:paraId="309956CA" w14:textId="77777777" w:rsidTr="00D306DE">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EF97F" w14:textId="04B0CA89" w:rsidR="008A4A76" w:rsidRPr="005C5B8A" w:rsidRDefault="00A178D0" w:rsidP="00AD03C4">
            <w:pPr>
              <w:spacing w:after="0" w:line="240" w:lineRule="auto"/>
              <w:rPr>
                <w:rFonts w:ascii="Open Sans" w:eastAsia="Times New Roman" w:hAnsi="Open Sans" w:cs="Open Sans"/>
                <w:b/>
                <w:bCs/>
                <w:sz w:val="21"/>
                <w:szCs w:val="21"/>
                <w:lang w:eastAsia="fr-FR"/>
              </w:rPr>
            </w:pPr>
            <w:r w:rsidRPr="005C5B8A">
              <w:rPr>
                <w:rFonts w:ascii="Open Sans" w:eastAsia="Times New Roman" w:hAnsi="Open Sans" w:cs="Open Sans"/>
                <w:b/>
                <w:bCs/>
                <w:sz w:val="21"/>
                <w:szCs w:val="21"/>
                <w:lang w:eastAsia="fr-FR"/>
              </w:rPr>
              <w:t>Entité c</w:t>
            </w:r>
            <w:r w:rsidR="000307D1" w:rsidRPr="005C5B8A">
              <w:rPr>
                <w:rFonts w:ascii="Open Sans" w:eastAsia="Times New Roman" w:hAnsi="Open Sans" w:cs="Open Sans"/>
                <w:b/>
                <w:bCs/>
                <w:sz w:val="21"/>
                <w:szCs w:val="21"/>
                <w:lang w:eastAsia="fr-FR"/>
              </w:rPr>
              <w:t>ontractant</w:t>
            </w:r>
            <w:r w:rsidRPr="005C5B8A">
              <w:rPr>
                <w:rFonts w:ascii="Open Sans" w:eastAsia="Times New Roman" w:hAnsi="Open Sans" w:cs="Open Sans"/>
                <w:b/>
                <w:bCs/>
                <w:sz w:val="21"/>
                <w:szCs w:val="21"/>
                <w:lang w:eastAsia="fr-FR"/>
              </w:rPr>
              <w:t>e</w:t>
            </w:r>
          </w:p>
        </w:tc>
        <w:tc>
          <w:tcPr>
            <w:tcW w:w="6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64D88" w14:textId="2AE02249" w:rsidR="008A4A76" w:rsidRPr="005C5B8A" w:rsidRDefault="008A4A76" w:rsidP="00AD03C4">
            <w:pPr>
              <w:spacing w:after="0" w:line="240" w:lineRule="auto"/>
              <w:rPr>
                <w:rFonts w:ascii="Open Sans" w:eastAsia="Times New Roman" w:hAnsi="Open Sans" w:cs="Open Sans"/>
                <w:sz w:val="21"/>
                <w:szCs w:val="21"/>
                <w:lang w:val="fr-BE" w:eastAsia="fr-FR"/>
              </w:rPr>
            </w:pPr>
            <w:r w:rsidRPr="005C5B8A">
              <w:rPr>
                <w:rFonts w:ascii="Open Sans" w:eastAsia="Times New Roman" w:hAnsi="Open Sans" w:cs="Open Sans"/>
                <w:sz w:val="21"/>
                <w:szCs w:val="21"/>
                <w:lang w:val="fr-BE" w:eastAsia="fr-FR"/>
              </w:rPr>
              <w:t xml:space="preserve">Personne morale remplissant les conditions d’éligibilité et qui soumettra </w:t>
            </w:r>
            <w:r w:rsidR="00D306DE" w:rsidRPr="005C5B8A">
              <w:rPr>
                <w:rFonts w:ascii="Open Sans" w:eastAsia="Times New Roman" w:hAnsi="Open Sans" w:cs="Open Sans"/>
                <w:sz w:val="21"/>
                <w:szCs w:val="21"/>
                <w:lang w:val="fr-BE" w:eastAsia="fr-FR"/>
              </w:rPr>
              <w:t>sa</w:t>
            </w:r>
            <w:r w:rsidRPr="005C5B8A">
              <w:rPr>
                <w:rFonts w:ascii="Open Sans" w:eastAsia="Times New Roman" w:hAnsi="Open Sans" w:cs="Open Sans"/>
                <w:sz w:val="21"/>
                <w:szCs w:val="21"/>
                <w:lang w:val="fr-BE" w:eastAsia="fr-FR"/>
              </w:rPr>
              <w:t xml:space="preserve"> candidature </w:t>
            </w:r>
            <w:r w:rsidRPr="005C5B8A">
              <w:rPr>
                <w:rFonts w:ascii="Open Sans" w:eastAsia="Calibri" w:hAnsi="Open Sans" w:cs="Open Sans"/>
                <w:sz w:val="21"/>
                <w:szCs w:val="21"/>
              </w:rPr>
              <w:t>en consortium</w:t>
            </w:r>
            <w:r w:rsidR="00837DB1" w:rsidRPr="005C5B8A">
              <w:rPr>
                <w:rFonts w:ascii="Open Sans" w:eastAsia="Calibri" w:hAnsi="Open Sans" w:cs="Open Sans"/>
                <w:sz w:val="21"/>
                <w:szCs w:val="21"/>
              </w:rPr>
              <w:t xml:space="preserve"> (</w:t>
            </w:r>
            <w:r w:rsidR="00D306DE" w:rsidRPr="005C5B8A">
              <w:rPr>
                <w:rFonts w:ascii="Open Sans" w:eastAsia="Calibri" w:hAnsi="Open Sans" w:cs="Open Sans"/>
                <w:sz w:val="21"/>
                <w:szCs w:val="21"/>
              </w:rPr>
              <w:t>c</w:t>
            </w:r>
            <w:r w:rsidR="00837DB1" w:rsidRPr="005C5B8A">
              <w:rPr>
                <w:rFonts w:ascii="Open Sans" w:eastAsia="Calibri" w:hAnsi="Open Sans" w:cs="Open Sans"/>
                <w:sz w:val="21"/>
                <w:szCs w:val="21"/>
              </w:rPr>
              <w:t>oordonnateur du micro-projet</w:t>
            </w:r>
            <w:r w:rsidR="00807FAF" w:rsidRPr="005C5B8A">
              <w:rPr>
                <w:rFonts w:ascii="Open Sans" w:eastAsia="Calibri" w:hAnsi="Open Sans" w:cs="Open Sans"/>
                <w:sz w:val="21"/>
                <w:szCs w:val="21"/>
              </w:rPr>
              <w:t>)</w:t>
            </w:r>
          </w:p>
        </w:tc>
      </w:tr>
      <w:tr w:rsidR="008A4A76" w:rsidRPr="005C5B8A" w14:paraId="6E55E64E" w14:textId="77777777" w:rsidTr="00D306DE">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34AF1" w14:textId="04BB4FE9" w:rsidR="008A4A76" w:rsidRPr="005C5B8A" w:rsidRDefault="00A178D0" w:rsidP="00AD03C4">
            <w:pPr>
              <w:spacing w:after="0" w:line="240" w:lineRule="auto"/>
              <w:rPr>
                <w:rFonts w:ascii="Open Sans" w:eastAsia="Times New Roman" w:hAnsi="Open Sans" w:cs="Open Sans"/>
                <w:b/>
                <w:bCs/>
                <w:sz w:val="21"/>
                <w:szCs w:val="21"/>
                <w:lang w:eastAsia="fr-FR"/>
              </w:rPr>
            </w:pPr>
            <w:r w:rsidRPr="005C5B8A">
              <w:rPr>
                <w:rFonts w:ascii="Open Sans" w:eastAsia="Times New Roman" w:hAnsi="Open Sans" w:cs="Open Sans"/>
                <w:b/>
                <w:bCs/>
                <w:sz w:val="21"/>
                <w:szCs w:val="21"/>
                <w:lang w:eastAsia="fr-FR"/>
              </w:rPr>
              <w:t>Entité</w:t>
            </w:r>
            <w:r w:rsidR="00D306DE" w:rsidRPr="005C5B8A">
              <w:rPr>
                <w:rFonts w:ascii="Open Sans" w:eastAsia="Times New Roman" w:hAnsi="Open Sans" w:cs="Open Sans"/>
                <w:b/>
                <w:bCs/>
                <w:sz w:val="21"/>
                <w:szCs w:val="21"/>
                <w:lang w:eastAsia="fr-FR"/>
              </w:rPr>
              <w:t xml:space="preserve"> </w:t>
            </w:r>
            <w:r w:rsidRPr="005C5B8A">
              <w:rPr>
                <w:rFonts w:ascii="Open Sans" w:eastAsia="Times New Roman" w:hAnsi="Open Sans" w:cs="Open Sans"/>
                <w:b/>
                <w:bCs/>
                <w:sz w:val="21"/>
                <w:szCs w:val="21"/>
                <w:lang w:eastAsia="fr-FR"/>
              </w:rPr>
              <w:t>a</w:t>
            </w:r>
            <w:r w:rsidR="008A4A76" w:rsidRPr="005C5B8A">
              <w:rPr>
                <w:rFonts w:ascii="Open Sans" w:eastAsia="Times New Roman" w:hAnsi="Open Sans" w:cs="Open Sans"/>
                <w:b/>
                <w:bCs/>
                <w:sz w:val="21"/>
                <w:szCs w:val="21"/>
                <w:lang w:eastAsia="fr-FR"/>
              </w:rPr>
              <w:t>ssociée</w:t>
            </w:r>
          </w:p>
        </w:tc>
        <w:tc>
          <w:tcPr>
            <w:tcW w:w="6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EC4EF" w14:textId="3752A615" w:rsidR="008A4A76" w:rsidRPr="005C5B8A" w:rsidRDefault="008A4A76" w:rsidP="00AD03C4">
            <w:pPr>
              <w:spacing w:after="0" w:line="240" w:lineRule="auto"/>
              <w:rPr>
                <w:rFonts w:ascii="Open Sans" w:eastAsia="Times New Roman" w:hAnsi="Open Sans" w:cs="Open Sans"/>
                <w:sz w:val="21"/>
                <w:szCs w:val="21"/>
                <w:lang w:val="fr-BE" w:eastAsia="fr-FR"/>
              </w:rPr>
            </w:pPr>
            <w:r w:rsidRPr="005C5B8A">
              <w:rPr>
                <w:rFonts w:ascii="Open Sans" w:eastAsia="Times New Roman" w:hAnsi="Open Sans" w:cs="Open Sans"/>
                <w:sz w:val="21"/>
                <w:szCs w:val="21"/>
                <w:lang w:val="fr-BE" w:eastAsia="fr-FR"/>
              </w:rPr>
              <w:t xml:space="preserve">Personne morales associée à l’entité </w:t>
            </w:r>
            <w:r w:rsidR="00807FAF" w:rsidRPr="005C5B8A">
              <w:rPr>
                <w:rFonts w:ascii="Open Sans" w:eastAsia="Times New Roman" w:hAnsi="Open Sans" w:cs="Open Sans"/>
                <w:sz w:val="21"/>
                <w:szCs w:val="21"/>
                <w:lang w:val="fr-BE" w:eastAsia="fr-FR"/>
              </w:rPr>
              <w:t>contractante</w:t>
            </w:r>
            <w:r w:rsidRPr="005C5B8A">
              <w:rPr>
                <w:rFonts w:ascii="Open Sans" w:eastAsia="Times New Roman" w:hAnsi="Open Sans" w:cs="Open Sans"/>
                <w:sz w:val="21"/>
                <w:szCs w:val="21"/>
                <w:lang w:val="fr-BE" w:eastAsia="fr-FR"/>
              </w:rPr>
              <w:t xml:space="preserve"> pour soumettre une candidature en </w:t>
            </w:r>
            <w:r w:rsidRPr="005C5B8A">
              <w:rPr>
                <w:rFonts w:ascii="Open Sans" w:eastAsia="Calibri" w:hAnsi="Open Sans" w:cs="Open Sans"/>
                <w:sz w:val="21"/>
                <w:szCs w:val="21"/>
              </w:rPr>
              <w:t>consortium</w:t>
            </w:r>
          </w:p>
        </w:tc>
      </w:tr>
      <w:tr w:rsidR="008A4A76" w:rsidRPr="005C5B8A" w14:paraId="625559AD" w14:textId="77777777" w:rsidTr="00D306DE">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1243C" w14:textId="77777777" w:rsidR="008A4A76" w:rsidRPr="005C5B8A" w:rsidRDefault="008A4A76" w:rsidP="00AD03C4">
            <w:pPr>
              <w:spacing w:after="0" w:line="240" w:lineRule="auto"/>
              <w:rPr>
                <w:rFonts w:ascii="Open Sans" w:eastAsia="Times New Roman" w:hAnsi="Open Sans" w:cs="Open Sans"/>
                <w:b/>
                <w:bCs/>
                <w:sz w:val="21"/>
                <w:szCs w:val="21"/>
                <w:lang w:eastAsia="fr-FR"/>
              </w:rPr>
            </w:pPr>
            <w:r w:rsidRPr="005C5B8A">
              <w:rPr>
                <w:rFonts w:ascii="Open Sans" w:eastAsia="Times New Roman" w:hAnsi="Open Sans" w:cs="Open Sans"/>
                <w:b/>
                <w:bCs/>
                <w:sz w:val="21"/>
                <w:szCs w:val="21"/>
                <w:lang w:eastAsia="fr-FR"/>
              </w:rPr>
              <w:t>Personne morale</w:t>
            </w:r>
          </w:p>
        </w:tc>
        <w:tc>
          <w:tcPr>
            <w:tcW w:w="6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81333" w14:textId="5BD16AF6" w:rsidR="008A4A76" w:rsidRPr="005C5B8A" w:rsidRDefault="008A4A76" w:rsidP="00AD03C4">
            <w:pPr>
              <w:spacing w:after="0" w:line="240" w:lineRule="auto"/>
              <w:rPr>
                <w:rFonts w:ascii="Open Sans" w:eastAsia="Times New Roman" w:hAnsi="Open Sans" w:cs="Open Sans"/>
                <w:sz w:val="21"/>
                <w:szCs w:val="21"/>
                <w:lang w:val="fr-BE" w:eastAsia="fr-FR"/>
              </w:rPr>
            </w:pPr>
            <w:r w:rsidRPr="005C5B8A">
              <w:rPr>
                <w:rFonts w:ascii="Open Sans" w:eastAsia="Times New Roman" w:hAnsi="Open Sans" w:cs="Open Sans"/>
                <w:sz w:val="21"/>
                <w:szCs w:val="21"/>
                <w:lang w:val="fr-BE" w:eastAsia="fr-FR"/>
              </w:rPr>
              <w:t>Entité dotée de la personnalité juridique qui lui confère des droits et obligations en lieu et place des personnes physiques ou morales qui la composent ou qui l’ont créé</w:t>
            </w:r>
            <w:r w:rsidR="00D306DE" w:rsidRPr="005C5B8A">
              <w:rPr>
                <w:rFonts w:ascii="Open Sans" w:eastAsia="Times New Roman" w:hAnsi="Open Sans" w:cs="Open Sans"/>
                <w:sz w:val="21"/>
                <w:szCs w:val="21"/>
                <w:lang w:val="fr-BE" w:eastAsia="fr-FR"/>
              </w:rPr>
              <w:t>e</w:t>
            </w:r>
            <w:r w:rsidRPr="005C5B8A">
              <w:rPr>
                <w:rFonts w:ascii="Open Sans" w:eastAsia="Times New Roman" w:hAnsi="Open Sans" w:cs="Open Sans"/>
                <w:sz w:val="21"/>
                <w:szCs w:val="21"/>
                <w:lang w:val="fr-BE" w:eastAsia="fr-FR"/>
              </w:rPr>
              <w:t>.</w:t>
            </w:r>
          </w:p>
        </w:tc>
      </w:tr>
      <w:tr w:rsidR="008A4A76" w:rsidRPr="005C5B8A" w14:paraId="6B02C6E1" w14:textId="77777777" w:rsidTr="00D306DE">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E2CFE" w14:textId="77777777" w:rsidR="008A4A76" w:rsidRPr="005C5B8A" w:rsidRDefault="008A4A76" w:rsidP="00AD03C4">
            <w:pPr>
              <w:spacing w:after="0" w:line="240" w:lineRule="auto"/>
              <w:rPr>
                <w:rFonts w:ascii="Open Sans" w:eastAsia="Times New Roman" w:hAnsi="Open Sans" w:cs="Open Sans"/>
                <w:b/>
                <w:bCs/>
                <w:sz w:val="21"/>
                <w:szCs w:val="21"/>
                <w:lang w:eastAsia="fr-FR"/>
              </w:rPr>
            </w:pPr>
            <w:r w:rsidRPr="005C5B8A">
              <w:rPr>
                <w:rFonts w:ascii="Open Sans" w:eastAsia="Times New Roman" w:hAnsi="Open Sans" w:cs="Open Sans"/>
                <w:b/>
                <w:bCs/>
                <w:sz w:val="21"/>
                <w:szCs w:val="21"/>
                <w:lang w:eastAsia="fr-FR"/>
              </w:rPr>
              <w:t>Consortium</w:t>
            </w:r>
          </w:p>
        </w:tc>
        <w:tc>
          <w:tcPr>
            <w:tcW w:w="6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102BC" w14:textId="5EF17B1A" w:rsidR="008A4A76" w:rsidRPr="005C5B8A" w:rsidRDefault="00D306DE" w:rsidP="00AD03C4">
            <w:pPr>
              <w:spacing w:after="0" w:line="240" w:lineRule="auto"/>
              <w:rPr>
                <w:rFonts w:ascii="Open Sans" w:eastAsia="Times New Roman" w:hAnsi="Open Sans" w:cs="Open Sans"/>
                <w:sz w:val="21"/>
                <w:szCs w:val="21"/>
                <w:lang w:eastAsia="fr-FR"/>
              </w:rPr>
            </w:pPr>
            <w:r w:rsidRPr="005C5B8A">
              <w:rPr>
                <w:rFonts w:ascii="Open Sans" w:eastAsia="Times New Roman" w:hAnsi="Open Sans" w:cs="Open Sans"/>
                <w:sz w:val="21"/>
                <w:szCs w:val="21"/>
                <w:lang w:eastAsia="fr-FR"/>
              </w:rPr>
              <w:t>R</w:t>
            </w:r>
            <w:r w:rsidR="008A4A76" w:rsidRPr="005C5B8A">
              <w:rPr>
                <w:rFonts w:ascii="Open Sans" w:eastAsia="Times New Roman" w:hAnsi="Open Sans" w:cs="Open Sans"/>
                <w:sz w:val="21"/>
                <w:szCs w:val="21"/>
                <w:lang w:eastAsia="fr-FR"/>
              </w:rPr>
              <w:t xml:space="preserve">egroupement de personnes morales qui soumettent une candidature à l’appel à proposition  </w:t>
            </w:r>
          </w:p>
        </w:tc>
      </w:tr>
      <w:tr w:rsidR="00F650CB" w:rsidRPr="005C5B8A" w14:paraId="503787F7" w14:textId="77777777" w:rsidTr="00D306DE">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DDD61" w14:textId="01B8FD7A" w:rsidR="00F650CB" w:rsidRPr="005C5B8A" w:rsidRDefault="00F650CB" w:rsidP="00AD03C4">
            <w:pPr>
              <w:spacing w:after="0" w:line="240" w:lineRule="auto"/>
              <w:rPr>
                <w:rFonts w:ascii="Open Sans" w:eastAsia="Times New Roman" w:hAnsi="Open Sans" w:cs="Open Sans"/>
                <w:b/>
                <w:bCs/>
                <w:sz w:val="21"/>
                <w:szCs w:val="21"/>
                <w:lang w:eastAsia="fr-FR"/>
              </w:rPr>
            </w:pPr>
            <w:r w:rsidRPr="005C5B8A">
              <w:rPr>
                <w:rFonts w:ascii="Open Sans" w:eastAsia="Times New Roman" w:hAnsi="Open Sans" w:cs="Open Sans"/>
                <w:b/>
                <w:bCs/>
                <w:sz w:val="21"/>
                <w:szCs w:val="21"/>
                <w:lang w:eastAsia="fr-FR"/>
              </w:rPr>
              <w:t xml:space="preserve">Zone d’intervention </w:t>
            </w:r>
          </w:p>
        </w:tc>
        <w:tc>
          <w:tcPr>
            <w:tcW w:w="6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29C6C" w14:textId="2CA84094" w:rsidR="00F650CB" w:rsidRPr="005C5B8A" w:rsidRDefault="00F650CB" w:rsidP="00AD03C4">
            <w:pPr>
              <w:spacing w:after="0" w:line="240" w:lineRule="auto"/>
              <w:rPr>
                <w:rFonts w:ascii="Open Sans" w:eastAsia="Times New Roman" w:hAnsi="Open Sans" w:cs="Open Sans"/>
                <w:sz w:val="21"/>
                <w:szCs w:val="21"/>
                <w:lang w:eastAsia="fr-FR"/>
              </w:rPr>
            </w:pPr>
            <w:r w:rsidRPr="005C5B8A">
              <w:rPr>
                <w:rFonts w:ascii="Open Sans" w:eastAsia="Times New Roman" w:hAnsi="Open Sans" w:cs="Open Sans"/>
                <w:sz w:val="21"/>
                <w:szCs w:val="21"/>
                <w:lang w:eastAsia="fr-FR"/>
              </w:rPr>
              <w:t>Ensemble de pays dans lesquels le consortium devra réaliser son micro-projet</w:t>
            </w:r>
          </w:p>
        </w:tc>
      </w:tr>
    </w:tbl>
    <w:p w14:paraId="29D4EF20" w14:textId="3D1F372B" w:rsidR="00D306DE" w:rsidRDefault="00D306DE" w:rsidP="00AD03C4">
      <w:pPr>
        <w:spacing w:after="0" w:line="240" w:lineRule="auto"/>
        <w:rPr>
          <w:rFonts w:ascii="Open Sans" w:hAnsi="Open Sans" w:cs="Open Sans"/>
        </w:rPr>
      </w:pPr>
    </w:p>
    <w:p w14:paraId="719442B6" w14:textId="77777777" w:rsidR="00D306DE" w:rsidRDefault="00D306DE" w:rsidP="00AD03C4">
      <w:pPr>
        <w:spacing w:after="0" w:line="240" w:lineRule="auto"/>
        <w:rPr>
          <w:rFonts w:ascii="Open Sans" w:hAnsi="Open Sans" w:cs="Open Sans"/>
        </w:rPr>
      </w:pPr>
      <w:r>
        <w:rPr>
          <w:rFonts w:ascii="Open Sans" w:hAnsi="Open Sans" w:cs="Open Sans"/>
        </w:rPr>
        <w:br w:type="page"/>
      </w:r>
    </w:p>
    <w:p w14:paraId="18F62234" w14:textId="5E154A3A" w:rsidR="004F3426" w:rsidRPr="005C5B8A" w:rsidRDefault="004F3426" w:rsidP="0067078B">
      <w:pPr>
        <w:pStyle w:val="Titre1"/>
        <w:numPr>
          <w:ilvl w:val="0"/>
          <w:numId w:val="20"/>
        </w:numPr>
        <w:ind w:left="284" w:hanging="284"/>
      </w:pPr>
      <w:bookmarkStart w:id="3" w:name="_Toc76645950"/>
      <w:r w:rsidRPr="005C5B8A">
        <w:lastRenderedPageBreak/>
        <w:t>Contexte et justification</w:t>
      </w:r>
      <w:bookmarkEnd w:id="3"/>
    </w:p>
    <w:p w14:paraId="77DC06AE" w14:textId="110AB1D9" w:rsidR="003E6222" w:rsidRDefault="001D60E6" w:rsidP="00AD03C4">
      <w:pPr>
        <w:spacing w:after="0" w:line="240" w:lineRule="auto"/>
        <w:jc w:val="both"/>
        <w:rPr>
          <w:rFonts w:ascii="Open Sans" w:hAnsi="Open Sans" w:cs="Open Sans"/>
        </w:rPr>
      </w:pPr>
      <w:r w:rsidRPr="00105CA4">
        <w:rPr>
          <w:rFonts w:ascii="Open Sans" w:hAnsi="Open Sans" w:cs="Open Sans"/>
        </w:rPr>
        <w:t xml:space="preserve">PRICNAC est l’un des </w:t>
      </w:r>
      <w:r w:rsidR="00D306DE">
        <w:rPr>
          <w:rFonts w:ascii="Open Sans" w:hAnsi="Open Sans" w:cs="Open Sans"/>
        </w:rPr>
        <w:t>huit</w:t>
      </w:r>
      <w:r w:rsidRPr="00105CA4">
        <w:rPr>
          <w:rFonts w:ascii="Open Sans" w:hAnsi="Open Sans" w:cs="Open Sans"/>
        </w:rPr>
        <w:t xml:space="preserve"> projets subventionnés dans le cadre du Fonds ACP pour l’innovation du </w:t>
      </w:r>
      <w:r w:rsidR="00C023FE">
        <w:rPr>
          <w:rFonts w:ascii="Open Sans" w:hAnsi="Open Sans" w:cs="Open Sans"/>
        </w:rPr>
        <w:t>p</w:t>
      </w:r>
      <w:r w:rsidRPr="00105CA4">
        <w:rPr>
          <w:rFonts w:ascii="Open Sans" w:hAnsi="Open Sans" w:cs="Open Sans"/>
        </w:rPr>
        <w:t xml:space="preserve">rogramme Recherche et Innovation de l’OEACP avec le soutien financier de l’Union européenne. </w:t>
      </w:r>
      <w:r w:rsidR="00C023FE">
        <w:rPr>
          <w:rFonts w:ascii="Open Sans" w:hAnsi="Open Sans" w:cs="Open Sans"/>
        </w:rPr>
        <w:t>PRICNAC</w:t>
      </w:r>
      <w:r w:rsidRPr="00105CA4">
        <w:rPr>
          <w:rFonts w:ascii="Open Sans" w:hAnsi="Open Sans" w:cs="Open Sans"/>
        </w:rPr>
        <w:t xml:space="preserve"> a pour objectif de </w:t>
      </w:r>
      <w:bookmarkStart w:id="4" w:name="_Hlk75277925"/>
      <w:r w:rsidRPr="00105CA4">
        <w:rPr>
          <w:rFonts w:ascii="Open Sans" w:hAnsi="Open Sans" w:cs="Open Sans"/>
        </w:rPr>
        <w:t xml:space="preserve">renforcer les capacités de recherche-innovation </w:t>
      </w:r>
      <w:r w:rsidRPr="00E70F45">
        <w:rPr>
          <w:rFonts w:ascii="Open Sans" w:hAnsi="Open Sans" w:cs="Open Sans"/>
          <w:b/>
          <w:bCs/>
        </w:rPr>
        <w:t>dans les pays d’Afrique centrale</w:t>
      </w:r>
      <w:r w:rsidRPr="00105CA4">
        <w:rPr>
          <w:rFonts w:ascii="Open Sans" w:hAnsi="Open Sans" w:cs="Open Sans"/>
        </w:rPr>
        <w:t xml:space="preserve"> par la consolidation des écosystèmes d’innovation, des synergies productrices, de l’entrepreneuriat, du numérique et des politiques d’innovation au service du développement durable et de la réduction de la pauvreté.</w:t>
      </w:r>
      <w:bookmarkEnd w:id="4"/>
      <w:r w:rsidR="003E6222" w:rsidRPr="001D201F">
        <w:rPr>
          <w:rFonts w:ascii="Open Sans" w:hAnsi="Open Sans" w:cs="Open Sans"/>
        </w:rPr>
        <w:t xml:space="preserve"> Il vise de manière spécifique</w:t>
      </w:r>
      <w:r w:rsidR="00301495" w:rsidRPr="001D201F">
        <w:rPr>
          <w:rFonts w:ascii="Open Sans" w:hAnsi="Open Sans" w:cs="Open Sans"/>
        </w:rPr>
        <w:t xml:space="preserve"> à</w:t>
      </w:r>
      <w:r w:rsidR="005C5B8A">
        <w:rPr>
          <w:rFonts w:ascii="Open Sans" w:hAnsi="Open Sans" w:cs="Open Sans"/>
        </w:rPr>
        <w:t> :</w:t>
      </w:r>
    </w:p>
    <w:p w14:paraId="721311C2" w14:textId="77777777" w:rsidR="005C5B8A" w:rsidRPr="001D201F" w:rsidRDefault="005C5B8A" w:rsidP="00AD03C4">
      <w:pPr>
        <w:spacing w:after="0" w:line="240" w:lineRule="auto"/>
        <w:jc w:val="both"/>
        <w:rPr>
          <w:rFonts w:ascii="Open Sans" w:hAnsi="Open Sans" w:cs="Open Sans"/>
        </w:rPr>
      </w:pPr>
    </w:p>
    <w:p w14:paraId="4EF92624" w14:textId="1D93EACC" w:rsidR="003E6222" w:rsidRPr="00105CA4" w:rsidRDefault="003E6222" w:rsidP="00AD03C4">
      <w:pPr>
        <w:numPr>
          <w:ilvl w:val="0"/>
          <w:numId w:val="15"/>
        </w:numPr>
        <w:spacing w:after="0" w:line="240" w:lineRule="auto"/>
        <w:jc w:val="both"/>
        <w:rPr>
          <w:rFonts w:ascii="Open Sans" w:eastAsia="Times New Roman" w:hAnsi="Open Sans" w:cs="Open Sans"/>
          <w:lang w:eastAsia="fr-FR"/>
        </w:rPr>
      </w:pPr>
      <w:r w:rsidRPr="00105CA4">
        <w:rPr>
          <w:rFonts w:ascii="Open Sans" w:eastAsia="Times New Roman" w:hAnsi="Open Sans" w:cs="Open Sans"/>
          <w:lang w:eastAsia="fr-FR"/>
        </w:rPr>
        <w:t xml:space="preserve">Mettre en place des activités structurantes ciblant les quatre axes du Fonds ACP pour l’innovation et répondant aux défis sociétaux des pays </w:t>
      </w:r>
      <w:r w:rsidR="00E70F45" w:rsidRPr="00105CA4">
        <w:rPr>
          <w:rFonts w:ascii="Open Sans" w:eastAsia="Times New Roman" w:hAnsi="Open Sans" w:cs="Open Sans"/>
          <w:lang w:eastAsia="fr-FR"/>
        </w:rPr>
        <w:t xml:space="preserve">d’Afrique </w:t>
      </w:r>
      <w:r w:rsidR="00E70F45">
        <w:rPr>
          <w:rFonts w:ascii="Open Sans" w:eastAsia="Times New Roman" w:hAnsi="Open Sans" w:cs="Open Sans"/>
          <w:lang w:eastAsia="fr-FR"/>
        </w:rPr>
        <w:t>c</w:t>
      </w:r>
      <w:r w:rsidR="00E70F45" w:rsidRPr="00105CA4">
        <w:rPr>
          <w:rFonts w:ascii="Open Sans" w:eastAsia="Times New Roman" w:hAnsi="Open Sans" w:cs="Open Sans"/>
          <w:lang w:eastAsia="fr-FR"/>
        </w:rPr>
        <w:t>entrale</w:t>
      </w:r>
      <w:r w:rsidR="00E70F45">
        <w:rPr>
          <w:rFonts w:ascii="Open Sans" w:eastAsia="Times New Roman" w:hAnsi="Open Sans" w:cs="Open Sans"/>
          <w:lang w:eastAsia="fr-FR"/>
        </w:rPr>
        <w:t> </w:t>
      </w:r>
      <w:r w:rsidRPr="00105CA4">
        <w:rPr>
          <w:rFonts w:ascii="Open Sans" w:eastAsia="Times New Roman" w:hAnsi="Open Sans" w:cs="Open Sans"/>
          <w:lang w:eastAsia="fr-FR"/>
        </w:rPr>
        <w:t>;</w:t>
      </w:r>
    </w:p>
    <w:p w14:paraId="47390054" w14:textId="516E4653" w:rsidR="003E6222" w:rsidRPr="00105CA4" w:rsidRDefault="003E6222" w:rsidP="00AD03C4">
      <w:pPr>
        <w:numPr>
          <w:ilvl w:val="0"/>
          <w:numId w:val="15"/>
        </w:numPr>
        <w:spacing w:after="0" w:line="240" w:lineRule="auto"/>
        <w:jc w:val="both"/>
        <w:rPr>
          <w:rFonts w:ascii="Open Sans" w:eastAsia="Times New Roman" w:hAnsi="Open Sans" w:cs="Open Sans"/>
          <w:lang w:eastAsia="fr-FR"/>
        </w:rPr>
      </w:pPr>
      <w:r w:rsidRPr="00105CA4">
        <w:rPr>
          <w:rFonts w:ascii="Open Sans" w:eastAsia="Times New Roman" w:hAnsi="Open Sans" w:cs="Open Sans"/>
          <w:lang w:eastAsia="fr-FR"/>
        </w:rPr>
        <w:t>Créer un réseau permanent PRICNAC afin de renforcer les liens entre les différents acteurs de l’innovation en Afrique centrale</w:t>
      </w:r>
      <w:r w:rsidR="00430606">
        <w:rPr>
          <w:rFonts w:ascii="Open Sans" w:eastAsia="Times New Roman" w:hAnsi="Open Sans" w:cs="Open Sans"/>
          <w:lang w:eastAsia="fr-FR"/>
        </w:rPr>
        <w:t> </w:t>
      </w:r>
      <w:r w:rsidRPr="00105CA4">
        <w:rPr>
          <w:rFonts w:ascii="Open Sans" w:eastAsia="Times New Roman" w:hAnsi="Open Sans" w:cs="Open Sans"/>
          <w:lang w:eastAsia="fr-FR"/>
        </w:rPr>
        <w:t>;</w:t>
      </w:r>
    </w:p>
    <w:p w14:paraId="70CE7AC4" w14:textId="6BE97589" w:rsidR="003E6222" w:rsidRPr="00105CA4" w:rsidRDefault="003E6222" w:rsidP="00AD03C4">
      <w:pPr>
        <w:numPr>
          <w:ilvl w:val="0"/>
          <w:numId w:val="15"/>
        </w:numPr>
        <w:spacing w:after="0" w:line="240" w:lineRule="auto"/>
        <w:jc w:val="both"/>
        <w:rPr>
          <w:rFonts w:ascii="Open Sans" w:eastAsia="Times New Roman" w:hAnsi="Open Sans" w:cs="Open Sans"/>
          <w:lang w:eastAsia="fr-FR"/>
        </w:rPr>
      </w:pPr>
      <w:r w:rsidRPr="00105CA4">
        <w:rPr>
          <w:rFonts w:ascii="Open Sans" w:eastAsia="Times New Roman" w:hAnsi="Open Sans" w:cs="Open Sans"/>
          <w:lang w:eastAsia="fr-FR"/>
        </w:rPr>
        <w:t>Mailler les systèmes de recherche-innovation en Afrique centrale avec ceux de l’ensemble du continent africain, ainsi qu’avec l’Europe et d’autres régions en développement dans le monde, dans l’optique du partage des bonnes pratiques</w:t>
      </w:r>
      <w:r w:rsidR="00430606">
        <w:rPr>
          <w:rFonts w:ascii="Open Sans" w:eastAsia="Times New Roman" w:hAnsi="Open Sans" w:cs="Open Sans"/>
          <w:lang w:eastAsia="fr-FR"/>
        </w:rPr>
        <w:t> </w:t>
      </w:r>
      <w:r w:rsidRPr="00105CA4">
        <w:rPr>
          <w:rFonts w:ascii="Open Sans" w:eastAsia="Times New Roman" w:hAnsi="Open Sans" w:cs="Open Sans"/>
          <w:lang w:eastAsia="fr-FR"/>
        </w:rPr>
        <w:t>;</w:t>
      </w:r>
    </w:p>
    <w:p w14:paraId="3C48B2C1" w14:textId="646F5834" w:rsidR="003E6222" w:rsidRPr="00105CA4" w:rsidRDefault="003E6222" w:rsidP="00AD03C4">
      <w:pPr>
        <w:numPr>
          <w:ilvl w:val="0"/>
          <w:numId w:val="15"/>
        </w:numPr>
        <w:spacing w:after="0" w:line="240" w:lineRule="auto"/>
        <w:jc w:val="both"/>
        <w:rPr>
          <w:rFonts w:ascii="Open Sans" w:eastAsia="Times New Roman" w:hAnsi="Open Sans" w:cs="Open Sans"/>
          <w:lang w:eastAsia="fr-FR"/>
        </w:rPr>
      </w:pPr>
      <w:r w:rsidRPr="00105CA4">
        <w:rPr>
          <w:rFonts w:ascii="Open Sans" w:eastAsia="Times New Roman" w:hAnsi="Open Sans" w:cs="Open Sans"/>
          <w:lang w:eastAsia="fr-FR"/>
        </w:rPr>
        <w:t xml:space="preserve">Impulser l’entrepreneuriat social, solidaire et inclusif en faveur des </w:t>
      </w:r>
      <w:r w:rsidR="00D306DE">
        <w:rPr>
          <w:rFonts w:ascii="Open Sans" w:eastAsia="Times New Roman" w:hAnsi="Open Sans" w:cs="Open Sans"/>
          <w:lang w:eastAsia="fr-FR"/>
        </w:rPr>
        <w:t xml:space="preserve">femmes et des </w:t>
      </w:r>
      <w:r w:rsidRPr="00105CA4">
        <w:rPr>
          <w:rFonts w:ascii="Open Sans" w:eastAsia="Times New Roman" w:hAnsi="Open Sans" w:cs="Open Sans"/>
          <w:lang w:eastAsia="fr-FR"/>
        </w:rPr>
        <w:t>jeunes, afin de promouvoir l</w:t>
      </w:r>
      <w:r w:rsidR="00D306DE">
        <w:rPr>
          <w:rFonts w:ascii="Open Sans" w:eastAsia="Times New Roman" w:hAnsi="Open Sans" w:cs="Open Sans"/>
          <w:lang w:eastAsia="fr-FR"/>
        </w:rPr>
        <w:t xml:space="preserve">eur </w:t>
      </w:r>
      <w:r w:rsidRPr="00105CA4">
        <w:rPr>
          <w:rFonts w:ascii="Open Sans" w:eastAsia="Times New Roman" w:hAnsi="Open Sans" w:cs="Open Sans"/>
          <w:lang w:eastAsia="fr-FR"/>
        </w:rPr>
        <w:t>employabilité et leur insertion sociale.</w:t>
      </w:r>
    </w:p>
    <w:p w14:paraId="477E32AE" w14:textId="77777777" w:rsidR="00933438" w:rsidRPr="00105CA4" w:rsidRDefault="00933438" w:rsidP="00AD03C4">
      <w:pPr>
        <w:spacing w:after="0" w:line="240" w:lineRule="auto"/>
        <w:ind w:left="720"/>
        <w:jc w:val="both"/>
        <w:rPr>
          <w:rFonts w:ascii="Open Sans" w:eastAsia="Times New Roman" w:hAnsi="Open Sans" w:cs="Open Sans"/>
          <w:lang w:eastAsia="fr-FR"/>
        </w:rPr>
      </w:pPr>
    </w:p>
    <w:p w14:paraId="0A5BDBEE" w14:textId="144E3522" w:rsidR="000C1414" w:rsidRPr="00105CA4" w:rsidRDefault="000C1414" w:rsidP="00AD03C4">
      <w:pPr>
        <w:spacing w:after="0" w:line="240" w:lineRule="auto"/>
        <w:jc w:val="both"/>
        <w:rPr>
          <w:rFonts w:ascii="Open Sans" w:hAnsi="Open Sans" w:cs="Open Sans"/>
        </w:rPr>
      </w:pPr>
      <w:r w:rsidRPr="00105CA4">
        <w:rPr>
          <w:rFonts w:ascii="Open Sans" w:hAnsi="Open Sans" w:cs="Open Sans"/>
        </w:rPr>
        <w:t>Ce projet</w:t>
      </w:r>
      <w:r w:rsidR="001D60E6" w:rsidRPr="00105CA4">
        <w:rPr>
          <w:rFonts w:ascii="Open Sans" w:hAnsi="Open Sans" w:cs="Open Sans"/>
        </w:rPr>
        <w:t xml:space="preserve"> est exécuté par un consortium de cinq institutions : l’AUF (Agence universitaire de la Francophonie) via sa Direction régionale Afrique centrale et Grands lacs</w:t>
      </w:r>
      <w:r w:rsidR="00430606">
        <w:rPr>
          <w:rFonts w:ascii="Open Sans" w:hAnsi="Open Sans" w:cs="Open Sans"/>
        </w:rPr>
        <w:t xml:space="preserve"> basée à Yaoundé (</w:t>
      </w:r>
      <w:r w:rsidR="001D60E6" w:rsidRPr="00105CA4">
        <w:rPr>
          <w:rFonts w:ascii="Open Sans" w:hAnsi="Open Sans" w:cs="Open Sans"/>
        </w:rPr>
        <w:t>coordonnateur</w:t>
      </w:r>
      <w:r w:rsidR="00430606">
        <w:rPr>
          <w:rFonts w:ascii="Open Sans" w:hAnsi="Open Sans" w:cs="Open Sans"/>
        </w:rPr>
        <w:t>)</w:t>
      </w:r>
      <w:r w:rsidR="001D60E6" w:rsidRPr="00105CA4">
        <w:rPr>
          <w:rFonts w:ascii="Open Sans" w:hAnsi="Open Sans" w:cs="Open Sans"/>
        </w:rPr>
        <w:t>, OBREAL</w:t>
      </w:r>
      <w:r w:rsidR="00B50A52" w:rsidRPr="00105CA4">
        <w:rPr>
          <w:rFonts w:ascii="Open Sans" w:hAnsi="Open Sans" w:cs="Open Sans"/>
        </w:rPr>
        <w:t xml:space="preserve"> </w:t>
      </w:r>
      <w:r w:rsidR="001D60E6" w:rsidRPr="00105CA4">
        <w:rPr>
          <w:rFonts w:ascii="Open Sans" w:hAnsi="Open Sans" w:cs="Open Sans"/>
        </w:rPr>
        <w:t xml:space="preserve">Global </w:t>
      </w:r>
      <w:proofErr w:type="spellStart"/>
      <w:r w:rsidR="001D60E6" w:rsidRPr="00105CA4">
        <w:rPr>
          <w:rFonts w:ascii="Open Sans" w:hAnsi="Open Sans" w:cs="Open Sans"/>
        </w:rPr>
        <w:t>Observatory</w:t>
      </w:r>
      <w:proofErr w:type="spellEnd"/>
      <w:r w:rsidR="00FE506E" w:rsidRPr="00105CA4">
        <w:rPr>
          <w:rFonts w:ascii="Open Sans" w:hAnsi="Open Sans" w:cs="Open Sans"/>
        </w:rPr>
        <w:t xml:space="preserve"> (</w:t>
      </w:r>
      <w:proofErr w:type="spellStart"/>
      <w:r w:rsidR="00FE506E" w:rsidRPr="00105CA4">
        <w:rPr>
          <w:rFonts w:ascii="Open Sans" w:hAnsi="Open Sans" w:cs="Open Sans"/>
        </w:rPr>
        <w:t>Observatorio</w:t>
      </w:r>
      <w:proofErr w:type="spellEnd"/>
      <w:r w:rsidR="00FE506E" w:rsidRPr="00105CA4">
        <w:rPr>
          <w:rFonts w:ascii="Open Sans" w:hAnsi="Open Sans" w:cs="Open Sans"/>
        </w:rPr>
        <w:t xml:space="preserve"> de </w:t>
      </w:r>
      <w:proofErr w:type="spellStart"/>
      <w:r w:rsidR="00FE506E" w:rsidRPr="00105CA4">
        <w:rPr>
          <w:rFonts w:ascii="Open Sans" w:hAnsi="Open Sans" w:cs="Open Sans"/>
        </w:rPr>
        <w:t>Relaciones</w:t>
      </w:r>
      <w:proofErr w:type="spellEnd"/>
      <w:r w:rsidR="00FE506E" w:rsidRPr="00105CA4">
        <w:rPr>
          <w:rFonts w:ascii="Open Sans" w:hAnsi="Open Sans" w:cs="Open Sans"/>
        </w:rPr>
        <w:t xml:space="preserve"> </w:t>
      </w:r>
      <w:proofErr w:type="spellStart"/>
      <w:r w:rsidR="00FE506E" w:rsidRPr="00105CA4">
        <w:rPr>
          <w:rFonts w:ascii="Open Sans" w:hAnsi="Open Sans" w:cs="Open Sans"/>
        </w:rPr>
        <w:t>Unión</w:t>
      </w:r>
      <w:proofErr w:type="spellEnd"/>
      <w:r w:rsidR="00FE506E" w:rsidRPr="00105CA4">
        <w:rPr>
          <w:rFonts w:ascii="Open Sans" w:hAnsi="Open Sans" w:cs="Open Sans"/>
        </w:rPr>
        <w:t xml:space="preserve"> </w:t>
      </w:r>
      <w:proofErr w:type="spellStart"/>
      <w:r w:rsidR="00FE506E" w:rsidRPr="00105CA4">
        <w:rPr>
          <w:rFonts w:ascii="Open Sans" w:hAnsi="Open Sans" w:cs="Open Sans"/>
        </w:rPr>
        <w:t>Europea</w:t>
      </w:r>
      <w:proofErr w:type="spellEnd"/>
      <w:r w:rsidR="00FE506E" w:rsidRPr="00105CA4">
        <w:rPr>
          <w:rFonts w:ascii="Open Sans" w:hAnsi="Open Sans" w:cs="Open Sans"/>
        </w:rPr>
        <w:t xml:space="preserve"> – </w:t>
      </w:r>
      <w:proofErr w:type="spellStart"/>
      <w:r w:rsidR="00FE506E" w:rsidRPr="00105CA4">
        <w:rPr>
          <w:rFonts w:ascii="Open Sans" w:hAnsi="Open Sans" w:cs="Open Sans"/>
        </w:rPr>
        <w:t>América</w:t>
      </w:r>
      <w:proofErr w:type="spellEnd"/>
      <w:r w:rsidR="00FE506E" w:rsidRPr="00105CA4">
        <w:rPr>
          <w:rFonts w:ascii="Open Sans" w:hAnsi="Open Sans" w:cs="Open Sans"/>
        </w:rPr>
        <w:t xml:space="preserve"> Latina)</w:t>
      </w:r>
      <w:r w:rsidR="001D60E6" w:rsidRPr="00105CA4">
        <w:rPr>
          <w:rFonts w:ascii="Open Sans" w:hAnsi="Open Sans" w:cs="Open Sans"/>
        </w:rPr>
        <w:t>, l’</w:t>
      </w:r>
      <w:r w:rsidR="00757D06" w:rsidRPr="00105CA4">
        <w:rPr>
          <w:rFonts w:ascii="Open Sans" w:hAnsi="Open Sans" w:cs="Open Sans"/>
        </w:rPr>
        <w:t>AUA (</w:t>
      </w:r>
      <w:r w:rsidR="001D60E6" w:rsidRPr="00105CA4">
        <w:rPr>
          <w:rFonts w:ascii="Open Sans" w:hAnsi="Open Sans" w:cs="Open Sans"/>
        </w:rPr>
        <w:t>Association des</w:t>
      </w:r>
      <w:r w:rsidR="00D306DE">
        <w:rPr>
          <w:rFonts w:ascii="Open Sans" w:hAnsi="Open Sans" w:cs="Open Sans"/>
        </w:rPr>
        <w:t xml:space="preserve"> u</w:t>
      </w:r>
      <w:r w:rsidR="001D60E6" w:rsidRPr="00105CA4">
        <w:rPr>
          <w:rFonts w:ascii="Open Sans" w:hAnsi="Open Sans" w:cs="Open Sans"/>
        </w:rPr>
        <w:t>niversités africaines), le CAMES (Conseil africain et malgache pour l’enseignement supérieur) et le REIFAC (Réseau d’experts en ingénierie de la formation pour l'Afrique centrale et les Grands lacs</w:t>
      </w:r>
      <w:r w:rsidR="00547F69" w:rsidRPr="00105CA4">
        <w:rPr>
          <w:rFonts w:ascii="Open Sans" w:hAnsi="Open Sans" w:cs="Open Sans"/>
        </w:rPr>
        <w:t>)</w:t>
      </w:r>
      <w:r w:rsidR="001D60E6" w:rsidRPr="00105CA4">
        <w:rPr>
          <w:rFonts w:ascii="Open Sans" w:hAnsi="Open Sans" w:cs="Open Sans"/>
        </w:rPr>
        <w:t>.</w:t>
      </w:r>
    </w:p>
    <w:p w14:paraId="7AF0E7A9" w14:textId="77777777" w:rsidR="00B24D2B" w:rsidRDefault="00B24D2B" w:rsidP="00AD03C4">
      <w:pPr>
        <w:spacing w:after="0" w:line="240" w:lineRule="auto"/>
        <w:jc w:val="both"/>
        <w:rPr>
          <w:rFonts w:ascii="Open Sans" w:hAnsi="Open Sans" w:cs="Open Sans"/>
        </w:rPr>
      </w:pPr>
    </w:p>
    <w:p w14:paraId="53979989" w14:textId="211D451B" w:rsidR="000C1414" w:rsidRPr="00105CA4" w:rsidRDefault="000C1414" w:rsidP="00AD03C4">
      <w:pPr>
        <w:spacing w:after="0" w:line="240" w:lineRule="auto"/>
        <w:jc w:val="both"/>
        <w:rPr>
          <w:rFonts w:ascii="Open Sans" w:hAnsi="Open Sans" w:cs="Open Sans"/>
        </w:rPr>
      </w:pPr>
      <w:r w:rsidRPr="00105CA4">
        <w:rPr>
          <w:rFonts w:ascii="Open Sans" w:hAnsi="Open Sans" w:cs="Open Sans"/>
        </w:rPr>
        <w:t xml:space="preserve">PRICNAC est mis en œuvre dans </w:t>
      </w:r>
      <w:r w:rsidR="00D306DE">
        <w:rPr>
          <w:rFonts w:ascii="Open Sans" w:hAnsi="Open Sans" w:cs="Open Sans"/>
        </w:rPr>
        <w:t>huit</w:t>
      </w:r>
      <w:r w:rsidRPr="00105CA4">
        <w:rPr>
          <w:rFonts w:ascii="Open Sans" w:hAnsi="Open Sans" w:cs="Open Sans"/>
        </w:rPr>
        <w:t xml:space="preserve"> pays</w:t>
      </w:r>
      <w:r w:rsidR="00B82282">
        <w:rPr>
          <w:rFonts w:ascii="Arial" w:hAnsi="Arial" w:cs="Arial"/>
        </w:rPr>
        <w:t> </w:t>
      </w:r>
      <w:r w:rsidRPr="00105CA4">
        <w:rPr>
          <w:rFonts w:ascii="Open Sans" w:hAnsi="Open Sans" w:cs="Open Sans"/>
        </w:rPr>
        <w:t xml:space="preserve">: </w:t>
      </w:r>
      <w:bookmarkStart w:id="5" w:name="_Hlk75278008"/>
      <w:bookmarkStart w:id="6" w:name="_Hlk75333031"/>
      <w:r w:rsidRPr="00105CA4">
        <w:rPr>
          <w:rFonts w:ascii="Open Sans" w:hAnsi="Open Sans" w:cs="Open Sans"/>
        </w:rPr>
        <w:t xml:space="preserve">Cameroun, Congo, Gabon, Guinée </w:t>
      </w:r>
      <w:r w:rsidR="00D306DE">
        <w:rPr>
          <w:rFonts w:ascii="Open Sans" w:hAnsi="Open Sans" w:cs="Open Sans"/>
        </w:rPr>
        <w:t>é</w:t>
      </w:r>
      <w:r w:rsidRPr="00105CA4">
        <w:rPr>
          <w:rFonts w:ascii="Open Sans" w:hAnsi="Open Sans" w:cs="Open Sans"/>
        </w:rPr>
        <w:t xml:space="preserve">quatoriale, République </w:t>
      </w:r>
      <w:r w:rsidR="00D306DE">
        <w:rPr>
          <w:rFonts w:ascii="Open Sans" w:hAnsi="Open Sans" w:cs="Open Sans"/>
        </w:rPr>
        <w:t>c</w:t>
      </w:r>
      <w:r w:rsidRPr="00105CA4">
        <w:rPr>
          <w:rFonts w:ascii="Open Sans" w:hAnsi="Open Sans" w:cs="Open Sans"/>
        </w:rPr>
        <w:t xml:space="preserve">entrafricaine, République </w:t>
      </w:r>
      <w:r w:rsidR="00D306DE">
        <w:rPr>
          <w:rFonts w:ascii="Open Sans" w:hAnsi="Open Sans" w:cs="Open Sans"/>
        </w:rPr>
        <w:t>d</w:t>
      </w:r>
      <w:r w:rsidRPr="00105CA4">
        <w:rPr>
          <w:rFonts w:ascii="Open Sans" w:hAnsi="Open Sans" w:cs="Open Sans"/>
        </w:rPr>
        <w:t>émocratique du Congo, Sao Tomé</w:t>
      </w:r>
      <w:r w:rsidR="00B946CD" w:rsidRPr="00105CA4">
        <w:rPr>
          <w:rFonts w:ascii="Open Sans" w:hAnsi="Open Sans" w:cs="Open Sans"/>
        </w:rPr>
        <w:t>-</w:t>
      </w:r>
      <w:r w:rsidRPr="00105CA4">
        <w:rPr>
          <w:rFonts w:ascii="Open Sans" w:hAnsi="Open Sans" w:cs="Open Sans"/>
        </w:rPr>
        <w:t>et</w:t>
      </w:r>
      <w:r w:rsidR="00B946CD" w:rsidRPr="00105CA4">
        <w:rPr>
          <w:rFonts w:ascii="Open Sans" w:hAnsi="Open Sans" w:cs="Open Sans"/>
        </w:rPr>
        <w:t>-</w:t>
      </w:r>
      <w:r w:rsidRPr="00105CA4">
        <w:rPr>
          <w:rFonts w:ascii="Open Sans" w:hAnsi="Open Sans" w:cs="Open Sans"/>
        </w:rPr>
        <w:t>Principe et Tchad</w:t>
      </w:r>
      <w:bookmarkEnd w:id="5"/>
      <w:r w:rsidR="00D306DE">
        <w:rPr>
          <w:rFonts w:ascii="Open Sans" w:hAnsi="Open Sans" w:cs="Open Sans"/>
        </w:rPr>
        <w:t>,</w:t>
      </w:r>
      <w:r w:rsidRPr="00105CA4">
        <w:rPr>
          <w:rFonts w:ascii="Open Sans" w:hAnsi="Open Sans" w:cs="Open Sans"/>
        </w:rPr>
        <w:t xml:space="preserve"> </w:t>
      </w:r>
      <w:bookmarkEnd w:id="6"/>
      <w:r w:rsidRPr="00105CA4">
        <w:rPr>
          <w:rFonts w:ascii="Open Sans" w:hAnsi="Open Sans" w:cs="Open Sans"/>
        </w:rPr>
        <w:t>pour une période d’exécution de 4 ans (janvier 2021-décembre 2024).</w:t>
      </w:r>
    </w:p>
    <w:p w14:paraId="2613FF04" w14:textId="753FFF02" w:rsidR="00365888" w:rsidRDefault="00365888" w:rsidP="00AD03C4">
      <w:pPr>
        <w:spacing w:after="0" w:line="240" w:lineRule="auto"/>
      </w:pPr>
    </w:p>
    <w:p w14:paraId="61088E97" w14:textId="3326F420" w:rsidR="00D306DE" w:rsidRDefault="008C5827" w:rsidP="00AD03C4">
      <w:pPr>
        <w:spacing w:after="0" w:line="240" w:lineRule="auto"/>
        <w:rPr>
          <w:rFonts w:ascii="Open Sans" w:eastAsiaTheme="majorEastAsia" w:hAnsi="Open Sans" w:cstheme="majorBidi"/>
          <w:b/>
          <w:color w:val="7030A0"/>
          <w:sz w:val="32"/>
          <w:szCs w:val="32"/>
        </w:rPr>
      </w:pPr>
      <w:r>
        <w:rPr>
          <w:noProof/>
        </w:rPr>
        <mc:AlternateContent>
          <mc:Choice Requires="wps">
            <w:drawing>
              <wp:anchor distT="0" distB="0" distL="114300" distR="114300" simplePos="0" relativeHeight="251660288" behindDoc="0" locked="0" layoutInCell="1" allowOverlap="1" wp14:anchorId="22617BFC" wp14:editId="35F0042A">
                <wp:simplePos x="0" y="0"/>
                <wp:positionH relativeFrom="column">
                  <wp:posOffset>1726016</wp:posOffset>
                </wp:positionH>
                <wp:positionV relativeFrom="paragraph">
                  <wp:posOffset>292460</wp:posOffset>
                </wp:positionV>
                <wp:extent cx="4428828" cy="1847336"/>
                <wp:effectExtent l="0" t="0" r="16510" b="6985"/>
                <wp:wrapNone/>
                <wp:docPr id="2" name="Zone de texte 2"/>
                <wp:cNvGraphicFramePr/>
                <a:graphic xmlns:a="http://schemas.openxmlformats.org/drawingml/2006/main">
                  <a:graphicData uri="http://schemas.microsoft.com/office/word/2010/wordprocessingShape">
                    <wps:wsp>
                      <wps:cNvSpPr txBox="1"/>
                      <wps:spPr>
                        <a:xfrm>
                          <a:off x="0" y="0"/>
                          <a:ext cx="4428828" cy="1847336"/>
                        </a:xfrm>
                        <a:prstGeom prst="rect">
                          <a:avLst/>
                        </a:prstGeom>
                        <a:solidFill>
                          <a:srgbClr val="C7C6FF"/>
                        </a:solidFill>
                        <a:ln>
                          <a:headEnd type="none" w="med" len="med"/>
                          <a:tailEnd type="none" w="med" len="med"/>
                        </a:ln>
                      </wps:spPr>
                      <wps:style>
                        <a:lnRef idx="2">
                          <a:schemeClr val="accent5"/>
                        </a:lnRef>
                        <a:fillRef idx="1">
                          <a:schemeClr val="lt1"/>
                        </a:fillRef>
                        <a:effectRef idx="0">
                          <a:schemeClr val="accent5"/>
                        </a:effectRef>
                        <a:fontRef idx="minor">
                          <a:schemeClr val="dk1"/>
                        </a:fontRef>
                      </wps:style>
                      <wps:txbx>
                        <w:txbxContent>
                          <w:p w14:paraId="51A21D7A" w14:textId="08DC32BA" w:rsidR="005C5B8A" w:rsidRPr="00D0670C" w:rsidRDefault="00365888" w:rsidP="005C5B8A">
                            <w:pPr>
                              <w:spacing w:after="0"/>
                              <w:jc w:val="center"/>
                              <w:rPr>
                                <w:rFonts w:ascii="Open Sans" w:hAnsi="Open Sans" w:cs="Open Sans"/>
                                <w:b/>
                                <w:bCs/>
                                <w:sz w:val="18"/>
                                <w:szCs w:val="18"/>
                              </w:rPr>
                            </w:pPr>
                            <w:r w:rsidRPr="00D0670C">
                              <w:rPr>
                                <w:rFonts w:ascii="Open Sans" w:hAnsi="Open Sans" w:cs="Open Sans"/>
                                <w:b/>
                                <w:bCs/>
                                <w:sz w:val="18"/>
                                <w:szCs w:val="18"/>
                              </w:rPr>
                              <w:t xml:space="preserve">Les quatre </w:t>
                            </w:r>
                            <w:r w:rsidR="007938A8">
                              <w:rPr>
                                <w:rFonts w:ascii="Open Sans" w:hAnsi="Open Sans" w:cs="Open Sans"/>
                                <w:b/>
                                <w:bCs/>
                                <w:sz w:val="18"/>
                                <w:szCs w:val="18"/>
                              </w:rPr>
                              <w:t>domaines prioritaires</w:t>
                            </w:r>
                            <w:r w:rsidRPr="00D0670C">
                              <w:rPr>
                                <w:rFonts w:ascii="Open Sans" w:hAnsi="Open Sans" w:cs="Open Sans"/>
                                <w:b/>
                                <w:bCs/>
                                <w:sz w:val="18"/>
                                <w:szCs w:val="18"/>
                              </w:rPr>
                              <w:t xml:space="preserve"> du fonds ACP pour l’innovation</w:t>
                            </w:r>
                          </w:p>
                          <w:p w14:paraId="3FE1D959" w14:textId="77777777" w:rsidR="00365888" w:rsidRPr="00D0670C" w:rsidRDefault="00365888" w:rsidP="008C5827">
                            <w:pPr>
                              <w:pStyle w:val="Paragraphedeliste"/>
                              <w:numPr>
                                <w:ilvl w:val="0"/>
                                <w:numId w:val="18"/>
                              </w:numPr>
                              <w:spacing w:after="0"/>
                              <w:ind w:left="284" w:hanging="284"/>
                              <w:rPr>
                                <w:rFonts w:ascii="Open Sans" w:hAnsi="Open Sans" w:cs="Open Sans"/>
                                <w:sz w:val="18"/>
                                <w:szCs w:val="18"/>
                              </w:rPr>
                            </w:pPr>
                            <w:r w:rsidRPr="00D0670C">
                              <w:rPr>
                                <w:rFonts w:ascii="Open Sans" w:hAnsi="Open Sans" w:cs="Open Sans"/>
                                <w:sz w:val="18"/>
                                <w:szCs w:val="18"/>
                              </w:rPr>
                              <w:t xml:space="preserve">Améliorer l’accès à la culture numérique, la connaissance et l’utilisation de la technologie ; </w:t>
                            </w:r>
                          </w:p>
                          <w:p w14:paraId="3DED678C" w14:textId="77777777" w:rsidR="00365888" w:rsidRPr="00D0670C" w:rsidRDefault="00365888" w:rsidP="008C5827">
                            <w:pPr>
                              <w:pStyle w:val="Paragraphedeliste"/>
                              <w:numPr>
                                <w:ilvl w:val="0"/>
                                <w:numId w:val="18"/>
                              </w:numPr>
                              <w:spacing w:after="0"/>
                              <w:ind w:left="284" w:hanging="284"/>
                              <w:rPr>
                                <w:rFonts w:ascii="Open Sans" w:hAnsi="Open Sans" w:cs="Open Sans"/>
                                <w:sz w:val="18"/>
                                <w:szCs w:val="18"/>
                              </w:rPr>
                            </w:pPr>
                            <w:r w:rsidRPr="00D0670C">
                              <w:rPr>
                                <w:rFonts w:ascii="Open Sans" w:hAnsi="Open Sans" w:cs="Open Sans"/>
                                <w:sz w:val="18"/>
                                <w:szCs w:val="18"/>
                              </w:rPr>
                              <w:t xml:space="preserve">Créer ou renforcer des liens concrets entre le développement des compétences en R&amp;I et les besoins du marché du travail ; </w:t>
                            </w:r>
                          </w:p>
                          <w:p w14:paraId="6CA9EA61" w14:textId="77777777" w:rsidR="008C5827" w:rsidRDefault="00365888" w:rsidP="008C5827">
                            <w:pPr>
                              <w:pStyle w:val="Paragraphedeliste"/>
                              <w:numPr>
                                <w:ilvl w:val="0"/>
                                <w:numId w:val="18"/>
                              </w:numPr>
                              <w:spacing w:after="0"/>
                              <w:ind w:left="284" w:hanging="284"/>
                              <w:rPr>
                                <w:rFonts w:ascii="Open Sans" w:hAnsi="Open Sans" w:cs="Open Sans"/>
                                <w:sz w:val="18"/>
                                <w:szCs w:val="18"/>
                              </w:rPr>
                            </w:pPr>
                            <w:r w:rsidRPr="00D0670C">
                              <w:rPr>
                                <w:rFonts w:ascii="Open Sans" w:hAnsi="Open Sans" w:cs="Open Sans"/>
                                <w:sz w:val="18"/>
                                <w:szCs w:val="18"/>
                              </w:rPr>
                              <w:t xml:space="preserve">Créer ou permettre des synergies dans l’écosystème de la recherche et de l’innovation y compris avec le secteur privé ; </w:t>
                            </w:r>
                          </w:p>
                          <w:p w14:paraId="050024B7" w14:textId="1B24C518" w:rsidR="00365888" w:rsidRPr="008C5827" w:rsidRDefault="00365888" w:rsidP="008C5827">
                            <w:pPr>
                              <w:pStyle w:val="Paragraphedeliste"/>
                              <w:numPr>
                                <w:ilvl w:val="0"/>
                                <w:numId w:val="18"/>
                              </w:numPr>
                              <w:spacing w:after="0"/>
                              <w:ind w:left="284" w:hanging="284"/>
                              <w:rPr>
                                <w:rFonts w:ascii="Open Sans" w:hAnsi="Open Sans" w:cs="Open Sans"/>
                                <w:sz w:val="18"/>
                                <w:szCs w:val="18"/>
                              </w:rPr>
                            </w:pPr>
                            <w:r w:rsidRPr="008C5827">
                              <w:rPr>
                                <w:rFonts w:ascii="Open Sans" w:hAnsi="Open Sans" w:cs="Open Sans"/>
                                <w:sz w:val="18"/>
                                <w:szCs w:val="18"/>
                              </w:rPr>
                              <w:t>Promouvoir les savoir locaux et autochtones et leur utilisation en combinaison avec les systèmes et les pratiques formels en matière de connaissance.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17BFC" id="Zone de texte 2" o:spid="_x0000_s1027" type="#_x0000_t202" style="position:absolute;margin-left:135.9pt;margin-top:23.05pt;width:348.75pt;height:14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" fillcolor="#c7c6ff" strokecolor="#5b9bd5 [3208]" strokeweight="1pt">
                <v:textbox>
                  <w:txbxContent>
                    <w:p w14:paraId="51A21D7A" w14:textId="08DC32BA" w:rsidR="005C5B8A" w:rsidRPr="00D0670C" w:rsidRDefault="00365888" w:rsidP="005C5B8A">
                      <w:pPr>
                        <w:spacing w:after="0"/>
                        <w:jc w:val="center"/>
                        <w:rPr>
                          <w:rFonts w:ascii="Open Sans" w:hAnsi="Open Sans" w:cs="Open Sans"/>
                          <w:b/>
                          <w:bCs/>
                          <w:sz w:val="18"/>
                          <w:szCs w:val="18"/>
                        </w:rPr>
                      </w:pPr>
                      <w:r w:rsidRPr="00D0670C">
                        <w:rPr>
                          <w:rFonts w:ascii="Open Sans" w:hAnsi="Open Sans" w:cs="Open Sans"/>
                          <w:b/>
                          <w:bCs/>
                          <w:sz w:val="18"/>
                          <w:szCs w:val="18"/>
                        </w:rPr>
                        <w:t xml:space="preserve">Les quatre </w:t>
                      </w:r>
                      <w:r w:rsidR="007938A8">
                        <w:rPr>
                          <w:rFonts w:ascii="Open Sans" w:hAnsi="Open Sans" w:cs="Open Sans"/>
                          <w:b/>
                          <w:bCs/>
                          <w:sz w:val="18"/>
                          <w:szCs w:val="18"/>
                        </w:rPr>
                        <w:t>domaines prioritaires</w:t>
                      </w:r>
                      <w:r w:rsidRPr="00D0670C">
                        <w:rPr>
                          <w:rFonts w:ascii="Open Sans" w:hAnsi="Open Sans" w:cs="Open Sans"/>
                          <w:b/>
                          <w:bCs/>
                          <w:sz w:val="18"/>
                          <w:szCs w:val="18"/>
                        </w:rPr>
                        <w:t xml:space="preserve"> du fonds ACP pour l’innovation</w:t>
                      </w:r>
                    </w:p>
                    <w:p w14:paraId="3FE1D959" w14:textId="77777777" w:rsidR="00365888" w:rsidRPr="00D0670C" w:rsidRDefault="00365888" w:rsidP="008C5827">
                      <w:pPr>
                        <w:pStyle w:val="Paragraphedeliste"/>
                        <w:numPr>
                          <w:ilvl w:val="0"/>
                          <w:numId w:val="18"/>
                        </w:numPr>
                        <w:spacing w:after="0"/>
                        <w:ind w:left="284" w:hanging="284"/>
                        <w:rPr>
                          <w:rFonts w:ascii="Open Sans" w:hAnsi="Open Sans" w:cs="Open Sans"/>
                          <w:sz w:val="18"/>
                          <w:szCs w:val="18"/>
                        </w:rPr>
                      </w:pPr>
                      <w:r w:rsidRPr="00D0670C">
                        <w:rPr>
                          <w:rFonts w:ascii="Open Sans" w:hAnsi="Open Sans" w:cs="Open Sans"/>
                          <w:sz w:val="18"/>
                          <w:szCs w:val="18"/>
                        </w:rPr>
                        <w:t xml:space="preserve">Améliorer l’accès à la culture numérique, la connaissance et l’utilisation de la technologie ; </w:t>
                      </w:r>
                    </w:p>
                    <w:p w14:paraId="3DED678C" w14:textId="77777777" w:rsidR="00365888" w:rsidRPr="00D0670C" w:rsidRDefault="00365888" w:rsidP="008C5827">
                      <w:pPr>
                        <w:pStyle w:val="Paragraphedeliste"/>
                        <w:numPr>
                          <w:ilvl w:val="0"/>
                          <w:numId w:val="18"/>
                        </w:numPr>
                        <w:spacing w:after="0"/>
                        <w:ind w:left="284" w:hanging="284"/>
                        <w:rPr>
                          <w:rFonts w:ascii="Open Sans" w:hAnsi="Open Sans" w:cs="Open Sans"/>
                          <w:sz w:val="18"/>
                          <w:szCs w:val="18"/>
                        </w:rPr>
                      </w:pPr>
                      <w:r w:rsidRPr="00D0670C">
                        <w:rPr>
                          <w:rFonts w:ascii="Open Sans" w:hAnsi="Open Sans" w:cs="Open Sans"/>
                          <w:sz w:val="18"/>
                          <w:szCs w:val="18"/>
                        </w:rPr>
                        <w:t xml:space="preserve">Créer ou renforcer des liens concrets entre le développement des compétences en R&amp;I et les besoins du marché du travail ; </w:t>
                      </w:r>
                    </w:p>
                    <w:p w14:paraId="6CA9EA61" w14:textId="77777777" w:rsidR="008C5827" w:rsidRDefault="00365888" w:rsidP="008C5827">
                      <w:pPr>
                        <w:pStyle w:val="Paragraphedeliste"/>
                        <w:numPr>
                          <w:ilvl w:val="0"/>
                          <w:numId w:val="18"/>
                        </w:numPr>
                        <w:spacing w:after="0"/>
                        <w:ind w:left="284" w:hanging="284"/>
                        <w:rPr>
                          <w:rFonts w:ascii="Open Sans" w:hAnsi="Open Sans" w:cs="Open Sans"/>
                          <w:sz w:val="18"/>
                          <w:szCs w:val="18"/>
                        </w:rPr>
                      </w:pPr>
                      <w:r w:rsidRPr="00D0670C">
                        <w:rPr>
                          <w:rFonts w:ascii="Open Sans" w:hAnsi="Open Sans" w:cs="Open Sans"/>
                          <w:sz w:val="18"/>
                          <w:szCs w:val="18"/>
                        </w:rPr>
                        <w:t xml:space="preserve">Créer ou permettre des synergies dans l’écosystème de la recherche et de l’innovation y compris avec le secteur privé ; </w:t>
                      </w:r>
                    </w:p>
                    <w:p w14:paraId="050024B7" w14:textId="1B24C518" w:rsidR="00365888" w:rsidRPr="008C5827" w:rsidRDefault="00365888" w:rsidP="008C5827">
                      <w:pPr>
                        <w:pStyle w:val="Paragraphedeliste"/>
                        <w:numPr>
                          <w:ilvl w:val="0"/>
                          <w:numId w:val="18"/>
                        </w:numPr>
                        <w:spacing w:after="0"/>
                        <w:ind w:left="284" w:hanging="284"/>
                        <w:rPr>
                          <w:rFonts w:ascii="Open Sans" w:hAnsi="Open Sans" w:cs="Open Sans"/>
                          <w:sz w:val="18"/>
                          <w:szCs w:val="18"/>
                        </w:rPr>
                      </w:pPr>
                      <w:r w:rsidRPr="008C5827">
                        <w:rPr>
                          <w:rFonts w:ascii="Open Sans" w:hAnsi="Open Sans" w:cs="Open Sans"/>
                          <w:sz w:val="18"/>
                          <w:szCs w:val="18"/>
                        </w:rPr>
                        <w:t>Promouvoir les savoir locaux et autochtones et leur utilisation en combinaison avec les systèmes et les pratiques formels en matière de connaissance.</w:t>
                      </w:r>
                    </w:p>
                  </w:txbxContent>
                </v:textbox>
              </v:shape>
            </w:pict>
          </mc:Fallback>
        </mc:AlternateContent>
      </w:r>
      <w:r w:rsidR="00D306DE">
        <w:br w:type="page"/>
      </w:r>
    </w:p>
    <w:p w14:paraId="5B670611" w14:textId="54BFE6DD" w:rsidR="004F3426" w:rsidRPr="005C5B8A" w:rsidRDefault="003B3C1D" w:rsidP="00F80FEC">
      <w:pPr>
        <w:pStyle w:val="Titre1"/>
        <w:numPr>
          <w:ilvl w:val="0"/>
          <w:numId w:val="20"/>
        </w:numPr>
        <w:ind w:left="284" w:hanging="284"/>
      </w:pPr>
      <w:bookmarkStart w:id="7" w:name="_Toc76645951"/>
      <w:r w:rsidRPr="005C5B8A">
        <w:lastRenderedPageBreak/>
        <w:t>Objectif de l’appel à proposition</w:t>
      </w:r>
      <w:bookmarkEnd w:id="7"/>
    </w:p>
    <w:p w14:paraId="7A300AEE" w14:textId="00BD8F37" w:rsidR="0037108B" w:rsidRDefault="00A800B0" w:rsidP="00AD03C4">
      <w:pPr>
        <w:spacing w:after="0" w:line="240" w:lineRule="auto"/>
        <w:jc w:val="both"/>
        <w:rPr>
          <w:rFonts w:ascii="Open Sans" w:hAnsi="Open Sans" w:cs="Open Sans"/>
        </w:rPr>
      </w:pPr>
      <w:r w:rsidRPr="00105CA4">
        <w:rPr>
          <w:rFonts w:ascii="Open Sans" w:hAnsi="Open Sans" w:cs="Open Sans"/>
        </w:rPr>
        <w:t>Le présent appel à propositions</w:t>
      </w:r>
      <w:r w:rsidR="0075018D" w:rsidRPr="00105CA4">
        <w:rPr>
          <w:rFonts w:ascii="Open Sans" w:hAnsi="Open Sans" w:cs="Open Sans"/>
        </w:rPr>
        <w:t xml:space="preserve"> </w:t>
      </w:r>
      <w:r w:rsidR="003C7A1F" w:rsidRPr="00105CA4">
        <w:rPr>
          <w:rFonts w:ascii="Open Sans" w:hAnsi="Open Sans" w:cs="Open Sans"/>
        </w:rPr>
        <w:t xml:space="preserve">concerne la </w:t>
      </w:r>
      <w:r w:rsidR="00C72B1A" w:rsidRPr="00105CA4">
        <w:rPr>
          <w:rFonts w:ascii="Open Sans" w:hAnsi="Open Sans" w:cs="Open Sans"/>
        </w:rPr>
        <w:t xml:space="preserve">première phase </w:t>
      </w:r>
      <w:r w:rsidR="004A7437" w:rsidRPr="00105CA4">
        <w:rPr>
          <w:rFonts w:ascii="Open Sans" w:hAnsi="Open Sans" w:cs="Open Sans"/>
        </w:rPr>
        <w:t xml:space="preserve">de </w:t>
      </w:r>
      <w:r w:rsidR="00C42277" w:rsidRPr="00105CA4">
        <w:rPr>
          <w:rFonts w:ascii="Open Sans" w:hAnsi="Open Sans" w:cs="Open Sans"/>
        </w:rPr>
        <w:t xml:space="preserve">la </w:t>
      </w:r>
      <w:r w:rsidR="004A7437" w:rsidRPr="00105CA4">
        <w:rPr>
          <w:rFonts w:ascii="Open Sans" w:hAnsi="Open Sans" w:cs="Open Sans"/>
        </w:rPr>
        <w:t xml:space="preserve">subvention PRICNAC </w:t>
      </w:r>
      <w:r w:rsidR="00C42277" w:rsidRPr="00105CA4">
        <w:rPr>
          <w:rFonts w:ascii="Open Sans" w:hAnsi="Open Sans" w:cs="Open Sans"/>
        </w:rPr>
        <w:t xml:space="preserve">et </w:t>
      </w:r>
      <w:r w:rsidRPr="00105CA4">
        <w:rPr>
          <w:rFonts w:ascii="Open Sans" w:hAnsi="Open Sans" w:cs="Open Sans"/>
        </w:rPr>
        <w:t xml:space="preserve">vise à </w:t>
      </w:r>
      <w:r w:rsidRPr="00105CA4">
        <w:rPr>
          <w:rFonts w:ascii="Open Sans" w:hAnsi="Open Sans" w:cs="Open Sans"/>
          <w:b/>
          <w:bCs/>
        </w:rPr>
        <w:t>sélectionner</w:t>
      </w:r>
      <w:r w:rsidR="007F2960" w:rsidRPr="00105CA4">
        <w:rPr>
          <w:rFonts w:ascii="Open Sans" w:hAnsi="Open Sans" w:cs="Open Sans"/>
          <w:b/>
          <w:bCs/>
        </w:rPr>
        <w:t xml:space="preserve"> </w:t>
      </w:r>
      <w:r w:rsidR="00B82282" w:rsidRPr="00105CA4">
        <w:rPr>
          <w:rFonts w:ascii="Open Sans" w:hAnsi="Open Sans" w:cs="Open Sans"/>
          <w:b/>
          <w:bCs/>
        </w:rPr>
        <w:t xml:space="preserve">12 </w:t>
      </w:r>
      <w:r w:rsidR="00267C8C">
        <w:rPr>
          <w:rFonts w:ascii="Open Sans" w:hAnsi="Open Sans" w:cs="Open Sans"/>
          <w:b/>
          <w:bCs/>
        </w:rPr>
        <w:t>micro-projets</w:t>
      </w:r>
      <w:r w:rsidR="00267C8C" w:rsidRPr="00105CA4">
        <w:rPr>
          <w:rFonts w:ascii="Open Sans" w:hAnsi="Open Sans" w:cs="Open Sans"/>
          <w:b/>
          <w:bCs/>
        </w:rPr>
        <w:t xml:space="preserve"> </w:t>
      </w:r>
      <w:r w:rsidR="00B82282">
        <w:rPr>
          <w:rFonts w:ascii="Open Sans" w:hAnsi="Open Sans" w:cs="Open Sans"/>
          <w:b/>
          <w:bCs/>
        </w:rPr>
        <w:t>pour un</w:t>
      </w:r>
      <w:r w:rsidR="007F2960" w:rsidRPr="00105CA4">
        <w:rPr>
          <w:rFonts w:ascii="Open Sans" w:hAnsi="Open Sans" w:cs="Open Sans"/>
          <w:b/>
          <w:bCs/>
        </w:rPr>
        <w:t xml:space="preserve"> finance</w:t>
      </w:r>
      <w:r w:rsidR="00B82282">
        <w:rPr>
          <w:rFonts w:ascii="Open Sans" w:hAnsi="Open Sans" w:cs="Open Sans"/>
          <w:b/>
          <w:bCs/>
        </w:rPr>
        <w:t>ment</w:t>
      </w:r>
      <w:r w:rsidR="00974A96" w:rsidRPr="00105CA4">
        <w:rPr>
          <w:rFonts w:ascii="Open Sans" w:hAnsi="Open Sans" w:cs="Open Sans"/>
          <w:b/>
          <w:bCs/>
        </w:rPr>
        <w:t xml:space="preserve"> à hauteur </w:t>
      </w:r>
      <w:r w:rsidR="003D6C02">
        <w:rPr>
          <w:rFonts w:ascii="Open Sans" w:hAnsi="Open Sans" w:cs="Open Sans"/>
          <w:b/>
          <w:bCs/>
        </w:rPr>
        <w:t>de 150 000 euros (</w:t>
      </w:r>
      <w:r w:rsidR="00C45099" w:rsidRPr="00C45099">
        <w:rPr>
          <w:rFonts w:ascii="Open Sans" w:hAnsi="Open Sans" w:cs="Open Sans"/>
          <w:b/>
          <w:bCs/>
        </w:rPr>
        <w:t>98 393</w:t>
      </w:r>
      <w:r w:rsidR="00B924E9">
        <w:rPr>
          <w:rFonts w:ascii="Open Sans" w:hAnsi="Open Sans" w:cs="Open Sans"/>
          <w:b/>
          <w:bCs/>
        </w:rPr>
        <w:t> </w:t>
      </w:r>
      <w:r w:rsidR="00C45099" w:rsidRPr="00C45099">
        <w:rPr>
          <w:rFonts w:ascii="Open Sans" w:hAnsi="Open Sans" w:cs="Open Sans"/>
          <w:b/>
          <w:bCs/>
        </w:rPr>
        <w:t>550</w:t>
      </w:r>
      <w:r w:rsidR="00B924E9">
        <w:rPr>
          <w:rFonts w:ascii="Open Sans" w:hAnsi="Open Sans" w:cs="Open Sans"/>
          <w:b/>
          <w:bCs/>
        </w:rPr>
        <w:t xml:space="preserve"> FCFA) </w:t>
      </w:r>
      <w:r w:rsidR="00632092">
        <w:rPr>
          <w:rFonts w:ascii="Open Sans" w:hAnsi="Open Sans" w:cs="Open Sans"/>
          <w:b/>
          <w:bCs/>
        </w:rPr>
        <w:t xml:space="preserve">minimum </w:t>
      </w:r>
      <w:r w:rsidR="00B924E9">
        <w:rPr>
          <w:rFonts w:ascii="Open Sans" w:hAnsi="Open Sans" w:cs="Open Sans"/>
          <w:b/>
          <w:bCs/>
        </w:rPr>
        <w:t>et</w:t>
      </w:r>
      <w:r w:rsidR="00974A96" w:rsidRPr="00105CA4">
        <w:rPr>
          <w:rFonts w:ascii="Open Sans" w:hAnsi="Open Sans" w:cs="Open Sans"/>
          <w:b/>
          <w:bCs/>
        </w:rPr>
        <w:t xml:space="preserve"> 155 000 euros (</w:t>
      </w:r>
      <w:r w:rsidR="00AA0E66" w:rsidRPr="00105CA4">
        <w:rPr>
          <w:rFonts w:ascii="Open Sans" w:hAnsi="Open Sans" w:cs="Open Sans"/>
          <w:b/>
          <w:bCs/>
        </w:rPr>
        <w:t>1</w:t>
      </w:r>
      <w:r w:rsidR="00454EAB" w:rsidRPr="00105CA4">
        <w:rPr>
          <w:rFonts w:ascii="Open Sans" w:hAnsi="Open Sans" w:cs="Open Sans"/>
          <w:b/>
          <w:bCs/>
        </w:rPr>
        <w:t>01 673</w:t>
      </w:r>
      <w:r w:rsidR="003C5CAC" w:rsidRPr="00105CA4">
        <w:rPr>
          <w:rFonts w:ascii="Open Sans" w:hAnsi="Open Sans" w:cs="Open Sans"/>
          <w:b/>
          <w:bCs/>
        </w:rPr>
        <w:t> </w:t>
      </w:r>
      <w:r w:rsidR="00454EAB" w:rsidRPr="00105CA4">
        <w:rPr>
          <w:rFonts w:ascii="Open Sans" w:hAnsi="Open Sans" w:cs="Open Sans"/>
          <w:b/>
          <w:bCs/>
        </w:rPr>
        <w:t>335</w:t>
      </w:r>
      <w:r w:rsidR="003C5CAC" w:rsidRPr="00105CA4">
        <w:rPr>
          <w:rFonts w:ascii="Open Sans" w:hAnsi="Open Sans" w:cs="Open Sans"/>
          <w:b/>
          <w:bCs/>
        </w:rPr>
        <w:t xml:space="preserve"> </w:t>
      </w:r>
      <w:r w:rsidR="00B82282">
        <w:rPr>
          <w:rFonts w:ascii="Open Sans" w:hAnsi="Open Sans" w:cs="Open Sans"/>
          <w:b/>
          <w:bCs/>
        </w:rPr>
        <w:t>FCFA</w:t>
      </w:r>
      <w:r w:rsidR="00454EAB" w:rsidRPr="00105CA4">
        <w:rPr>
          <w:rFonts w:ascii="Open Sans" w:hAnsi="Open Sans" w:cs="Open Sans"/>
          <w:b/>
          <w:bCs/>
        </w:rPr>
        <w:t>)</w:t>
      </w:r>
      <w:r w:rsidR="00B82282">
        <w:rPr>
          <w:rFonts w:ascii="Open Sans" w:hAnsi="Open Sans" w:cs="Open Sans"/>
          <w:b/>
          <w:bCs/>
        </w:rPr>
        <w:t xml:space="preserve"> maximum</w:t>
      </w:r>
      <w:r w:rsidR="00C42277" w:rsidRPr="00105CA4">
        <w:rPr>
          <w:rFonts w:ascii="Open Sans" w:hAnsi="Open Sans" w:cs="Open Sans"/>
        </w:rPr>
        <w:t>.</w:t>
      </w:r>
      <w:r w:rsidRPr="00105CA4">
        <w:rPr>
          <w:rFonts w:ascii="Open Sans" w:hAnsi="Open Sans" w:cs="Open Sans"/>
        </w:rPr>
        <w:t xml:space="preserve"> </w:t>
      </w:r>
      <w:r w:rsidR="00CC3830">
        <w:rPr>
          <w:rFonts w:ascii="Open Sans" w:hAnsi="Open Sans" w:cs="Open Sans"/>
        </w:rPr>
        <w:t>Les</w:t>
      </w:r>
      <w:r w:rsidRPr="00105CA4">
        <w:rPr>
          <w:rFonts w:ascii="Open Sans" w:hAnsi="Open Sans" w:cs="Open Sans"/>
        </w:rPr>
        <w:t xml:space="preserve"> </w:t>
      </w:r>
      <w:r w:rsidR="0037108B" w:rsidRPr="00105CA4">
        <w:rPr>
          <w:rFonts w:ascii="Open Sans" w:hAnsi="Open Sans" w:cs="Open Sans"/>
        </w:rPr>
        <w:t>micro</w:t>
      </w:r>
      <w:r w:rsidR="000218CA" w:rsidRPr="00105CA4">
        <w:rPr>
          <w:rFonts w:ascii="Open Sans" w:hAnsi="Open Sans" w:cs="Open Sans"/>
        </w:rPr>
        <w:t>-</w:t>
      </w:r>
      <w:r w:rsidRPr="00105CA4">
        <w:rPr>
          <w:rFonts w:ascii="Open Sans" w:hAnsi="Open Sans" w:cs="Open Sans"/>
        </w:rPr>
        <w:t>projet</w:t>
      </w:r>
      <w:r w:rsidR="00EA43B5">
        <w:rPr>
          <w:rFonts w:ascii="Open Sans" w:hAnsi="Open Sans" w:cs="Open Sans"/>
        </w:rPr>
        <w:t>s</w:t>
      </w:r>
      <w:r w:rsidR="00B945F0">
        <w:rPr>
          <w:rFonts w:ascii="Open Sans" w:hAnsi="Open Sans" w:cs="Open Sans"/>
        </w:rPr>
        <w:t xml:space="preserve"> </w:t>
      </w:r>
      <w:r w:rsidRPr="00105CA4">
        <w:rPr>
          <w:rFonts w:ascii="Open Sans" w:hAnsi="Open Sans" w:cs="Open Sans"/>
        </w:rPr>
        <w:t>contribuer</w:t>
      </w:r>
      <w:r w:rsidR="002D7E0E" w:rsidRPr="00105CA4">
        <w:rPr>
          <w:rFonts w:ascii="Open Sans" w:hAnsi="Open Sans" w:cs="Open Sans"/>
        </w:rPr>
        <w:t>ont</w:t>
      </w:r>
      <w:r w:rsidRPr="00105CA4">
        <w:rPr>
          <w:rFonts w:ascii="Open Sans" w:hAnsi="Open Sans" w:cs="Open Sans"/>
        </w:rPr>
        <w:t xml:space="preserve"> </w:t>
      </w:r>
      <w:r w:rsidR="0037108B" w:rsidRPr="00105CA4">
        <w:rPr>
          <w:rFonts w:ascii="Open Sans" w:hAnsi="Open Sans" w:cs="Open Sans"/>
        </w:rPr>
        <w:t xml:space="preserve">à </w:t>
      </w:r>
      <w:r w:rsidR="0041320D">
        <w:rPr>
          <w:rFonts w:ascii="Open Sans" w:hAnsi="Open Sans" w:cs="Open Sans"/>
        </w:rPr>
        <w:t>susciter</w:t>
      </w:r>
      <w:r w:rsidR="00560A2F">
        <w:rPr>
          <w:rFonts w:ascii="Open Sans" w:hAnsi="Open Sans" w:cs="Open Sans"/>
        </w:rPr>
        <w:t xml:space="preserve"> </w:t>
      </w:r>
      <w:r w:rsidR="0037108B" w:rsidRPr="00105CA4">
        <w:rPr>
          <w:rFonts w:ascii="Open Sans" w:hAnsi="Open Sans" w:cs="Open Sans"/>
        </w:rPr>
        <w:t xml:space="preserve">la collaboration </w:t>
      </w:r>
      <w:r w:rsidR="003F31B7">
        <w:rPr>
          <w:rFonts w:ascii="Open Sans" w:hAnsi="Open Sans" w:cs="Open Sans"/>
        </w:rPr>
        <w:t>entre les</w:t>
      </w:r>
      <w:r w:rsidR="0037108B" w:rsidRPr="00105CA4">
        <w:rPr>
          <w:rFonts w:ascii="Open Sans" w:hAnsi="Open Sans" w:cs="Open Sans"/>
        </w:rPr>
        <w:t xml:space="preserve"> différentes </w:t>
      </w:r>
      <w:r w:rsidR="0037108B" w:rsidRPr="007D2782">
        <w:rPr>
          <w:rFonts w:ascii="Open Sans" w:hAnsi="Open Sans" w:cs="Open Sans"/>
          <w:b/>
          <w:bCs/>
        </w:rPr>
        <w:t>parties prenantes</w:t>
      </w:r>
      <w:r w:rsidR="0037108B" w:rsidRPr="00105CA4">
        <w:rPr>
          <w:rFonts w:ascii="Open Sans" w:hAnsi="Open Sans" w:cs="Open Sans"/>
        </w:rPr>
        <w:t xml:space="preserve"> (institutions éducatives, centres de recherche, entreprises, administrations publiques </w:t>
      </w:r>
      <w:r w:rsidR="00B569BC" w:rsidRPr="00105CA4">
        <w:rPr>
          <w:rFonts w:ascii="Open Sans" w:hAnsi="Open Sans" w:cs="Open Sans"/>
        </w:rPr>
        <w:t xml:space="preserve">nationales et </w:t>
      </w:r>
      <w:r w:rsidR="0037108B" w:rsidRPr="00105CA4">
        <w:rPr>
          <w:rFonts w:ascii="Open Sans" w:hAnsi="Open Sans" w:cs="Open Sans"/>
        </w:rPr>
        <w:t>locales, chambres de commerce, organisations entrepreneuriales, syndicats, ONG, …)</w:t>
      </w:r>
      <w:r w:rsidR="00B945F0">
        <w:rPr>
          <w:rFonts w:ascii="Open Sans" w:hAnsi="Open Sans" w:cs="Open Sans"/>
        </w:rPr>
        <w:t xml:space="preserve"> et</w:t>
      </w:r>
      <w:r w:rsidR="0041320D">
        <w:rPr>
          <w:rFonts w:ascii="Open Sans" w:hAnsi="Open Sans" w:cs="Open Sans"/>
        </w:rPr>
        <w:t xml:space="preserve"> à</w:t>
      </w:r>
      <w:r w:rsidR="002E5720" w:rsidRPr="00105CA4">
        <w:rPr>
          <w:rFonts w:ascii="Open Sans" w:hAnsi="Open Sans" w:cs="Open Sans"/>
        </w:rPr>
        <w:t xml:space="preserve"> </w:t>
      </w:r>
      <w:r w:rsidR="00AD59C4" w:rsidRPr="00105CA4">
        <w:rPr>
          <w:rFonts w:ascii="Open Sans" w:hAnsi="Open Sans" w:cs="Open Sans"/>
        </w:rPr>
        <w:t>boost</w:t>
      </w:r>
      <w:r w:rsidR="002E5720" w:rsidRPr="00105CA4">
        <w:rPr>
          <w:rFonts w:ascii="Open Sans" w:hAnsi="Open Sans" w:cs="Open Sans"/>
        </w:rPr>
        <w:t>er l</w:t>
      </w:r>
      <w:r w:rsidR="00A658B3" w:rsidRPr="00105CA4">
        <w:rPr>
          <w:rFonts w:ascii="Open Sans" w:hAnsi="Open Sans" w:cs="Open Sans"/>
        </w:rPr>
        <w:t xml:space="preserve">a dynamique </w:t>
      </w:r>
      <w:r w:rsidR="002E5720" w:rsidRPr="00105CA4">
        <w:rPr>
          <w:rFonts w:ascii="Open Sans" w:hAnsi="Open Sans" w:cs="Open Sans"/>
        </w:rPr>
        <w:t xml:space="preserve">d’innovation </w:t>
      </w:r>
      <w:r w:rsidR="00560A2F">
        <w:rPr>
          <w:rFonts w:ascii="Open Sans" w:hAnsi="Open Sans" w:cs="Open Sans"/>
        </w:rPr>
        <w:t>au service du</w:t>
      </w:r>
      <w:r w:rsidR="00A31812" w:rsidRPr="00105CA4">
        <w:rPr>
          <w:rFonts w:ascii="Open Sans" w:hAnsi="Open Sans" w:cs="Open Sans"/>
        </w:rPr>
        <w:t xml:space="preserve"> </w:t>
      </w:r>
      <w:r w:rsidR="002E5720" w:rsidRPr="00105CA4">
        <w:rPr>
          <w:rFonts w:ascii="Open Sans" w:hAnsi="Open Sans" w:cs="Open Sans"/>
        </w:rPr>
        <w:t xml:space="preserve">développement durable et </w:t>
      </w:r>
      <w:r w:rsidR="00560A2F">
        <w:rPr>
          <w:rFonts w:ascii="Open Sans" w:hAnsi="Open Sans" w:cs="Open Sans"/>
        </w:rPr>
        <w:t>de</w:t>
      </w:r>
      <w:r w:rsidR="002E5720" w:rsidRPr="00105CA4">
        <w:rPr>
          <w:rFonts w:ascii="Open Sans" w:hAnsi="Open Sans" w:cs="Open Sans"/>
        </w:rPr>
        <w:t xml:space="preserve"> la réduction de la pauvreté en Afrique centrale</w:t>
      </w:r>
      <w:r w:rsidR="0037108B" w:rsidRPr="00105CA4">
        <w:rPr>
          <w:rFonts w:ascii="Open Sans" w:hAnsi="Open Sans" w:cs="Open Sans"/>
        </w:rPr>
        <w:t>.</w:t>
      </w:r>
    </w:p>
    <w:p w14:paraId="0DF9186E" w14:textId="77777777" w:rsidR="005C5B8A" w:rsidRPr="00105CA4" w:rsidRDefault="005C5B8A" w:rsidP="00AD03C4">
      <w:pPr>
        <w:spacing w:after="0" w:line="240" w:lineRule="auto"/>
        <w:jc w:val="both"/>
        <w:rPr>
          <w:rFonts w:ascii="Open Sans" w:hAnsi="Open Sans" w:cs="Open Sans"/>
        </w:rPr>
      </w:pPr>
    </w:p>
    <w:p w14:paraId="7490046E" w14:textId="13E545AD" w:rsidR="000C1414" w:rsidRDefault="00B945F0" w:rsidP="00AD03C4">
      <w:pPr>
        <w:spacing w:after="0" w:line="240" w:lineRule="auto"/>
        <w:jc w:val="both"/>
        <w:rPr>
          <w:rFonts w:ascii="Open Sans" w:hAnsi="Open Sans" w:cs="Open Sans"/>
        </w:rPr>
      </w:pPr>
      <w:r>
        <w:rPr>
          <w:rFonts w:ascii="Open Sans" w:hAnsi="Open Sans" w:cs="Open Sans"/>
        </w:rPr>
        <w:t>Les</w:t>
      </w:r>
      <w:r w:rsidR="0037108B" w:rsidRPr="00105CA4">
        <w:rPr>
          <w:rFonts w:ascii="Open Sans" w:hAnsi="Open Sans" w:cs="Open Sans"/>
        </w:rPr>
        <w:t xml:space="preserve"> </w:t>
      </w:r>
      <w:r w:rsidR="003F31B7">
        <w:rPr>
          <w:rFonts w:ascii="Open Sans" w:hAnsi="Open Sans" w:cs="Open Sans"/>
        </w:rPr>
        <w:t xml:space="preserve">12 </w:t>
      </w:r>
      <w:r w:rsidR="0037108B" w:rsidRPr="00105CA4">
        <w:rPr>
          <w:rFonts w:ascii="Open Sans" w:hAnsi="Open Sans" w:cs="Open Sans"/>
        </w:rPr>
        <w:t xml:space="preserve">micro-projets devront </w:t>
      </w:r>
      <w:r w:rsidR="00443180" w:rsidRPr="00105CA4">
        <w:rPr>
          <w:rFonts w:ascii="Open Sans" w:hAnsi="Open Sans" w:cs="Open Sans"/>
        </w:rPr>
        <w:t>être mis en œuvre par</w:t>
      </w:r>
      <w:r w:rsidR="0037108B" w:rsidRPr="00105CA4">
        <w:rPr>
          <w:rFonts w:ascii="Open Sans" w:hAnsi="Open Sans" w:cs="Open Sans"/>
        </w:rPr>
        <w:t xml:space="preserve"> des micro-réseaux</w:t>
      </w:r>
      <w:r w:rsidR="003F31B7" w:rsidRPr="003F31B7">
        <w:t xml:space="preserve"> </w:t>
      </w:r>
      <w:r w:rsidR="003F31B7" w:rsidRPr="003F31B7">
        <w:rPr>
          <w:rFonts w:ascii="Open Sans" w:hAnsi="Open Sans" w:cs="Open Sans"/>
        </w:rPr>
        <w:t>(ou consortium)</w:t>
      </w:r>
      <w:r w:rsidR="0037108B" w:rsidRPr="00105CA4">
        <w:rPr>
          <w:rFonts w:ascii="Open Sans" w:hAnsi="Open Sans" w:cs="Open Sans"/>
        </w:rPr>
        <w:t xml:space="preserve"> réunissant différentes parties prenantes travaill</w:t>
      </w:r>
      <w:r w:rsidR="003F31B7">
        <w:rPr>
          <w:rFonts w:ascii="Open Sans" w:hAnsi="Open Sans" w:cs="Open Sans"/>
        </w:rPr>
        <w:t>a</w:t>
      </w:r>
      <w:r w:rsidR="0037108B" w:rsidRPr="00105CA4">
        <w:rPr>
          <w:rFonts w:ascii="Open Sans" w:hAnsi="Open Sans" w:cs="Open Sans"/>
        </w:rPr>
        <w:t xml:space="preserve">nt ensemble vers un objectif commun inscrit dans les 4 </w:t>
      </w:r>
      <w:r w:rsidR="005B031C" w:rsidRPr="00105CA4">
        <w:rPr>
          <w:rFonts w:ascii="Open Sans" w:hAnsi="Open Sans" w:cs="Open Sans"/>
        </w:rPr>
        <w:t>domaines prioritaires du présent appel (</w:t>
      </w:r>
      <w:r w:rsidR="002D079B">
        <w:rPr>
          <w:rFonts w:ascii="Open Sans" w:hAnsi="Open Sans" w:cs="Open Sans"/>
        </w:rPr>
        <w:t>3</w:t>
      </w:r>
      <w:r w:rsidR="00642367" w:rsidRPr="00105CA4">
        <w:rPr>
          <w:rFonts w:ascii="Open Sans" w:hAnsi="Open Sans" w:cs="Open Sans"/>
        </w:rPr>
        <w:t>.2</w:t>
      </w:r>
      <w:r w:rsidR="005E2174" w:rsidRPr="00105CA4">
        <w:rPr>
          <w:rFonts w:ascii="Open Sans" w:hAnsi="Open Sans" w:cs="Open Sans"/>
        </w:rPr>
        <w:t xml:space="preserve">. </w:t>
      </w:r>
      <w:r w:rsidR="00E47034" w:rsidRPr="00105CA4">
        <w:rPr>
          <w:rFonts w:ascii="Open Sans" w:hAnsi="Open Sans" w:cs="Open Sans"/>
        </w:rPr>
        <w:t xml:space="preserve">Les </w:t>
      </w:r>
      <w:r w:rsidR="003F31B7">
        <w:rPr>
          <w:rFonts w:ascii="Open Sans" w:hAnsi="Open Sans" w:cs="Open Sans"/>
        </w:rPr>
        <w:t>a</w:t>
      </w:r>
      <w:r w:rsidR="00E47034" w:rsidRPr="00105CA4">
        <w:rPr>
          <w:rFonts w:ascii="Open Sans" w:hAnsi="Open Sans" w:cs="Open Sans"/>
        </w:rPr>
        <w:t>ctivités</w:t>
      </w:r>
      <w:r w:rsidR="004317D6" w:rsidRPr="00105CA4">
        <w:rPr>
          <w:rFonts w:ascii="Open Sans" w:hAnsi="Open Sans" w:cs="Open Sans"/>
        </w:rPr>
        <w:t>)</w:t>
      </w:r>
      <w:r w:rsidR="00782F47" w:rsidRPr="00105CA4">
        <w:rPr>
          <w:rFonts w:ascii="Open Sans" w:hAnsi="Open Sans" w:cs="Open Sans"/>
        </w:rPr>
        <w:t>.</w:t>
      </w:r>
    </w:p>
    <w:p w14:paraId="090AB044" w14:textId="77777777" w:rsidR="0037108B" w:rsidRPr="00105CA4" w:rsidRDefault="0037108B" w:rsidP="00AD03C4">
      <w:pPr>
        <w:spacing w:after="0" w:line="240" w:lineRule="auto"/>
        <w:jc w:val="both"/>
        <w:rPr>
          <w:rFonts w:ascii="Open Sans" w:eastAsia="Calibri" w:hAnsi="Open Sans" w:cs="Open Sans"/>
          <w:color w:val="000000"/>
          <w:lang w:eastAsia="en-GB"/>
        </w:rPr>
      </w:pPr>
      <w:r w:rsidRPr="00105CA4">
        <w:rPr>
          <w:rFonts w:ascii="Open Sans" w:eastAsia="Calibri" w:hAnsi="Open Sans" w:cs="Open Sans"/>
          <w:color w:val="000000"/>
          <w:lang w:eastAsia="en-GB"/>
        </w:rPr>
        <w:t>Les objectifs spécifiques des micro-projets seront de :</w:t>
      </w:r>
    </w:p>
    <w:p w14:paraId="7A18C57D" w14:textId="0C795DAB" w:rsidR="0037108B" w:rsidRPr="00105CA4" w:rsidRDefault="0037108B" w:rsidP="00AD03C4">
      <w:pPr>
        <w:numPr>
          <w:ilvl w:val="0"/>
          <w:numId w:val="6"/>
        </w:numPr>
        <w:spacing w:after="0" w:line="240" w:lineRule="auto"/>
        <w:jc w:val="both"/>
        <w:rPr>
          <w:rFonts w:ascii="Open Sans" w:eastAsia="Calibri" w:hAnsi="Open Sans" w:cs="Open Sans"/>
          <w:color w:val="000000"/>
          <w:lang w:eastAsia="en-GB"/>
        </w:rPr>
      </w:pPr>
      <w:r w:rsidRPr="00105CA4">
        <w:rPr>
          <w:rFonts w:ascii="Open Sans" w:eastAsia="Calibri" w:hAnsi="Open Sans" w:cs="Open Sans"/>
          <w:color w:val="000000"/>
          <w:lang w:eastAsia="en-GB"/>
        </w:rPr>
        <w:t>Renforcer le capital humain dans la région Afrique centrale</w:t>
      </w:r>
      <w:r w:rsidR="008B0A1D" w:rsidRPr="00105CA4">
        <w:rPr>
          <w:rFonts w:ascii="Open Sans" w:eastAsia="Calibri" w:hAnsi="Open Sans" w:cs="Open Sans"/>
          <w:color w:val="000000"/>
          <w:lang w:eastAsia="en-GB"/>
        </w:rPr>
        <w:t xml:space="preserve">, à travers </w:t>
      </w:r>
      <w:r w:rsidRPr="00105CA4">
        <w:rPr>
          <w:rFonts w:ascii="Open Sans" w:eastAsia="Calibri" w:hAnsi="Open Sans" w:cs="Open Sans"/>
          <w:color w:val="000000"/>
          <w:lang w:eastAsia="en-GB"/>
        </w:rPr>
        <w:t xml:space="preserve">une </w:t>
      </w:r>
      <w:r w:rsidRPr="00105CA4">
        <w:rPr>
          <w:rFonts w:ascii="Open Sans" w:eastAsia="Calibri" w:hAnsi="Open Sans" w:cs="Open Sans"/>
          <w:b/>
          <w:bCs/>
          <w:color w:val="000000"/>
          <w:lang w:eastAsia="en-GB"/>
        </w:rPr>
        <w:t>plateforme régionale de collaboration, de formation et de réseautage</w:t>
      </w:r>
      <w:r w:rsidR="00BA1C9E" w:rsidRPr="00105CA4">
        <w:rPr>
          <w:rFonts w:ascii="Open Sans" w:eastAsia="Calibri" w:hAnsi="Open Sans" w:cs="Open Sans"/>
          <w:b/>
          <w:bCs/>
          <w:color w:val="000000"/>
          <w:lang w:eastAsia="en-GB"/>
        </w:rPr>
        <w:t> </w:t>
      </w:r>
      <w:r w:rsidR="00BA1C9E" w:rsidRPr="00105CA4">
        <w:rPr>
          <w:rFonts w:ascii="Open Sans" w:eastAsia="Calibri" w:hAnsi="Open Sans" w:cs="Open Sans"/>
          <w:color w:val="000000"/>
          <w:lang w:eastAsia="en-GB"/>
        </w:rPr>
        <w:t>;</w:t>
      </w:r>
      <w:r w:rsidRPr="00105CA4">
        <w:rPr>
          <w:rFonts w:ascii="Open Sans" w:eastAsia="Calibri" w:hAnsi="Open Sans" w:cs="Open Sans"/>
          <w:color w:val="000000"/>
          <w:lang w:eastAsia="en-GB"/>
        </w:rPr>
        <w:t xml:space="preserve"> </w:t>
      </w:r>
    </w:p>
    <w:p w14:paraId="235D53BC" w14:textId="0D0917CC" w:rsidR="0037108B" w:rsidRPr="00105CA4" w:rsidRDefault="0037108B" w:rsidP="00AD03C4">
      <w:pPr>
        <w:numPr>
          <w:ilvl w:val="0"/>
          <w:numId w:val="6"/>
        </w:numPr>
        <w:spacing w:after="0" w:line="240" w:lineRule="auto"/>
        <w:jc w:val="both"/>
        <w:rPr>
          <w:rFonts w:ascii="Open Sans" w:eastAsia="Calibri" w:hAnsi="Open Sans" w:cs="Open Sans"/>
          <w:color w:val="000000"/>
          <w:lang w:eastAsia="en-GB"/>
        </w:rPr>
      </w:pPr>
      <w:r w:rsidRPr="00105CA4">
        <w:rPr>
          <w:rFonts w:ascii="Open Sans" w:eastAsia="Calibri" w:hAnsi="Open Sans" w:cs="Open Sans"/>
          <w:color w:val="000000"/>
          <w:lang w:eastAsia="en-GB"/>
        </w:rPr>
        <w:t xml:space="preserve">Mieux connecter les parties prenantes diverses qui font partie de </w:t>
      </w:r>
      <w:r w:rsidRPr="00105CA4">
        <w:rPr>
          <w:rFonts w:ascii="Open Sans" w:eastAsia="Calibri" w:hAnsi="Open Sans" w:cs="Open Sans"/>
          <w:b/>
          <w:bCs/>
          <w:color w:val="000000"/>
          <w:lang w:eastAsia="en-GB"/>
        </w:rPr>
        <w:t>l’écosystème d’innovation</w:t>
      </w:r>
      <w:r w:rsidRPr="00105CA4">
        <w:rPr>
          <w:rFonts w:ascii="Open Sans" w:eastAsia="Calibri" w:hAnsi="Open Sans" w:cs="Open Sans"/>
          <w:color w:val="000000"/>
          <w:lang w:eastAsia="en-GB"/>
        </w:rPr>
        <w:t xml:space="preserve"> et de la recherche dans la région afin de générer une coopération durable</w:t>
      </w:r>
      <w:r w:rsidR="00BA1C9E" w:rsidRPr="00105CA4">
        <w:rPr>
          <w:rFonts w:ascii="Open Sans" w:eastAsia="Calibri" w:hAnsi="Open Sans" w:cs="Open Sans"/>
          <w:color w:val="000000"/>
          <w:lang w:eastAsia="en-GB"/>
        </w:rPr>
        <w:t> ;</w:t>
      </w:r>
      <w:r w:rsidRPr="00105CA4">
        <w:rPr>
          <w:rFonts w:ascii="Open Sans" w:eastAsia="Calibri" w:hAnsi="Open Sans" w:cs="Open Sans"/>
          <w:color w:val="000000"/>
          <w:lang w:eastAsia="en-GB"/>
        </w:rPr>
        <w:t xml:space="preserve"> </w:t>
      </w:r>
    </w:p>
    <w:p w14:paraId="4E620892" w14:textId="44567C95" w:rsidR="0037108B" w:rsidRPr="00105CA4" w:rsidRDefault="0037108B" w:rsidP="00AD03C4">
      <w:pPr>
        <w:numPr>
          <w:ilvl w:val="0"/>
          <w:numId w:val="6"/>
        </w:numPr>
        <w:spacing w:after="0" w:line="240" w:lineRule="auto"/>
        <w:jc w:val="both"/>
        <w:rPr>
          <w:rFonts w:ascii="Open Sans" w:eastAsia="Calibri" w:hAnsi="Open Sans" w:cs="Open Sans"/>
          <w:color w:val="000000"/>
          <w:lang w:eastAsia="en-GB"/>
        </w:rPr>
      </w:pPr>
      <w:r w:rsidRPr="00105CA4">
        <w:rPr>
          <w:rFonts w:ascii="Open Sans" w:eastAsia="Calibri" w:hAnsi="Open Sans" w:cs="Open Sans"/>
          <w:color w:val="000000"/>
          <w:lang w:eastAsia="en-GB"/>
        </w:rPr>
        <w:t xml:space="preserve">Contribuer </w:t>
      </w:r>
      <w:r w:rsidRPr="00105CA4">
        <w:rPr>
          <w:rFonts w:ascii="Open Sans" w:eastAsia="Calibri" w:hAnsi="Open Sans" w:cs="Open Sans"/>
          <w:b/>
          <w:bCs/>
          <w:color w:val="000000"/>
          <w:lang w:eastAsia="en-GB"/>
        </w:rPr>
        <w:t>à l’intégration régionale</w:t>
      </w:r>
      <w:r w:rsidRPr="00105CA4">
        <w:rPr>
          <w:rFonts w:ascii="Open Sans" w:eastAsia="Calibri" w:hAnsi="Open Sans" w:cs="Open Sans"/>
          <w:color w:val="000000"/>
          <w:lang w:eastAsia="en-GB"/>
        </w:rPr>
        <w:t xml:space="preserve"> en soutenant les pays d'Afrique centrale ayant des besoins plus importants et des circonstances structurelles plus contraignantes en matière de recherche-innovation</w:t>
      </w:r>
      <w:r w:rsidR="00BA1C9E" w:rsidRPr="00105CA4">
        <w:rPr>
          <w:rFonts w:ascii="Open Sans" w:eastAsia="Calibri" w:hAnsi="Open Sans" w:cs="Open Sans"/>
          <w:color w:val="000000"/>
          <w:lang w:eastAsia="en-GB"/>
        </w:rPr>
        <w:t> ;</w:t>
      </w:r>
      <w:r w:rsidRPr="00105CA4">
        <w:rPr>
          <w:rFonts w:ascii="Open Sans" w:eastAsia="Calibri" w:hAnsi="Open Sans" w:cs="Open Sans"/>
          <w:color w:val="000000"/>
          <w:lang w:eastAsia="en-GB"/>
        </w:rPr>
        <w:t xml:space="preserve"> </w:t>
      </w:r>
    </w:p>
    <w:p w14:paraId="21EFA880" w14:textId="01F8A0EE" w:rsidR="0037108B" w:rsidRPr="00105CA4" w:rsidRDefault="0037108B" w:rsidP="00AD03C4">
      <w:pPr>
        <w:numPr>
          <w:ilvl w:val="0"/>
          <w:numId w:val="6"/>
        </w:numPr>
        <w:spacing w:after="0" w:line="240" w:lineRule="auto"/>
        <w:jc w:val="both"/>
        <w:rPr>
          <w:rFonts w:ascii="Open Sans" w:eastAsia="Calibri" w:hAnsi="Open Sans" w:cs="Open Sans"/>
          <w:color w:val="000000"/>
          <w:lang w:eastAsia="en-GB"/>
        </w:rPr>
      </w:pPr>
      <w:r w:rsidRPr="00105CA4">
        <w:rPr>
          <w:rFonts w:ascii="Open Sans" w:eastAsia="Calibri" w:hAnsi="Open Sans" w:cs="Open Sans"/>
          <w:b/>
          <w:bCs/>
          <w:color w:val="000000"/>
          <w:lang w:eastAsia="en-GB"/>
        </w:rPr>
        <w:t>Renforcer les programmes existants</w:t>
      </w:r>
      <w:r w:rsidRPr="00105CA4">
        <w:rPr>
          <w:rFonts w:ascii="Open Sans" w:eastAsia="Calibri" w:hAnsi="Open Sans" w:cs="Open Sans"/>
          <w:color w:val="000000"/>
          <w:lang w:eastAsia="en-GB"/>
        </w:rPr>
        <w:t xml:space="preserve"> de l’AUF, de l’AUA</w:t>
      </w:r>
      <w:r w:rsidR="00A16911" w:rsidRPr="00105CA4">
        <w:rPr>
          <w:rFonts w:ascii="Open Sans" w:eastAsia="Calibri" w:hAnsi="Open Sans" w:cs="Open Sans"/>
          <w:color w:val="000000"/>
          <w:lang w:eastAsia="en-GB"/>
        </w:rPr>
        <w:t xml:space="preserve">, </w:t>
      </w:r>
      <w:r w:rsidRPr="00105CA4">
        <w:rPr>
          <w:rFonts w:ascii="Open Sans" w:eastAsia="Calibri" w:hAnsi="Open Sans" w:cs="Open Sans"/>
          <w:color w:val="000000"/>
          <w:lang w:eastAsia="en-GB"/>
        </w:rPr>
        <w:t xml:space="preserve">du CAMES </w:t>
      </w:r>
      <w:r w:rsidR="00A16911" w:rsidRPr="00105CA4">
        <w:rPr>
          <w:rFonts w:ascii="Open Sans" w:eastAsia="Calibri" w:hAnsi="Open Sans" w:cs="Open Sans"/>
          <w:color w:val="000000"/>
          <w:lang w:eastAsia="en-GB"/>
        </w:rPr>
        <w:t xml:space="preserve">et REIFAC </w:t>
      </w:r>
      <w:r w:rsidRPr="00105CA4">
        <w:rPr>
          <w:rFonts w:ascii="Open Sans" w:eastAsia="Calibri" w:hAnsi="Open Sans" w:cs="Open Sans"/>
          <w:color w:val="000000"/>
          <w:lang w:eastAsia="en-GB"/>
        </w:rPr>
        <w:t>en Afrique centrale qui visent à améliorer les capacités en entrepreneuriat et à construire des nouvelles initiatives de bas en haut, en vue de promouvoir le rôle des établissements éducatifs dans les écosystèmes d’innovation</w:t>
      </w:r>
      <w:r w:rsidR="00BA1C9E" w:rsidRPr="00105CA4">
        <w:rPr>
          <w:rFonts w:ascii="Open Sans" w:eastAsia="Calibri" w:hAnsi="Open Sans" w:cs="Open Sans"/>
          <w:color w:val="000000"/>
          <w:lang w:eastAsia="en-GB"/>
        </w:rPr>
        <w:t> ;</w:t>
      </w:r>
    </w:p>
    <w:p w14:paraId="021FF9B7" w14:textId="2919D1A5" w:rsidR="0037108B" w:rsidRPr="00105CA4" w:rsidRDefault="0037108B" w:rsidP="00AD03C4">
      <w:pPr>
        <w:numPr>
          <w:ilvl w:val="0"/>
          <w:numId w:val="6"/>
        </w:numPr>
        <w:spacing w:after="0" w:line="240" w:lineRule="auto"/>
        <w:jc w:val="both"/>
        <w:rPr>
          <w:rFonts w:ascii="Open Sans" w:eastAsia="Calibri" w:hAnsi="Open Sans" w:cs="Open Sans"/>
          <w:color w:val="000000"/>
          <w:lang w:eastAsia="en-GB"/>
        </w:rPr>
      </w:pPr>
      <w:r w:rsidRPr="00105CA4">
        <w:rPr>
          <w:rFonts w:ascii="Open Sans" w:eastAsia="Calibri" w:hAnsi="Open Sans" w:cs="Open Sans"/>
          <w:b/>
          <w:bCs/>
          <w:color w:val="000000"/>
          <w:lang w:eastAsia="en-GB"/>
        </w:rPr>
        <w:t xml:space="preserve">Créer des synergies avec/entre des programmes et des projets existants, </w:t>
      </w:r>
      <w:r w:rsidRPr="00105CA4">
        <w:rPr>
          <w:rFonts w:ascii="Open Sans" w:eastAsia="Calibri" w:hAnsi="Open Sans" w:cs="Open Sans"/>
          <w:bCs/>
          <w:color w:val="000000"/>
          <w:lang w:eastAsia="en-GB"/>
        </w:rPr>
        <w:t>aussi bien de l’UE (en particulier dans le cadre du partenariat Afrique-UE) que d’autres institutions internationales (Banque mondiale, Commission économique pour l’Afrique des Nations unies, CNUCED…).</w:t>
      </w:r>
    </w:p>
    <w:p w14:paraId="4175465D" w14:textId="77777777" w:rsidR="00CD339C" w:rsidRPr="00105CA4" w:rsidRDefault="00CD339C" w:rsidP="00AD03C4">
      <w:pPr>
        <w:spacing w:after="0" w:line="240" w:lineRule="auto"/>
        <w:ind w:left="720"/>
        <w:jc w:val="both"/>
        <w:rPr>
          <w:rFonts w:ascii="Open Sans" w:eastAsia="Calibri" w:hAnsi="Open Sans" w:cs="Open Sans"/>
          <w:color w:val="000000"/>
          <w:lang w:eastAsia="en-GB"/>
        </w:rPr>
      </w:pPr>
    </w:p>
    <w:p w14:paraId="79E9CC2F" w14:textId="0C43C376" w:rsidR="004750A1" w:rsidRDefault="006B5C39" w:rsidP="00AD03C4">
      <w:pPr>
        <w:spacing w:after="0" w:line="240" w:lineRule="auto"/>
        <w:jc w:val="both"/>
        <w:rPr>
          <w:rFonts w:ascii="Open Sans" w:eastAsia="Calibri" w:hAnsi="Open Sans" w:cs="Open Sans"/>
          <w:color w:val="000000"/>
          <w:lang w:eastAsia="en-GB"/>
        </w:rPr>
      </w:pPr>
      <w:r>
        <w:rPr>
          <w:rFonts w:ascii="Open Sans" w:eastAsia="Calibri" w:hAnsi="Open Sans" w:cs="Open Sans"/>
          <w:bCs/>
          <w:color w:val="000000"/>
          <w:lang w:eastAsia="en-GB"/>
        </w:rPr>
        <w:t>C</w:t>
      </w:r>
      <w:r w:rsidR="0037108B" w:rsidRPr="00105CA4">
        <w:rPr>
          <w:rFonts w:ascii="Open Sans" w:eastAsia="Calibri" w:hAnsi="Open Sans" w:cs="Open Sans"/>
          <w:bCs/>
          <w:color w:val="000000"/>
          <w:lang w:eastAsia="en-GB"/>
        </w:rPr>
        <w:t>es micro</w:t>
      </w:r>
      <w:r w:rsidR="0037108B" w:rsidRPr="00105CA4">
        <w:rPr>
          <w:rFonts w:ascii="Open Sans" w:eastAsia="Calibri" w:hAnsi="Open Sans" w:cs="Open Sans"/>
          <w:color w:val="000000"/>
          <w:lang w:eastAsia="en-GB"/>
        </w:rPr>
        <w:t xml:space="preserve">-projets </w:t>
      </w:r>
      <w:r w:rsidR="008B0A1D" w:rsidRPr="00105CA4">
        <w:rPr>
          <w:rFonts w:ascii="Open Sans" w:eastAsia="Calibri" w:hAnsi="Open Sans" w:cs="Open Sans"/>
          <w:color w:val="000000"/>
          <w:lang w:eastAsia="en-GB"/>
        </w:rPr>
        <w:t>devront s’</w:t>
      </w:r>
      <w:r w:rsidR="0037108B" w:rsidRPr="00105CA4">
        <w:rPr>
          <w:rFonts w:ascii="Open Sans" w:eastAsia="Calibri" w:hAnsi="Open Sans" w:cs="Open Sans"/>
          <w:color w:val="000000"/>
          <w:lang w:eastAsia="en-GB"/>
        </w:rPr>
        <w:t xml:space="preserve">inspirer de la </w:t>
      </w:r>
      <w:r w:rsidR="0037108B" w:rsidRPr="00105CA4">
        <w:rPr>
          <w:rFonts w:ascii="Open Sans" w:eastAsia="Calibri" w:hAnsi="Open Sans" w:cs="Open Sans"/>
          <w:iCs/>
          <w:color w:val="000000"/>
          <w:lang w:eastAsia="en-GB"/>
        </w:rPr>
        <w:t xml:space="preserve">logique des </w:t>
      </w:r>
      <w:r w:rsidR="0037108B" w:rsidRPr="006B5C39">
        <w:rPr>
          <w:rFonts w:ascii="Open Sans" w:eastAsia="Calibri" w:hAnsi="Open Sans" w:cs="Open Sans"/>
          <w:b/>
          <w:bCs/>
          <w:iCs/>
          <w:color w:val="000000"/>
          <w:lang w:eastAsia="en-GB"/>
        </w:rPr>
        <w:t>Stratégies de spécialisation intelligente</w:t>
      </w:r>
      <w:r w:rsidR="0037108B" w:rsidRPr="006B5C39">
        <w:rPr>
          <w:rFonts w:ascii="Open Sans" w:eastAsia="Calibri" w:hAnsi="Open Sans" w:cs="Open Sans"/>
          <w:b/>
          <w:bCs/>
          <w:color w:val="000000"/>
          <w:lang w:eastAsia="en-GB"/>
        </w:rPr>
        <w:t xml:space="preserve"> (</w:t>
      </w:r>
      <w:r w:rsidR="005E053D" w:rsidRPr="006B5C39">
        <w:rPr>
          <w:rFonts w:ascii="Open Sans" w:eastAsia="Calibri" w:hAnsi="Open Sans" w:cs="Open Sans"/>
          <w:b/>
          <w:bCs/>
          <w:color w:val="000000"/>
          <w:lang w:eastAsia="en-GB"/>
        </w:rPr>
        <w:t xml:space="preserve">de l’anglais </w:t>
      </w:r>
      <w:r w:rsidR="005E053D" w:rsidRPr="006B5C39">
        <w:rPr>
          <w:rFonts w:ascii="Open Sans" w:eastAsia="Calibri" w:hAnsi="Open Sans" w:cs="Open Sans"/>
          <w:b/>
          <w:bCs/>
          <w:i/>
          <w:iCs/>
          <w:color w:val="000000"/>
          <w:lang w:eastAsia="en-GB"/>
        </w:rPr>
        <w:t xml:space="preserve">Smart </w:t>
      </w:r>
      <w:proofErr w:type="spellStart"/>
      <w:r w:rsidR="005E053D" w:rsidRPr="006B5C39">
        <w:rPr>
          <w:rFonts w:ascii="Open Sans" w:eastAsia="Calibri" w:hAnsi="Open Sans" w:cs="Open Sans"/>
          <w:b/>
          <w:bCs/>
          <w:i/>
          <w:iCs/>
          <w:color w:val="000000"/>
          <w:lang w:eastAsia="en-GB"/>
        </w:rPr>
        <w:t>Specialization</w:t>
      </w:r>
      <w:proofErr w:type="spellEnd"/>
      <w:r w:rsidR="005E053D" w:rsidRPr="006B5C39">
        <w:rPr>
          <w:rFonts w:ascii="Open Sans" w:eastAsia="Calibri" w:hAnsi="Open Sans" w:cs="Open Sans"/>
          <w:b/>
          <w:bCs/>
          <w:i/>
          <w:iCs/>
          <w:color w:val="000000"/>
          <w:lang w:eastAsia="en-GB"/>
        </w:rPr>
        <w:t xml:space="preserve"> </w:t>
      </w:r>
      <w:proofErr w:type="spellStart"/>
      <w:r w:rsidR="005E053D" w:rsidRPr="006B5C39">
        <w:rPr>
          <w:rFonts w:ascii="Open Sans" w:eastAsia="Calibri" w:hAnsi="Open Sans" w:cs="Open Sans"/>
          <w:b/>
          <w:bCs/>
          <w:i/>
          <w:iCs/>
          <w:color w:val="000000"/>
          <w:lang w:eastAsia="en-GB"/>
        </w:rPr>
        <w:t>Strategies</w:t>
      </w:r>
      <w:proofErr w:type="spellEnd"/>
      <w:r w:rsidR="000A672E" w:rsidRPr="006B5C39">
        <w:rPr>
          <w:rFonts w:ascii="Open Sans" w:eastAsia="Calibri" w:hAnsi="Open Sans" w:cs="Open Sans"/>
          <w:b/>
          <w:bCs/>
          <w:color w:val="000000"/>
          <w:lang w:eastAsia="en-GB"/>
        </w:rPr>
        <w:t>)</w:t>
      </w:r>
      <w:r w:rsidR="006C1EFC" w:rsidRPr="006B5C39">
        <w:rPr>
          <w:rFonts w:ascii="Open Sans" w:eastAsia="Calibri" w:hAnsi="Open Sans" w:cs="Open Sans"/>
          <w:b/>
          <w:bCs/>
          <w:color w:val="000000"/>
          <w:lang w:eastAsia="en-GB"/>
        </w:rPr>
        <w:t>.</w:t>
      </w:r>
      <w:r w:rsidR="006C1EFC" w:rsidRPr="00105CA4">
        <w:rPr>
          <w:rFonts w:ascii="Open Sans" w:eastAsia="Calibri" w:hAnsi="Open Sans" w:cs="Open Sans"/>
          <w:color w:val="000000"/>
          <w:lang w:eastAsia="en-GB"/>
        </w:rPr>
        <w:t xml:space="preserve"> </w:t>
      </w:r>
      <w:r w:rsidR="00BC55B8">
        <w:rPr>
          <w:rFonts w:ascii="Open Sans" w:eastAsia="Calibri" w:hAnsi="Open Sans" w:cs="Open Sans"/>
          <w:color w:val="000000"/>
          <w:lang w:eastAsia="en-GB"/>
        </w:rPr>
        <w:t xml:space="preserve">Ce </w:t>
      </w:r>
      <w:r w:rsidR="00D3328A" w:rsidRPr="00105CA4">
        <w:rPr>
          <w:rFonts w:ascii="Open Sans" w:eastAsia="Calibri" w:hAnsi="Open Sans" w:cs="Open Sans"/>
          <w:color w:val="000000"/>
          <w:lang w:eastAsia="en-GB"/>
        </w:rPr>
        <w:t xml:space="preserve">concept </w:t>
      </w:r>
      <w:r>
        <w:rPr>
          <w:rFonts w:ascii="Open Sans" w:eastAsia="Calibri" w:hAnsi="Open Sans" w:cs="Open Sans"/>
          <w:color w:val="000000"/>
          <w:lang w:eastAsia="en-GB"/>
        </w:rPr>
        <w:t xml:space="preserve">désigne </w:t>
      </w:r>
      <w:r w:rsidR="00D3328A" w:rsidRPr="00105CA4">
        <w:rPr>
          <w:rFonts w:ascii="Open Sans" w:eastAsia="Calibri" w:hAnsi="Open Sans" w:cs="Open Sans"/>
          <w:color w:val="000000"/>
          <w:lang w:eastAsia="en-GB"/>
        </w:rPr>
        <w:t xml:space="preserve">un système qui a la capacité de développer des activités nouvelles à partir de ressources existantes. </w:t>
      </w:r>
      <w:r w:rsidR="004750A1">
        <w:rPr>
          <w:rFonts w:ascii="Open Sans" w:eastAsia="Calibri" w:hAnsi="Open Sans" w:cs="Open Sans"/>
          <w:color w:val="000000"/>
          <w:lang w:eastAsia="en-GB"/>
        </w:rPr>
        <w:t xml:space="preserve">Voir </w:t>
      </w:r>
      <w:hyperlink r:id="rId12" w:history="1">
        <w:r w:rsidR="004750A1" w:rsidRPr="00A65068">
          <w:rPr>
            <w:rStyle w:val="Lienhypertexte"/>
            <w:rFonts w:ascii="Open Sans" w:eastAsia="Calibri" w:hAnsi="Open Sans" w:cs="Open Sans"/>
            <w:lang w:eastAsia="en-GB"/>
          </w:rPr>
          <w:t>https://s3platform.jrc.ec.europa.eu/</w:t>
        </w:r>
      </w:hyperlink>
      <w:r w:rsidR="000F4F6B" w:rsidRPr="000F4F6B">
        <w:rPr>
          <w:rFonts w:ascii="Open Sans" w:eastAsia="Calibri" w:hAnsi="Open Sans" w:cs="Open Sans"/>
          <w:color w:val="000000"/>
          <w:lang w:eastAsia="en-GB"/>
        </w:rPr>
        <w:t xml:space="preserve">. </w:t>
      </w:r>
      <w:r w:rsidR="00D3328A" w:rsidRPr="00105CA4">
        <w:rPr>
          <w:rFonts w:ascii="Open Sans" w:eastAsia="Calibri" w:hAnsi="Open Sans" w:cs="Open Sans"/>
          <w:color w:val="000000"/>
          <w:lang w:eastAsia="en-GB"/>
        </w:rPr>
        <w:t>Par exemple : développer de nouvelles formes d’énergies à partir de ressources marines, développer des applications numériques pour soigner des patients, développer des procédés de dépollution, etc.</w:t>
      </w:r>
    </w:p>
    <w:p w14:paraId="417EBDB1" w14:textId="74263C72" w:rsidR="006B5C39" w:rsidRPr="008C5827" w:rsidRDefault="006B5C39" w:rsidP="00AD03C4">
      <w:pPr>
        <w:spacing w:after="0" w:line="240" w:lineRule="auto"/>
        <w:jc w:val="both"/>
        <w:rPr>
          <w:rFonts w:ascii="Open Sans" w:eastAsia="Calibri" w:hAnsi="Open Sans" w:cs="Open Sans"/>
          <w:color w:val="000000"/>
          <w:lang w:eastAsia="en-GB"/>
        </w:rPr>
      </w:pPr>
      <w:r>
        <w:br w:type="page"/>
      </w:r>
    </w:p>
    <w:p w14:paraId="0319B202" w14:textId="427E8712" w:rsidR="003B3C1D" w:rsidRPr="005C5B8A" w:rsidRDefault="003B3C1D" w:rsidP="00474F04">
      <w:pPr>
        <w:pStyle w:val="Titre1"/>
        <w:numPr>
          <w:ilvl w:val="0"/>
          <w:numId w:val="20"/>
        </w:numPr>
        <w:ind w:left="284" w:hanging="284"/>
      </w:pPr>
      <w:bookmarkStart w:id="8" w:name="_Toc76645952"/>
      <w:r w:rsidRPr="005C5B8A">
        <w:lastRenderedPageBreak/>
        <w:t xml:space="preserve">Règles applicables dans le cadre de l’appel à </w:t>
      </w:r>
      <w:r w:rsidR="00994484" w:rsidRPr="005C5B8A">
        <w:t>p</w:t>
      </w:r>
      <w:r w:rsidRPr="005C5B8A">
        <w:t>rojet</w:t>
      </w:r>
      <w:r w:rsidR="00994484" w:rsidRPr="005C5B8A">
        <w:t>s</w:t>
      </w:r>
      <w:bookmarkEnd w:id="8"/>
    </w:p>
    <w:p w14:paraId="1DA6A9F0" w14:textId="247F1944" w:rsidR="00FF4357" w:rsidRPr="00105CA4" w:rsidRDefault="00994484" w:rsidP="00AD03C4">
      <w:pPr>
        <w:spacing w:after="0" w:line="240" w:lineRule="auto"/>
        <w:jc w:val="both"/>
        <w:rPr>
          <w:rFonts w:ascii="Open Sans" w:hAnsi="Open Sans" w:cs="Open Sans"/>
        </w:rPr>
      </w:pPr>
      <w:r>
        <w:rPr>
          <w:rFonts w:ascii="Open Sans" w:hAnsi="Open Sans" w:cs="Open Sans"/>
        </w:rPr>
        <w:t>L’appel à projets contient</w:t>
      </w:r>
      <w:r w:rsidR="00FF4357" w:rsidRPr="00105CA4">
        <w:rPr>
          <w:rFonts w:ascii="Open Sans" w:hAnsi="Open Sans" w:cs="Open Sans"/>
        </w:rPr>
        <w:t xml:space="preserve"> trois séries de critères d’éligibilité, concern</w:t>
      </w:r>
      <w:r w:rsidR="00F832C6">
        <w:rPr>
          <w:rFonts w:ascii="Open Sans" w:hAnsi="Open Sans" w:cs="Open Sans"/>
        </w:rPr>
        <w:t>a</w:t>
      </w:r>
      <w:r w:rsidR="00FF4357" w:rsidRPr="00105CA4">
        <w:rPr>
          <w:rFonts w:ascii="Open Sans" w:hAnsi="Open Sans" w:cs="Open Sans"/>
        </w:rPr>
        <w:t>nt :</w:t>
      </w:r>
    </w:p>
    <w:p w14:paraId="1DD217FC" w14:textId="77A1AACA" w:rsidR="00FF4357" w:rsidRPr="00105CA4" w:rsidRDefault="00FF4357" w:rsidP="00AD03C4">
      <w:pPr>
        <w:pStyle w:val="Paragraphedeliste"/>
        <w:numPr>
          <w:ilvl w:val="0"/>
          <w:numId w:val="17"/>
        </w:numPr>
        <w:spacing w:after="0" w:line="240" w:lineRule="auto"/>
        <w:jc w:val="both"/>
        <w:rPr>
          <w:rFonts w:ascii="Open Sans" w:hAnsi="Open Sans" w:cs="Open Sans"/>
        </w:rPr>
      </w:pPr>
      <w:r w:rsidRPr="00105CA4">
        <w:rPr>
          <w:rFonts w:ascii="Open Sans" w:hAnsi="Open Sans" w:cs="Open Sans"/>
        </w:rPr>
        <w:t xml:space="preserve">Les acteurs : </w:t>
      </w:r>
      <w:r w:rsidR="003F4E6E" w:rsidRPr="00105CA4">
        <w:rPr>
          <w:rFonts w:ascii="Open Sans" w:hAnsi="Open Sans" w:cs="Open Sans"/>
        </w:rPr>
        <w:t>le consor</w:t>
      </w:r>
      <w:r w:rsidR="00680556" w:rsidRPr="00105CA4">
        <w:rPr>
          <w:rFonts w:ascii="Open Sans" w:hAnsi="Open Sans" w:cs="Open Sans"/>
        </w:rPr>
        <w:t>tium</w:t>
      </w:r>
      <w:r w:rsidR="00D6409E" w:rsidRPr="00105CA4">
        <w:rPr>
          <w:rFonts w:ascii="Open Sans" w:hAnsi="Open Sans" w:cs="Open Sans"/>
        </w:rPr>
        <w:t>,</w:t>
      </w:r>
      <w:r w:rsidR="00680556" w:rsidRPr="00105CA4">
        <w:rPr>
          <w:rFonts w:ascii="Open Sans" w:hAnsi="Open Sans" w:cs="Open Sans"/>
        </w:rPr>
        <w:t xml:space="preserve"> constitué de </w:t>
      </w:r>
      <w:r w:rsidRPr="00105CA4">
        <w:rPr>
          <w:rFonts w:ascii="Open Sans" w:hAnsi="Open Sans" w:cs="Open Sans"/>
        </w:rPr>
        <w:t xml:space="preserve">l’entité </w:t>
      </w:r>
      <w:r w:rsidR="0010038E" w:rsidRPr="00105CA4">
        <w:rPr>
          <w:rFonts w:ascii="Open Sans" w:hAnsi="Open Sans" w:cs="Open Sans"/>
        </w:rPr>
        <w:t>contractante</w:t>
      </w:r>
      <w:r w:rsidR="00F832C6">
        <w:rPr>
          <w:rFonts w:ascii="Open Sans" w:hAnsi="Open Sans" w:cs="Open Sans"/>
        </w:rPr>
        <w:t xml:space="preserve"> (</w:t>
      </w:r>
      <w:r w:rsidR="0024005F">
        <w:rPr>
          <w:rFonts w:ascii="Open Sans" w:hAnsi="Open Sans" w:cs="Open Sans"/>
        </w:rPr>
        <w:t>celle</w:t>
      </w:r>
      <w:r w:rsidRPr="00105CA4">
        <w:rPr>
          <w:rFonts w:ascii="Open Sans" w:hAnsi="Open Sans" w:cs="Open Sans"/>
        </w:rPr>
        <w:t xml:space="preserve"> qui soumet la demande de subvention</w:t>
      </w:r>
      <w:r w:rsidR="00F832C6">
        <w:rPr>
          <w:rFonts w:ascii="Open Sans" w:hAnsi="Open Sans" w:cs="Open Sans"/>
        </w:rPr>
        <w:t>)</w:t>
      </w:r>
      <w:r w:rsidRPr="00105CA4">
        <w:rPr>
          <w:rFonts w:ascii="Open Sans" w:hAnsi="Open Sans" w:cs="Open Sans"/>
        </w:rPr>
        <w:t xml:space="preserve"> </w:t>
      </w:r>
      <w:r w:rsidR="00942139" w:rsidRPr="00105CA4">
        <w:rPr>
          <w:rFonts w:ascii="Open Sans" w:hAnsi="Open Sans" w:cs="Open Sans"/>
        </w:rPr>
        <w:t xml:space="preserve">et </w:t>
      </w:r>
      <w:r w:rsidR="00F832C6">
        <w:rPr>
          <w:rFonts w:ascii="Open Sans" w:hAnsi="Open Sans" w:cs="Open Sans"/>
        </w:rPr>
        <w:t>d’une ou plusieurs</w:t>
      </w:r>
      <w:r w:rsidRPr="00105CA4">
        <w:rPr>
          <w:rFonts w:ascii="Open Sans" w:hAnsi="Open Sans" w:cs="Open Sans"/>
        </w:rPr>
        <w:t xml:space="preserve"> entités associées ; </w:t>
      </w:r>
    </w:p>
    <w:p w14:paraId="1FEED014" w14:textId="09745024" w:rsidR="00FF4357" w:rsidRPr="00105CA4" w:rsidRDefault="00FF4357" w:rsidP="00AD03C4">
      <w:pPr>
        <w:pStyle w:val="Paragraphedeliste"/>
        <w:numPr>
          <w:ilvl w:val="0"/>
          <w:numId w:val="17"/>
        </w:numPr>
        <w:spacing w:after="0" w:line="240" w:lineRule="auto"/>
        <w:jc w:val="both"/>
        <w:rPr>
          <w:rFonts w:ascii="Open Sans" w:hAnsi="Open Sans" w:cs="Open Sans"/>
        </w:rPr>
      </w:pPr>
      <w:r w:rsidRPr="00105CA4">
        <w:rPr>
          <w:rFonts w:ascii="Open Sans" w:hAnsi="Open Sans" w:cs="Open Sans"/>
        </w:rPr>
        <w:t xml:space="preserve">Les activités susceptibles de bénéficier d’une subvention ; </w:t>
      </w:r>
    </w:p>
    <w:p w14:paraId="35F82A31" w14:textId="52DE10F0" w:rsidR="008B0A1D" w:rsidRDefault="00FF4357" w:rsidP="00AD03C4">
      <w:pPr>
        <w:pStyle w:val="Paragraphedeliste"/>
        <w:numPr>
          <w:ilvl w:val="0"/>
          <w:numId w:val="17"/>
        </w:numPr>
        <w:spacing w:after="0" w:line="240" w:lineRule="auto"/>
        <w:jc w:val="both"/>
        <w:rPr>
          <w:rFonts w:ascii="Open Sans" w:hAnsi="Open Sans" w:cs="Open Sans"/>
        </w:rPr>
      </w:pPr>
      <w:r w:rsidRPr="00105CA4">
        <w:rPr>
          <w:rFonts w:ascii="Open Sans" w:hAnsi="Open Sans" w:cs="Open Sans"/>
        </w:rPr>
        <w:t>Les types de coûts pouvant être pris en compte dans le calcul du montant de la subvention.</w:t>
      </w:r>
    </w:p>
    <w:p w14:paraId="2C3C9B55" w14:textId="77777777" w:rsidR="005C5B8A" w:rsidRPr="00105CA4" w:rsidRDefault="005C5B8A" w:rsidP="005C5B8A">
      <w:pPr>
        <w:pStyle w:val="Paragraphedeliste"/>
        <w:spacing w:after="0" w:line="240" w:lineRule="auto"/>
        <w:jc w:val="both"/>
        <w:rPr>
          <w:rFonts w:ascii="Open Sans" w:hAnsi="Open Sans" w:cs="Open Sans"/>
        </w:rPr>
      </w:pPr>
    </w:p>
    <w:p w14:paraId="299CD7BA" w14:textId="77777777" w:rsidR="002D079B" w:rsidRPr="002D079B" w:rsidRDefault="002D079B" w:rsidP="002D079B">
      <w:pPr>
        <w:pStyle w:val="Paragraphedeliste"/>
        <w:keepNext/>
        <w:keepLines/>
        <w:numPr>
          <w:ilvl w:val="0"/>
          <w:numId w:val="4"/>
        </w:numPr>
        <w:spacing w:after="0" w:line="240" w:lineRule="auto"/>
        <w:contextualSpacing w:val="0"/>
        <w:outlineLvl w:val="1"/>
        <w:rPr>
          <w:rFonts w:ascii="Open Sans" w:eastAsiaTheme="majorEastAsia" w:hAnsi="Open Sans" w:cs="Open Sans"/>
          <w:b/>
          <w:bCs/>
          <w:vanish/>
          <w:color w:val="C00000"/>
          <w:sz w:val="24"/>
          <w:szCs w:val="24"/>
        </w:rPr>
      </w:pPr>
      <w:bookmarkStart w:id="9" w:name="_Toc76645953"/>
      <w:bookmarkEnd w:id="9"/>
    </w:p>
    <w:p w14:paraId="61C52E44" w14:textId="77777777" w:rsidR="002D079B" w:rsidRPr="002D079B" w:rsidRDefault="002D079B" w:rsidP="002D079B">
      <w:pPr>
        <w:pStyle w:val="Paragraphedeliste"/>
        <w:keepNext/>
        <w:keepLines/>
        <w:numPr>
          <w:ilvl w:val="0"/>
          <w:numId w:val="4"/>
        </w:numPr>
        <w:spacing w:after="0" w:line="240" w:lineRule="auto"/>
        <w:contextualSpacing w:val="0"/>
        <w:outlineLvl w:val="1"/>
        <w:rPr>
          <w:rFonts w:ascii="Open Sans" w:eastAsiaTheme="majorEastAsia" w:hAnsi="Open Sans" w:cs="Open Sans"/>
          <w:b/>
          <w:bCs/>
          <w:vanish/>
          <w:color w:val="C00000"/>
          <w:sz w:val="24"/>
          <w:szCs w:val="24"/>
        </w:rPr>
      </w:pPr>
      <w:bookmarkStart w:id="10" w:name="_Toc76645954"/>
      <w:bookmarkEnd w:id="10"/>
    </w:p>
    <w:p w14:paraId="0A558883" w14:textId="77777777" w:rsidR="002D079B" w:rsidRPr="002D079B" w:rsidRDefault="002D079B" w:rsidP="002D079B">
      <w:pPr>
        <w:pStyle w:val="Paragraphedeliste"/>
        <w:keepNext/>
        <w:keepLines/>
        <w:numPr>
          <w:ilvl w:val="0"/>
          <w:numId w:val="4"/>
        </w:numPr>
        <w:spacing w:after="0" w:line="240" w:lineRule="auto"/>
        <w:contextualSpacing w:val="0"/>
        <w:outlineLvl w:val="1"/>
        <w:rPr>
          <w:rFonts w:ascii="Open Sans" w:eastAsiaTheme="majorEastAsia" w:hAnsi="Open Sans" w:cs="Open Sans"/>
          <w:b/>
          <w:bCs/>
          <w:vanish/>
          <w:color w:val="C00000"/>
          <w:sz w:val="24"/>
          <w:szCs w:val="24"/>
        </w:rPr>
      </w:pPr>
      <w:bookmarkStart w:id="11" w:name="_Toc76645955"/>
      <w:bookmarkEnd w:id="11"/>
    </w:p>
    <w:p w14:paraId="212BE90C" w14:textId="648CD85E" w:rsidR="00FC6D3C" w:rsidRPr="004750A1" w:rsidRDefault="00FC6D3C" w:rsidP="002D079B">
      <w:pPr>
        <w:pStyle w:val="Titre2"/>
        <w:numPr>
          <w:ilvl w:val="1"/>
          <w:numId w:val="4"/>
        </w:numPr>
        <w:spacing w:before="0" w:line="240" w:lineRule="auto"/>
        <w:rPr>
          <w:rFonts w:ascii="Open Sans" w:hAnsi="Open Sans" w:cs="Open Sans"/>
          <w:b/>
          <w:bCs/>
          <w:color w:val="C00000"/>
          <w:sz w:val="24"/>
          <w:szCs w:val="24"/>
        </w:rPr>
      </w:pPr>
      <w:bookmarkStart w:id="12" w:name="_Toc76645956"/>
      <w:r w:rsidRPr="004750A1">
        <w:rPr>
          <w:rFonts w:ascii="Open Sans" w:hAnsi="Open Sans" w:cs="Open Sans"/>
          <w:b/>
          <w:bCs/>
          <w:color w:val="C00000"/>
          <w:sz w:val="24"/>
          <w:szCs w:val="24"/>
        </w:rPr>
        <w:t xml:space="preserve">Les </w:t>
      </w:r>
      <w:r w:rsidR="00F832C6" w:rsidRPr="004750A1">
        <w:rPr>
          <w:rFonts w:ascii="Open Sans" w:hAnsi="Open Sans" w:cs="Open Sans"/>
          <w:b/>
          <w:bCs/>
          <w:color w:val="C00000"/>
          <w:sz w:val="24"/>
          <w:szCs w:val="24"/>
        </w:rPr>
        <w:t>a</w:t>
      </w:r>
      <w:r w:rsidRPr="004750A1">
        <w:rPr>
          <w:rFonts w:ascii="Open Sans" w:hAnsi="Open Sans" w:cs="Open Sans"/>
          <w:b/>
          <w:bCs/>
          <w:color w:val="C00000"/>
          <w:sz w:val="24"/>
          <w:szCs w:val="24"/>
        </w:rPr>
        <w:t>cteurs</w:t>
      </w:r>
      <w:bookmarkEnd w:id="12"/>
    </w:p>
    <w:p w14:paraId="773DA65E" w14:textId="77777777" w:rsidR="005C5B8A" w:rsidRDefault="00561A7C" w:rsidP="00AD03C4">
      <w:pPr>
        <w:spacing w:after="0" w:line="240" w:lineRule="auto"/>
        <w:jc w:val="both"/>
        <w:rPr>
          <w:rFonts w:ascii="Open Sans" w:eastAsia="Calibri" w:hAnsi="Open Sans" w:cs="Open Sans"/>
        </w:rPr>
      </w:pPr>
      <w:r w:rsidRPr="00105CA4">
        <w:rPr>
          <w:rFonts w:ascii="Open Sans" w:eastAsia="Calibri" w:hAnsi="Open Sans" w:cs="Open Sans"/>
        </w:rPr>
        <w:t xml:space="preserve">Seuls </w:t>
      </w:r>
      <w:r w:rsidR="002F15BA" w:rsidRPr="00105CA4">
        <w:rPr>
          <w:rFonts w:ascii="Open Sans" w:eastAsia="Calibri" w:hAnsi="Open Sans" w:cs="Open Sans"/>
        </w:rPr>
        <w:t>l</w:t>
      </w:r>
      <w:r w:rsidR="009B1C34" w:rsidRPr="00105CA4">
        <w:rPr>
          <w:rFonts w:ascii="Open Sans" w:eastAsia="Calibri" w:hAnsi="Open Sans" w:cs="Open Sans"/>
        </w:rPr>
        <w:t xml:space="preserve">es </w:t>
      </w:r>
      <w:r w:rsidR="00077F22" w:rsidRPr="00105CA4">
        <w:rPr>
          <w:rFonts w:ascii="Open Sans" w:eastAsia="Calibri" w:hAnsi="Open Sans" w:cs="Open Sans"/>
        </w:rPr>
        <w:t>m</w:t>
      </w:r>
      <w:r w:rsidR="009340FE" w:rsidRPr="00105CA4">
        <w:rPr>
          <w:rFonts w:ascii="Open Sans" w:eastAsia="Calibri" w:hAnsi="Open Sans" w:cs="Open Sans"/>
        </w:rPr>
        <w:t>icro</w:t>
      </w:r>
      <w:r w:rsidR="006C1B67" w:rsidRPr="00105CA4">
        <w:rPr>
          <w:rFonts w:ascii="Open Sans" w:eastAsia="Calibri" w:hAnsi="Open Sans" w:cs="Open Sans"/>
        </w:rPr>
        <w:t>-</w:t>
      </w:r>
      <w:r w:rsidR="009340FE" w:rsidRPr="00105CA4">
        <w:rPr>
          <w:rFonts w:ascii="Open Sans" w:eastAsia="Calibri" w:hAnsi="Open Sans" w:cs="Open Sans"/>
        </w:rPr>
        <w:t>projets</w:t>
      </w:r>
      <w:r w:rsidR="00D64554" w:rsidRPr="00105CA4">
        <w:rPr>
          <w:rFonts w:ascii="Open Sans" w:eastAsia="Calibri" w:hAnsi="Open Sans" w:cs="Open Sans"/>
        </w:rPr>
        <w:t xml:space="preserve"> soumis par des </w:t>
      </w:r>
      <w:r w:rsidR="001A7CD2">
        <w:rPr>
          <w:rFonts w:ascii="Open Sans" w:eastAsia="Calibri" w:hAnsi="Open Sans" w:cs="Open Sans"/>
        </w:rPr>
        <w:t>consortiums</w:t>
      </w:r>
      <w:r w:rsidR="00D64554" w:rsidRPr="00105CA4">
        <w:rPr>
          <w:rFonts w:ascii="Open Sans" w:eastAsia="Calibri" w:hAnsi="Open Sans" w:cs="Open Sans"/>
        </w:rPr>
        <w:t xml:space="preserve"> </w:t>
      </w:r>
      <w:r w:rsidR="001A7CD2">
        <w:rPr>
          <w:rFonts w:ascii="Open Sans" w:eastAsia="Calibri" w:hAnsi="Open Sans" w:cs="Open Sans"/>
        </w:rPr>
        <w:t>réunissant</w:t>
      </w:r>
      <w:r w:rsidR="006D043D" w:rsidRPr="00105CA4">
        <w:rPr>
          <w:rFonts w:ascii="Open Sans" w:eastAsia="Calibri" w:hAnsi="Open Sans" w:cs="Open Sans"/>
        </w:rPr>
        <w:t xml:space="preserve"> </w:t>
      </w:r>
      <w:r w:rsidR="000A4164">
        <w:rPr>
          <w:rFonts w:ascii="Open Sans" w:eastAsia="Calibri" w:hAnsi="Open Sans" w:cs="Open Sans"/>
        </w:rPr>
        <w:t xml:space="preserve">un minimum de </w:t>
      </w:r>
      <w:r w:rsidR="001A7CD2">
        <w:rPr>
          <w:rFonts w:ascii="Open Sans" w:eastAsia="Calibri" w:hAnsi="Open Sans" w:cs="Open Sans"/>
        </w:rPr>
        <w:t>0</w:t>
      </w:r>
      <w:r w:rsidR="006D043D" w:rsidRPr="00105CA4">
        <w:rPr>
          <w:rFonts w:ascii="Open Sans" w:eastAsia="Calibri" w:hAnsi="Open Sans" w:cs="Open Sans"/>
        </w:rPr>
        <w:t>2</w:t>
      </w:r>
      <w:r w:rsidR="000A4164">
        <w:rPr>
          <w:rFonts w:ascii="Open Sans" w:eastAsia="Calibri" w:hAnsi="Open Sans" w:cs="Open Sans"/>
        </w:rPr>
        <w:t xml:space="preserve"> entités</w:t>
      </w:r>
      <w:r w:rsidR="006D043D" w:rsidRPr="00105CA4">
        <w:rPr>
          <w:rFonts w:ascii="Open Sans" w:eastAsia="Calibri" w:hAnsi="Open Sans" w:cs="Open Sans"/>
        </w:rPr>
        <w:t xml:space="preserve"> </w:t>
      </w:r>
      <w:r w:rsidR="000A4164">
        <w:rPr>
          <w:rFonts w:ascii="Open Sans" w:eastAsia="Calibri" w:hAnsi="Open Sans" w:cs="Open Sans"/>
        </w:rPr>
        <w:t>et un maximum de</w:t>
      </w:r>
      <w:r w:rsidR="006D043D" w:rsidRPr="00105CA4">
        <w:rPr>
          <w:rFonts w:ascii="Open Sans" w:eastAsia="Calibri" w:hAnsi="Open Sans" w:cs="Open Sans"/>
        </w:rPr>
        <w:t xml:space="preserve"> </w:t>
      </w:r>
      <w:r w:rsidR="001A7CD2">
        <w:rPr>
          <w:rFonts w:ascii="Open Sans" w:eastAsia="Calibri" w:hAnsi="Open Sans" w:cs="Open Sans"/>
        </w:rPr>
        <w:t>0</w:t>
      </w:r>
      <w:r w:rsidR="00FD60A9" w:rsidRPr="00105CA4">
        <w:rPr>
          <w:rFonts w:ascii="Open Sans" w:eastAsia="Calibri" w:hAnsi="Open Sans" w:cs="Open Sans"/>
        </w:rPr>
        <w:t>4 entités</w:t>
      </w:r>
      <w:r w:rsidR="000A4164">
        <w:rPr>
          <w:rFonts w:ascii="Open Sans" w:eastAsia="Calibri" w:hAnsi="Open Sans" w:cs="Open Sans"/>
        </w:rPr>
        <w:t xml:space="preserve"> </w:t>
      </w:r>
      <w:r w:rsidR="00D64554" w:rsidRPr="00105CA4">
        <w:rPr>
          <w:rFonts w:ascii="Open Sans" w:eastAsia="Calibri" w:hAnsi="Open Sans" w:cs="Open Sans"/>
        </w:rPr>
        <w:t xml:space="preserve">seront </w:t>
      </w:r>
      <w:r w:rsidR="00B970FC" w:rsidRPr="00105CA4">
        <w:rPr>
          <w:rFonts w:ascii="Open Sans" w:eastAsia="Calibri" w:hAnsi="Open Sans" w:cs="Open Sans"/>
        </w:rPr>
        <w:t>subventionnés par PRICNAC</w:t>
      </w:r>
      <w:r w:rsidR="000E554A" w:rsidRPr="00105CA4">
        <w:rPr>
          <w:rFonts w:ascii="Open Sans" w:eastAsia="Calibri" w:hAnsi="Open Sans" w:cs="Open Sans"/>
        </w:rPr>
        <w:t>.</w:t>
      </w:r>
      <w:r w:rsidR="000A4164">
        <w:rPr>
          <w:rFonts w:ascii="Open Sans" w:eastAsia="Calibri" w:hAnsi="Open Sans" w:cs="Open Sans"/>
        </w:rPr>
        <w:t xml:space="preserve"> </w:t>
      </w:r>
      <w:r w:rsidR="006569ED">
        <w:rPr>
          <w:rFonts w:ascii="Open Sans" w:eastAsia="Calibri" w:hAnsi="Open Sans" w:cs="Open Sans"/>
        </w:rPr>
        <w:t>Ces consortiums</w:t>
      </w:r>
      <w:r w:rsidR="000A4164">
        <w:rPr>
          <w:rFonts w:ascii="Open Sans" w:eastAsia="Calibri" w:hAnsi="Open Sans" w:cs="Open Sans"/>
        </w:rPr>
        <w:t xml:space="preserve"> </w:t>
      </w:r>
      <w:r w:rsidR="000A4164" w:rsidRPr="000A4164">
        <w:rPr>
          <w:rFonts w:ascii="Open Sans" w:eastAsia="Calibri" w:hAnsi="Open Sans" w:cs="Open Sans"/>
        </w:rPr>
        <w:t>constitueront déjà à eux seuls des micro-réseaux</w:t>
      </w:r>
      <w:r w:rsidR="000A4164">
        <w:rPr>
          <w:rFonts w:ascii="Open Sans" w:eastAsia="Calibri" w:hAnsi="Open Sans" w:cs="Open Sans"/>
        </w:rPr>
        <w:t>.</w:t>
      </w:r>
      <w:r w:rsidR="005D38C2" w:rsidRPr="00105CA4">
        <w:rPr>
          <w:rFonts w:ascii="Open Sans" w:eastAsia="Calibri" w:hAnsi="Open Sans" w:cs="Open Sans"/>
        </w:rPr>
        <w:t xml:space="preserve"> </w:t>
      </w:r>
      <w:r w:rsidR="006569ED">
        <w:rPr>
          <w:rFonts w:ascii="Open Sans" w:eastAsia="Calibri" w:hAnsi="Open Sans" w:cs="Open Sans"/>
        </w:rPr>
        <w:t>L</w:t>
      </w:r>
      <w:r w:rsidR="000E554A" w:rsidRPr="00105CA4">
        <w:rPr>
          <w:rFonts w:ascii="Open Sans" w:eastAsia="Calibri" w:hAnsi="Open Sans" w:cs="Open Sans"/>
        </w:rPr>
        <w:t>es</w:t>
      </w:r>
      <w:r w:rsidR="00776E96" w:rsidRPr="00105CA4">
        <w:rPr>
          <w:rFonts w:ascii="Open Sans" w:eastAsia="Calibri" w:hAnsi="Open Sans" w:cs="Open Sans"/>
        </w:rPr>
        <w:t xml:space="preserve"> </w:t>
      </w:r>
      <w:r w:rsidR="009B1C34" w:rsidRPr="00105CA4">
        <w:rPr>
          <w:rFonts w:ascii="Open Sans" w:eastAsia="Calibri" w:hAnsi="Open Sans" w:cs="Open Sans"/>
        </w:rPr>
        <w:t>candidatures</w:t>
      </w:r>
      <w:r w:rsidR="00330942" w:rsidRPr="00105CA4">
        <w:rPr>
          <w:rFonts w:ascii="Open Sans" w:eastAsia="Calibri" w:hAnsi="Open Sans" w:cs="Open Sans"/>
        </w:rPr>
        <w:t xml:space="preserve"> </w:t>
      </w:r>
      <w:r w:rsidR="009B1C34" w:rsidRPr="00105CA4">
        <w:rPr>
          <w:rFonts w:ascii="Open Sans" w:eastAsia="Calibri" w:hAnsi="Open Sans" w:cs="Open Sans"/>
        </w:rPr>
        <w:t xml:space="preserve">en consortium </w:t>
      </w:r>
      <w:r w:rsidR="000D147A" w:rsidRPr="00105CA4">
        <w:rPr>
          <w:rFonts w:ascii="Open Sans" w:eastAsia="Calibri" w:hAnsi="Open Sans" w:cs="Open Sans"/>
        </w:rPr>
        <w:t xml:space="preserve">seront </w:t>
      </w:r>
      <w:r w:rsidR="009B1C34" w:rsidRPr="00105CA4">
        <w:rPr>
          <w:rFonts w:ascii="Open Sans" w:eastAsia="Calibri" w:hAnsi="Open Sans" w:cs="Open Sans"/>
        </w:rPr>
        <w:t xml:space="preserve">soumises </w:t>
      </w:r>
      <w:r w:rsidR="009B1C34" w:rsidRPr="000A4164">
        <w:rPr>
          <w:rFonts w:ascii="Open Sans" w:eastAsia="Calibri" w:hAnsi="Open Sans" w:cs="Open Sans"/>
        </w:rPr>
        <w:t xml:space="preserve">par </w:t>
      </w:r>
      <w:r w:rsidR="009B1C34" w:rsidRPr="006569ED">
        <w:rPr>
          <w:rFonts w:ascii="Open Sans" w:eastAsia="Calibri" w:hAnsi="Open Sans" w:cs="Open Sans"/>
          <w:b/>
          <w:bCs/>
        </w:rPr>
        <w:t>une seule entité</w:t>
      </w:r>
      <w:r w:rsidR="009B1C34" w:rsidRPr="00105CA4">
        <w:rPr>
          <w:rFonts w:ascii="Open Sans" w:eastAsia="Calibri" w:hAnsi="Open Sans" w:cs="Open Sans"/>
        </w:rPr>
        <w:t xml:space="preserve"> </w:t>
      </w:r>
      <w:r w:rsidR="009201D9" w:rsidRPr="00105CA4">
        <w:rPr>
          <w:rFonts w:ascii="Open Sans" w:eastAsia="Calibri" w:hAnsi="Open Sans" w:cs="Open Sans"/>
          <w:b/>
        </w:rPr>
        <w:t>contractante</w:t>
      </w:r>
      <w:r w:rsidR="009B1C34" w:rsidRPr="00105CA4">
        <w:rPr>
          <w:rFonts w:ascii="Open Sans" w:eastAsia="Calibri" w:hAnsi="Open Sans" w:cs="Open Sans"/>
        </w:rPr>
        <w:t xml:space="preserve"> </w:t>
      </w:r>
      <w:r w:rsidR="0057444C">
        <w:rPr>
          <w:rFonts w:ascii="Open Sans" w:eastAsia="Calibri" w:hAnsi="Open Sans" w:cs="Open Sans"/>
        </w:rPr>
        <w:t>qui</w:t>
      </w:r>
      <w:r w:rsidR="009B1C34" w:rsidRPr="00105CA4">
        <w:rPr>
          <w:rFonts w:ascii="Open Sans" w:eastAsia="Calibri" w:hAnsi="Open Sans" w:cs="Open Sans"/>
        </w:rPr>
        <w:t xml:space="preserve"> sera l</w:t>
      </w:r>
      <w:r w:rsidR="00D26540" w:rsidRPr="00105CA4">
        <w:rPr>
          <w:rFonts w:ascii="Open Sans" w:eastAsia="Calibri" w:hAnsi="Open Sans" w:cs="Open Sans"/>
        </w:rPr>
        <w:t>e</w:t>
      </w:r>
      <w:r w:rsidR="009B1C34" w:rsidRPr="00105CA4">
        <w:rPr>
          <w:rFonts w:ascii="Open Sans" w:eastAsia="Calibri" w:hAnsi="Open Sans" w:cs="Open Sans"/>
        </w:rPr>
        <w:t xml:space="preserve"> coord</w:t>
      </w:r>
      <w:r w:rsidR="003F381E" w:rsidRPr="00105CA4">
        <w:rPr>
          <w:rFonts w:ascii="Open Sans" w:eastAsia="Calibri" w:hAnsi="Open Sans" w:cs="Open Sans"/>
        </w:rPr>
        <w:t>on</w:t>
      </w:r>
      <w:r w:rsidR="009B1C34" w:rsidRPr="00105CA4">
        <w:rPr>
          <w:rFonts w:ascii="Open Sans" w:eastAsia="Calibri" w:hAnsi="Open Sans" w:cs="Open Sans"/>
        </w:rPr>
        <w:t>nat</w:t>
      </w:r>
      <w:r w:rsidR="003F381E" w:rsidRPr="00105CA4">
        <w:rPr>
          <w:rFonts w:ascii="Open Sans" w:eastAsia="Calibri" w:hAnsi="Open Sans" w:cs="Open Sans"/>
        </w:rPr>
        <w:t>eur</w:t>
      </w:r>
      <w:r w:rsidR="009B1C34" w:rsidRPr="00105CA4">
        <w:rPr>
          <w:rFonts w:ascii="Open Sans" w:eastAsia="Calibri" w:hAnsi="Open Sans" w:cs="Open Sans"/>
        </w:rPr>
        <w:t xml:space="preserve"> du </w:t>
      </w:r>
      <w:r w:rsidR="00CE74BA" w:rsidRPr="00105CA4">
        <w:rPr>
          <w:rFonts w:ascii="Open Sans" w:eastAsia="Calibri" w:hAnsi="Open Sans" w:cs="Open Sans"/>
        </w:rPr>
        <w:t>micro-</w:t>
      </w:r>
      <w:r w:rsidR="009B1C34" w:rsidRPr="00105CA4">
        <w:rPr>
          <w:rFonts w:ascii="Open Sans" w:eastAsia="Calibri" w:hAnsi="Open Sans" w:cs="Open Sans"/>
        </w:rPr>
        <w:t>projet</w:t>
      </w:r>
      <w:r w:rsidR="0057444C">
        <w:rPr>
          <w:rFonts w:ascii="Open Sans" w:eastAsia="Calibri" w:hAnsi="Open Sans" w:cs="Open Sans"/>
        </w:rPr>
        <w:t xml:space="preserve">. </w:t>
      </w:r>
    </w:p>
    <w:p w14:paraId="730E6656" w14:textId="77777777" w:rsidR="005C5B8A" w:rsidRDefault="005C5B8A" w:rsidP="00AD03C4">
      <w:pPr>
        <w:spacing w:after="0" w:line="240" w:lineRule="auto"/>
        <w:jc w:val="both"/>
        <w:rPr>
          <w:rFonts w:ascii="Open Sans" w:eastAsia="Calibri" w:hAnsi="Open Sans" w:cs="Open Sans"/>
        </w:rPr>
      </w:pPr>
    </w:p>
    <w:p w14:paraId="1346F740" w14:textId="13244F99" w:rsidR="00FF4357" w:rsidRPr="00105CA4" w:rsidRDefault="00F13D99" w:rsidP="00AD03C4">
      <w:pPr>
        <w:spacing w:after="0" w:line="240" w:lineRule="auto"/>
        <w:jc w:val="both"/>
        <w:rPr>
          <w:rFonts w:ascii="Open Sans" w:eastAsia="Calibri" w:hAnsi="Open Sans" w:cs="Open Sans"/>
        </w:rPr>
      </w:pPr>
      <w:r>
        <w:rPr>
          <w:rFonts w:ascii="Open Sans" w:eastAsia="Calibri" w:hAnsi="Open Sans" w:cs="Open Sans"/>
        </w:rPr>
        <w:t>S’applique</w:t>
      </w:r>
      <w:r w:rsidR="00B9333F">
        <w:rPr>
          <w:rFonts w:ascii="Open Sans" w:eastAsia="Calibri" w:hAnsi="Open Sans" w:cs="Open Sans"/>
        </w:rPr>
        <w:t>nt donc à</w:t>
      </w:r>
      <w:r w:rsidR="0057444C">
        <w:rPr>
          <w:rFonts w:ascii="Open Sans" w:eastAsia="Calibri" w:hAnsi="Open Sans" w:cs="Open Sans"/>
        </w:rPr>
        <w:t xml:space="preserve"> </w:t>
      </w:r>
      <w:r w:rsidR="00AB4EF4">
        <w:rPr>
          <w:rFonts w:ascii="Open Sans" w:eastAsia="Calibri" w:hAnsi="Open Sans" w:cs="Open Sans"/>
        </w:rPr>
        <w:t xml:space="preserve">l’entité contractante </w:t>
      </w:r>
      <w:r w:rsidR="00B9333F">
        <w:rPr>
          <w:rFonts w:ascii="Open Sans" w:eastAsia="Calibri" w:hAnsi="Open Sans" w:cs="Open Sans"/>
        </w:rPr>
        <w:t>les</w:t>
      </w:r>
      <w:r w:rsidR="009B1C34" w:rsidRPr="00105CA4">
        <w:rPr>
          <w:rFonts w:ascii="Open Sans" w:eastAsia="Calibri" w:hAnsi="Open Sans" w:cs="Open Sans"/>
        </w:rPr>
        <w:t xml:space="preserve"> critères généraux d’éligibilité suivants :</w:t>
      </w:r>
    </w:p>
    <w:p w14:paraId="6FA0BDFC" w14:textId="686729DC" w:rsidR="009B1C34" w:rsidRPr="00105CA4" w:rsidRDefault="009B1C34" w:rsidP="00AD03C4">
      <w:pPr>
        <w:numPr>
          <w:ilvl w:val="0"/>
          <w:numId w:val="8"/>
        </w:numPr>
        <w:spacing w:after="0" w:line="240" w:lineRule="auto"/>
        <w:contextualSpacing/>
        <w:jc w:val="both"/>
        <w:rPr>
          <w:rFonts w:ascii="Open Sans" w:eastAsia="Calibri" w:hAnsi="Open Sans" w:cs="Open Sans"/>
        </w:rPr>
      </w:pPr>
      <w:r w:rsidRPr="00105CA4">
        <w:rPr>
          <w:rFonts w:ascii="Open Sans" w:eastAsia="Calibri" w:hAnsi="Open Sans" w:cs="Open Sans"/>
        </w:rPr>
        <w:t>Être une personne morale</w:t>
      </w:r>
      <w:r w:rsidR="0052757D">
        <w:rPr>
          <w:rFonts w:ascii="Open Sans" w:eastAsia="Calibri" w:hAnsi="Open Sans" w:cs="Open Sans"/>
        </w:rPr>
        <w:t> </w:t>
      </w:r>
      <w:r w:rsidR="00B316EC" w:rsidRPr="00105CA4">
        <w:rPr>
          <w:rFonts w:ascii="Open Sans" w:eastAsia="Calibri" w:hAnsi="Open Sans" w:cs="Open Sans"/>
        </w:rPr>
        <w:t>;</w:t>
      </w:r>
    </w:p>
    <w:p w14:paraId="04A558BF" w14:textId="7355BC78" w:rsidR="009B1C34" w:rsidRPr="00105CA4" w:rsidRDefault="00B316EC" w:rsidP="00AD03C4">
      <w:pPr>
        <w:numPr>
          <w:ilvl w:val="0"/>
          <w:numId w:val="8"/>
        </w:numPr>
        <w:spacing w:after="0" w:line="240" w:lineRule="auto"/>
        <w:contextualSpacing/>
        <w:jc w:val="both"/>
        <w:rPr>
          <w:rFonts w:ascii="Open Sans" w:eastAsia="Calibri" w:hAnsi="Open Sans" w:cs="Open Sans"/>
        </w:rPr>
      </w:pPr>
      <w:r w:rsidRPr="00105CA4">
        <w:rPr>
          <w:rFonts w:ascii="Open Sans" w:eastAsia="Calibri" w:hAnsi="Open Sans" w:cs="Open Sans"/>
        </w:rPr>
        <w:t>Ê</w:t>
      </w:r>
      <w:r w:rsidR="009B1C34" w:rsidRPr="00105CA4">
        <w:rPr>
          <w:rFonts w:ascii="Open Sans" w:eastAsia="Calibri" w:hAnsi="Open Sans" w:cs="Open Sans"/>
        </w:rPr>
        <w:t xml:space="preserve">tre établie depuis 2017 au moins dans l’un des pays </w:t>
      </w:r>
      <w:r w:rsidR="0052757D">
        <w:rPr>
          <w:rFonts w:ascii="Open Sans" w:eastAsia="Calibri" w:hAnsi="Open Sans" w:cs="Open Sans"/>
        </w:rPr>
        <w:t>du projet</w:t>
      </w:r>
      <w:r w:rsidR="009B1C34" w:rsidRPr="00105CA4">
        <w:rPr>
          <w:rFonts w:ascii="Open Sans" w:eastAsia="Calibri" w:hAnsi="Open Sans" w:cs="Open Sans"/>
        </w:rPr>
        <w:t xml:space="preserve"> : </w:t>
      </w:r>
      <w:bookmarkStart w:id="13" w:name="_Hlk75337066"/>
      <w:r w:rsidR="00CD339C" w:rsidRPr="00105CA4">
        <w:rPr>
          <w:rFonts w:ascii="Open Sans" w:hAnsi="Open Sans" w:cs="Open Sans"/>
        </w:rPr>
        <w:t xml:space="preserve">Cameroun, Congo, Gabon, Guinée </w:t>
      </w:r>
      <w:r w:rsidR="0052757D">
        <w:rPr>
          <w:rFonts w:ascii="Open Sans" w:hAnsi="Open Sans" w:cs="Open Sans"/>
        </w:rPr>
        <w:t>é</w:t>
      </w:r>
      <w:r w:rsidR="00CD339C" w:rsidRPr="00105CA4">
        <w:rPr>
          <w:rFonts w:ascii="Open Sans" w:hAnsi="Open Sans" w:cs="Open Sans"/>
        </w:rPr>
        <w:t xml:space="preserve">quatoriale, République </w:t>
      </w:r>
      <w:r w:rsidR="0052757D">
        <w:rPr>
          <w:rFonts w:ascii="Open Sans" w:hAnsi="Open Sans" w:cs="Open Sans"/>
        </w:rPr>
        <w:t>c</w:t>
      </w:r>
      <w:r w:rsidR="00CD339C" w:rsidRPr="00105CA4">
        <w:rPr>
          <w:rFonts w:ascii="Open Sans" w:hAnsi="Open Sans" w:cs="Open Sans"/>
        </w:rPr>
        <w:t xml:space="preserve">entrafricaine, République </w:t>
      </w:r>
      <w:r w:rsidR="0052757D">
        <w:rPr>
          <w:rFonts w:ascii="Open Sans" w:hAnsi="Open Sans" w:cs="Open Sans"/>
        </w:rPr>
        <w:t>d</w:t>
      </w:r>
      <w:r w:rsidR="00CD339C" w:rsidRPr="00105CA4">
        <w:rPr>
          <w:rFonts w:ascii="Open Sans" w:hAnsi="Open Sans" w:cs="Open Sans"/>
        </w:rPr>
        <w:t>émocratique du Congo, Sao Tomé-et-Principe et Tchad</w:t>
      </w:r>
      <w:bookmarkEnd w:id="13"/>
      <w:r w:rsidR="009B1C34" w:rsidRPr="00105CA4">
        <w:rPr>
          <w:rFonts w:ascii="Open Sans" w:eastAsia="Calibri" w:hAnsi="Open Sans" w:cs="Open Sans"/>
        </w:rPr>
        <w:t> ;</w:t>
      </w:r>
    </w:p>
    <w:p w14:paraId="564A55F3" w14:textId="20A3F7AC" w:rsidR="009B1C34" w:rsidRPr="00105CA4" w:rsidRDefault="00B316EC" w:rsidP="00AD03C4">
      <w:pPr>
        <w:numPr>
          <w:ilvl w:val="0"/>
          <w:numId w:val="8"/>
        </w:numPr>
        <w:spacing w:after="0" w:line="240" w:lineRule="auto"/>
        <w:contextualSpacing/>
        <w:jc w:val="both"/>
        <w:rPr>
          <w:rFonts w:ascii="Open Sans" w:eastAsia="Calibri" w:hAnsi="Open Sans" w:cs="Open Sans"/>
        </w:rPr>
      </w:pPr>
      <w:r w:rsidRPr="00105CA4">
        <w:rPr>
          <w:rFonts w:ascii="Open Sans" w:eastAsia="Calibri" w:hAnsi="Open Sans" w:cs="Open Sans"/>
        </w:rPr>
        <w:t>A</w:t>
      </w:r>
      <w:r w:rsidR="009B1C34" w:rsidRPr="00105CA4">
        <w:rPr>
          <w:rFonts w:ascii="Open Sans" w:eastAsia="Calibri" w:hAnsi="Open Sans" w:cs="Open Sans"/>
        </w:rPr>
        <w:t xml:space="preserve">voir directement bénéficié et mis en œuvre </w:t>
      </w:r>
      <w:r w:rsidR="00FB6D6F" w:rsidRPr="00105CA4">
        <w:rPr>
          <w:rFonts w:ascii="Open Sans" w:eastAsia="Calibri" w:hAnsi="Open Sans" w:cs="Open Sans"/>
        </w:rPr>
        <w:t xml:space="preserve">au moins </w:t>
      </w:r>
      <w:r w:rsidR="009B1C34" w:rsidRPr="00105CA4">
        <w:rPr>
          <w:rFonts w:ascii="Open Sans" w:eastAsia="Calibri" w:hAnsi="Open Sans" w:cs="Open Sans"/>
        </w:rPr>
        <w:t>de</w:t>
      </w:r>
      <w:r w:rsidR="003D2BAC" w:rsidRPr="00105CA4">
        <w:rPr>
          <w:rFonts w:ascii="Open Sans" w:eastAsia="Calibri" w:hAnsi="Open Sans" w:cs="Open Sans"/>
        </w:rPr>
        <w:t>ux</w:t>
      </w:r>
      <w:r w:rsidR="009B1C34" w:rsidRPr="00105CA4">
        <w:rPr>
          <w:rFonts w:ascii="Open Sans" w:eastAsia="Calibri" w:hAnsi="Open Sans" w:cs="Open Sans"/>
        </w:rPr>
        <w:t xml:space="preserve"> projets de recherche et d’innovation pour un montant d’au moins 75 000 euros </w:t>
      </w:r>
      <w:r w:rsidR="00345E41" w:rsidRPr="00105CA4">
        <w:rPr>
          <w:rFonts w:ascii="Open Sans" w:eastAsia="Calibri" w:hAnsi="Open Sans" w:cs="Open Sans"/>
        </w:rPr>
        <w:t>(</w:t>
      </w:r>
      <w:bookmarkStart w:id="14" w:name="_Hlk76580972"/>
      <w:r w:rsidR="00F42622" w:rsidRPr="00105CA4">
        <w:rPr>
          <w:rFonts w:ascii="Open Sans" w:eastAsia="Calibri" w:hAnsi="Open Sans" w:cs="Open Sans"/>
        </w:rPr>
        <w:t>4</w:t>
      </w:r>
      <w:r w:rsidR="00FB5F40" w:rsidRPr="00105CA4">
        <w:rPr>
          <w:rFonts w:ascii="Open Sans" w:eastAsia="Calibri" w:hAnsi="Open Sans" w:cs="Open Sans"/>
        </w:rPr>
        <w:t>9 196 775</w:t>
      </w:r>
      <w:bookmarkEnd w:id="14"/>
      <w:r w:rsidR="0052757D">
        <w:rPr>
          <w:rFonts w:ascii="Open Sans" w:eastAsia="Calibri" w:hAnsi="Open Sans" w:cs="Open Sans"/>
        </w:rPr>
        <w:t xml:space="preserve"> FCFA</w:t>
      </w:r>
      <w:r w:rsidR="00FB5F40" w:rsidRPr="00105CA4">
        <w:rPr>
          <w:rFonts w:ascii="Open Sans" w:eastAsia="Calibri" w:hAnsi="Open Sans" w:cs="Open Sans"/>
        </w:rPr>
        <w:t xml:space="preserve">) </w:t>
      </w:r>
      <w:r w:rsidR="009B1C34" w:rsidRPr="00105CA4">
        <w:rPr>
          <w:rFonts w:ascii="Open Sans" w:eastAsia="Calibri" w:hAnsi="Open Sans" w:cs="Open Sans"/>
        </w:rPr>
        <w:t>chacun, au cours des trois dernières années (2018-2020) ;</w:t>
      </w:r>
    </w:p>
    <w:p w14:paraId="4AD0C621" w14:textId="7E4FB6D5" w:rsidR="00B316EC" w:rsidRPr="00105CA4" w:rsidRDefault="00B316EC" w:rsidP="00AD03C4">
      <w:pPr>
        <w:numPr>
          <w:ilvl w:val="0"/>
          <w:numId w:val="8"/>
        </w:numPr>
        <w:spacing w:after="0" w:line="240" w:lineRule="auto"/>
        <w:contextualSpacing/>
        <w:jc w:val="both"/>
        <w:rPr>
          <w:rFonts w:ascii="Open Sans" w:eastAsia="Calibri" w:hAnsi="Open Sans" w:cs="Open Sans"/>
        </w:rPr>
      </w:pPr>
      <w:r w:rsidRPr="00105CA4">
        <w:rPr>
          <w:rFonts w:ascii="Open Sans" w:eastAsia="Calibri" w:hAnsi="Open Sans" w:cs="Open Sans"/>
        </w:rPr>
        <w:t>Ê</w:t>
      </w:r>
      <w:r w:rsidR="009B1C34" w:rsidRPr="00105CA4">
        <w:rPr>
          <w:rFonts w:ascii="Open Sans" w:eastAsia="Calibri" w:hAnsi="Open Sans" w:cs="Open Sans"/>
        </w:rPr>
        <w:t>tre directement responsable de la préparation et de la gestion des activités financées</w:t>
      </w:r>
      <w:r w:rsidR="00CD339C" w:rsidRPr="00105CA4">
        <w:rPr>
          <w:rFonts w:ascii="Open Sans" w:eastAsia="Calibri" w:hAnsi="Open Sans" w:cs="Open Sans"/>
        </w:rPr>
        <w:t> ;</w:t>
      </w:r>
    </w:p>
    <w:p w14:paraId="196A7DF0" w14:textId="7ADA91B1" w:rsidR="00B316EC" w:rsidRPr="00105CA4" w:rsidRDefault="00CD339C" w:rsidP="00AD03C4">
      <w:pPr>
        <w:pStyle w:val="Paragraphedeliste"/>
        <w:numPr>
          <w:ilvl w:val="0"/>
          <w:numId w:val="8"/>
        </w:numPr>
        <w:spacing w:after="0" w:line="240" w:lineRule="auto"/>
        <w:rPr>
          <w:rFonts w:ascii="Open Sans" w:eastAsia="Calibri" w:hAnsi="Open Sans" w:cs="Open Sans"/>
        </w:rPr>
      </w:pPr>
      <w:r w:rsidRPr="00105CA4">
        <w:rPr>
          <w:rFonts w:ascii="Open Sans" w:eastAsia="Calibri" w:hAnsi="Open Sans" w:cs="Open Sans"/>
        </w:rPr>
        <w:t>Avoir l’accord écrit des partenaires du consortium pour recevoir et gérer la subvention.</w:t>
      </w:r>
    </w:p>
    <w:p w14:paraId="2E14372D" w14:textId="77777777" w:rsidR="001656F4" w:rsidRPr="00105CA4" w:rsidRDefault="001656F4" w:rsidP="00AD03C4">
      <w:pPr>
        <w:pStyle w:val="Paragraphedeliste"/>
        <w:spacing w:after="0" w:line="240" w:lineRule="auto"/>
        <w:rPr>
          <w:rFonts w:ascii="Open Sans" w:eastAsia="Calibri" w:hAnsi="Open Sans" w:cs="Open Sans"/>
        </w:rPr>
      </w:pPr>
    </w:p>
    <w:p w14:paraId="283A85E9" w14:textId="77777777" w:rsidR="00F00979" w:rsidRDefault="00F00979" w:rsidP="00AD03C4">
      <w:pPr>
        <w:spacing w:after="0" w:line="240" w:lineRule="auto"/>
        <w:jc w:val="both"/>
        <w:rPr>
          <w:rFonts w:ascii="Open Sans" w:eastAsia="Calibri" w:hAnsi="Open Sans" w:cs="Open Sans"/>
        </w:rPr>
      </w:pPr>
      <w:r>
        <w:rPr>
          <w:rFonts w:ascii="Open Sans" w:eastAsia="Calibri" w:hAnsi="Open Sans" w:cs="Open Sans"/>
        </w:rPr>
        <w:t xml:space="preserve">Le consortium associera aussi </w:t>
      </w:r>
      <w:r w:rsidR="001656F4" w:rsidRPr="00105CA4">
        <w:rPr>
          <w:rFonts w:ascii="Open Sans" w:eastAsia="Calibri" w:hAnsi="Open Sans" w:cs="Open Sans"/>
        </w:rPr>
        <w:t xml:space="preserve">une ou </w:t>
      </w:r>
      <w:r w:rsidR="002A4D4A" w:rsidRPr="00105CA4">
        <w:rPr>
          <w:rFonts w:ascii="Open Sans" w:eastAsia="Calibri" w:hAnsi="Open Sans" w:cs="Open Sans"/>
        </w:rPr>
        <w:t>plusieurs entités</w:t>
      </w:r>
      <w:r w:rsidR="00CD1849" w:rsidRPr="00105CA4">
        <w:rPr>
          <w:rFonts w:ascii="Open Sans" w:eastAsia="Calibri" w:hAnsi="Open Sans" w:cs="Open Sans"/>
        </w:rPr>
        <w:t xml:space="preserve"> </w:t>
      </w:r>
      <w:r w:rsidR="002A4D4A" w:rsidRPr="00105CA4">
        <w:rPr>
          <w:rFonts w:ascii="Open Sans" w:eastAsia="Calibri" w:hAnsi="Open Sans" w:cs="Open Sans"/>
        </w:rPr>
        <w:t>issues</w:t>
      </w:r>
      <w:r w:rsidR="00A5171C" w:rsidRPr="00105CA4">
        <w:rPr>
          <w:rFonts w:ascii="Open Sans" w:eastAsia="Calibri" w:hAnsi="Open Sans" w:cs="Open Sans"/>
        </w:rPr>
        <w:t xml:space="preserve"> </w:t>
      </w:r>
      <w:r w:rsidR="001656F4" w:rsidRPr="00105CA4">
        <w:rPr>
          <w:rFonts w:ascii="Open Sans" w:eastAsia="Calibri" w:hAnsi="Open Sans" w:cs="Open Sans"/>
        </w:rPr>
        <w:t>de l’un des pays ciblés par l’appel. Ces entités associées devront répondre au</w:t>
      </w:r>
      <w:r>
        <w:rPr>
          <w:rFonts w:ascii="Open Sans" w:eastAsia="Calibri" w:hAnsi="Open Sans" w:cs="Open Sans"/>
        </w:rPr>
        <w:t>x</w:t>
      </w:r>
      <w:r w:rsidR="001656F4" w:rsidRPr="00105CA4">
        <w:rPr>
          <w:rFonts w:ascii="Open Sans" w:eastAsia="Calibri" w:hAnsi="Open Sans" w:cs="Open Sans"/>
        </w:rPr>
        <w:t xml:space="preserve"> critère</w:t>
      </w:r>
      <w:r>
        <w:rPr>
          <w:rFonts w:ascii="Open Sans" w:eastAsia="Calibri" w:hAnsi="Open Sans" w:cs="Open Sans"/>
        </w:rPr>
        <w:t>s suivants :</w:t>
      </w:r>
    </w:p>
    <w:p w14:paraId="5ADC6B2D" w14:textId="77777777" w:rsidR="00F00979" w:rsidRDefault="00F00979" w:rsidP="00AD03C4">
      <w:pPr>
        <w:numPr>
          <w:ilvl w:val="0"/>
          <w:numId w:val="8"/>
        </w:numPr>
        <w:spacing w:after="0" w:line="240" w:lineRule="auto"/>
        <w:contextualSpacing/>
        <w:jc w:val="both"/>
        <w:rPr>
          <w:rFonts w:ascii="Open Sans" w:eastAsia="Calibri" w:hAnsi="Open Sans" w:cs="Open Sans"/>
        </w:rPr>
      </w:pPr>
      <w:r w:rsidRPr="00105CA4">
        <w:rPr>
          <w:rFonts w:ascii="Open Sans" w:eastAsia="Calibri" w:hAnsi="Open Sans" w:cs="Open Sans"/>
        </w:rPr>
        <w:t>Être une personne morale</w:t>
      </w:r>
      <w:r>
        <w:rPr>
          <w:rFonts w:ascii="Open Sans" w:eastAsia="Calibri" w:hAnsi="Open Sans" w:cs="Open Sans"/>
        </w:rPr>
        <w:t> </w:t>
      </w:r>
      <w:r w:rsidRPr="00105CA4">
        <w:rPr>
          <w:rFonts w:ascii="Open Sans" w:eastAsia="Calibri" w:hAnsi="Open Sans" w:cs="Open Sans"/>
        </w:rPr>
        <w:t>;</w:t>
      </w:r>
    </w:p>
    <w:p w14:paraId="167DB8FA" w14:textId="7CEE7B69" w:rsidR="007B5D50" w:rsidRDefault="00F00979" w:rsidP="00AD03C4">
      <w:pPr>
        <w:numPr>
          <w:ilvl w:val="0"/>
          <w:numId w:val="8"/>
        </w:numPr>
        <w:spacing w:after="0" w:line="240" w:lineRule="auto"/>
        <w:contextualSpacing/>
        <w:jc w:val="both"/>
        <w:rPr>
          <w:rFonts w:ascii="Open Sans" w:eastAsia="Calibri" w:hAnsi="Open Sans" w:cs="Open Sans"/>
        </w:rPr>
      </w:pPr>
      <w:r w:rsidRPr="00F00979">
        <w:rPr>
          <w:rFonts w:ascii="Open Sans" w:eastAsia="Calibri" w:hAnsi="Open Sans" w:cs="Open Sans"/>
        </w:rPr>
        <w:t>Ê</w:t>
      </w:r>
      <w:r w:rsidR="001656F4" w:rsidRPr="00F00979">
        <w:rPr>
          <w:rFonts w:ascii="Open Sans" w:eastAsia="Calibri" w:hAnsi="Open Sans" w:cs="Open Sans"/>
        </w:rPr>
        <w:t xml:space="preserve">tre établies juridiquement dans l’un des pays </w:t>
      </w:r>
      <w:r>
        <w:rPr>
          <w:rFonts w:ascii="Open Sans" w:eastAsia="Calibri" w:hAnsi="Open Sans" w:cs="Open Sans"/>
        </w:rPr>
        <w:t>du projet</w:t>
      </w:r>
      <w:r w:rsidR="001656F4" w:rsidRPr="00F00979">
        <w:rPr>
          <w:rFonts w:ascii="Open Sans" w:eastAsia="Calibri" w:hAnsi="Open Sans" w:cs="Open Sans"/>
        </w:rPr>
        <w:t xml:space="preserve"> : </w:t>
      </w:r>
      <w:r w:rsidR="001656F4" w:rsidRPr="00F00979">
        <w:rPr>
          <w:rFonts w:ascii="Open Sans" w:hAnsi="Open Sans" w:cs="Open Sans"/>
        </w:rPr>
        <w:t xml:space="preserve">Cameroun, Congo, Gabon, Guinée </w:t>
      </w:r>
      <w:r w:rsidR="00681D3F">
        <w:rPr>
          <w:rFonts w:ascii="Open Sans" w:hAnsi="Open Sans" w:cs="Open Sans"/>
        </w:rPr>
        <w:t>é</w:t>
      </w:r>
      <w:r w:rsidR="001656F4" w:rsidRPr="00F00979">
        <w:rPr>
          <w:rFonts w:ascii="Open Sans" w:hAnsi="Open Sans" w:cs="Open Sans"/>
        </w:rPr>
        <w:t xml:space="preserve">quatoriale, République </w:t>
      </w:r>
      <w:r w:rsidR="00681D3F">
        <w:rPr>
          <w:rFonts w:ascii="Open Sans" w:hAnsi="Open Sans" w:cs="Open Sans"/>
        </w:rPr>
        <w:t>c</w:t>
      </w:r>
      <w:r w:rsidR="001656F4" w:rsidRPr="00F00979">
        <w:rPr>
          <w:rFonts w:ascii="Open Sans" w:hAnsi="Open Sans" w:cs="Open Sans"/>
        </w:rPr>
        <w:t xml:space="preserve">entrafricaine, République </w:t>
      </w:r>
      <w:r w:rsidR="00681D3F">
        <w:rPr>
          <w:rFonts w:ascii="Open Sans" w:hAnsi="Open Sans" w:cs="Open Sans"/>
        </w:rPr>
        <w:t>d</w:t>
      </w:r>
      <w:r w:rsidR="001656F4" w:rsidRPr="00F00979">
        <w:rPr>
          <w:rFonts w:ascii="Open Sans" w:hAnsi="Open Sans" w:cs="Open Sans"/>
        </w:rPr>
        <w:t>émocratique du Congo, Sao Tomé-et-Principe et Tchad</w:t>
      </w:r>
      <w:r w:rsidR="001656F4" w:rsidRPr="00F00979">
        <w:rPr>
          <w:rFonts w:ascii="Open Sans" w:eastAsia="Calibri" w:hAnsi="Open Sans" w:cs="Open Sans"/>
        </w:rPr>
        <w:t xml:space="preserve">. </w:t>
      </w:r>
    </w:p>
    <w:p w14:paraId="5D0EE65C" w14:textId="56931984" w:rsidR="00CD339C" w:rsidRPr="00F00979" w:rsidRDefault="001656F4" w:rsidP="00AD03C4">
      <w:pPr>
        <w:spacing w:after="0" w:line="240" w:lineRule="auto"/>
        <w:contextualSpacing/>
        <w:jc w:val="both"/>
        <w:rPr>
          <w:rFonts w:ascii="Open Sans" w:eastAsia="Calibri" w:hAnsi="Open Sans" w:cs="Open Sans"/>
        </w:rPr>
      </w:pPr>
      <w:r w:rsidRPr="00F00979">
        <w:rPr>
          <w:rFonts w:ascii="Open Sans" w:eastAsia="Calibri" w:hAnsi="Open Sans" w:cs="Open Sans"/>
        </w:rPr>
        <w:t xml:space="preserve">Les collaborations </w:t>
      </w:r>
      <w:r w:rsidR="007B5D50" w:rsidRPr="00F00979">
        <w:rPr>
          <w:rFonts w:ascii="Open Sans" w:eastAsia="Calibri" w:hAnsi="Open Sans" w:cs="Open Sans"/>
        </w:rPr>
        <w:t>inter pays</w:t>
      </w:r>
      <w:r w:rsidRPr="00F00979">
        <w:rPr>
          <w:rFonts w:ascii="Open Sans" w:eastAsia="Calibri" w:hAnsi="Open Sans" w:cs="Open Sans"/>
        </w:rPr>
        <w:t xml:space="preserve"> s</w:t>
      </w:r>
      <w:r w:rsidR="0082048B" w:rsidRPr="00F00979">
        <w:rPr>
          <w:rFonts w:ascii="Open Sans" w:eastAsia="Calibri" w:hAnsi="Open Sans" w:cs="Open Sans"/>
        </w:rPr>
        <w:t>er</w:t>
      </w:r>
      <w:r w:rsidRPr="00F00979">
        <w:rPr>
          <w:rFonts w:ascii="Open Sans" w:eastAsia="Calibri" w:hAnsi="Open Sans" w:cs="Open Sans"/>
        </w:rPr>
        <w:t xml:space="preserve">ont possibles </w:t>
      </w:r>
      <w:r w:rsidR="00970765" w:rsidRPr="00F00979">
        <w:rPr>
          <w:rFonts w:ascii="Open Sans" w:eastAsia="Calibri" w:hAnsi="Open Sans" w:cs="Open Sans"/>
        </w:rPr>
        <w:t>et fortement recommandé</w:t>
      </w:r>
      <w:r w:rsidR="00786DA8" w:rsidRPr="00F00979">
        <w:rPr>
          <w:rFonts w:ascii="Open Sans" w:eastAsia="Calibri" w:hAnsi="Open Sans" w:cs="Open Sans"/>
        </w:rPr>
        <w:t>es</w:t>
      </w:r>
      <w:r w:rsidR="004D6296">
        <w:rPr>
          <w:rFonts w:ascii="Open Sans" w:eastAsia="Calibri" w:hAnsi="Open Sans" w:cs="Open Sans"/>
        </w:rPr>
        <w:t>,</w:t>
      </w:r>
      <w:r w:rsidR="00786DA8" w:rsidRPr="00F00979">
        <w:rPr>
          <w:rFonts w:ascii="Open Sans" w:eastAsia="Calibri" w:hAnsi="Open Sans" w:cs="Open Sans"/>
        </w:rPr>
        <w:t xml:space="preserve"> à condition</w:t>
      </w:r>
      <w:r w:rsidR="00AB0477" w:rsidRPr="00F00979">
        <w:rPr>
          <w:rFonts w:ascii="Open Sans" w:eastAsia="Calibri" w:hAnsi="Open Sans" w:cs="Open Sans"/>
        </w:rPr>
        <w:t xml:space="preserve"> que </w:t>
      </w:r>
      <w:r w:rsidR="00C04DB4" w:rsidRPr="00F00979">
        <w:rPr>
          <w:rFonts w:ascii="Open Sans" w:eastAsia="Calibri" w:hAnsi="Open Sans" w:cs="Open Sans"/>
        </w:rPr>
        <w:t>toutes les entités associées</w:t>
      </w:r>
      <w:r w:rsidRPr="00F00979">
        <w:rPr>
          <w:rFonts w:ascii="Open Sans" w:eastAsia="Calibri" w:hAnsi="Open Sans" w:cs="Open Sans"/>
        </w:rPr>
        <w:t xml:space="preserve"> s</w:t>
      </w:r>
      <w:r w:rsidR="00A21C72" w:rsidRPr="00F00979">
        <w:rPr>
          <w:rFonts w:ascii="Open Sans" w:eastAsia="Calibri" w:hAnsi="Open Sans" w:cs="Open Sans"/>
        </w:rPr>
        <w:t>oie</w:t>
      </w:r>
      <w:r w:rsidRPr="00F00979">
        <w:rPr>
          <w:rFonts w:ascii="Open Sans" w:eastAsia="Calibri" w:hAnsi="Open Sans" w:cs="Open Sans"/>
        </w:rPr>
        <w:t>nt établies dans l</w:t>
      </w:r>
      <w:r w:rsidR="00357545" w:rsidRPr="00F00979">
        <w:rPr>
          <w:rFonts w:ascii="Open Sans" w:eastAsia="Calibri" w:hAnsi="Open Sans" w:cs="Open Sans"/>
        </w:rPr>
        <w:t>a zone d’intervention</w:t>
      </w:r>
      <w:r w:rsidRPr="00F00979">
        <w:rPr>
          <w:rFonts w:ascii="Open Sans" w:eastAsia="Calibri" w:hAnsi="Open Sans" w:cs="Open Sans"/>
        </w:rPr>
        <w:t xml:space="preserve"> du consortium.</w:t>
      </w:r>
    </w:p>
    <w:p w14:paraId="3AF99487" w14:textId="77777777" w:rsidR="002A4D4A" w:rsidRPr="00105CA4" w:rsidRDefault="002A4D4A" w:rsidP="00AD03C4">
      <w:pPr>
        <w:spacing w:after="0" w:line="240" w:lineRule="auto"/>
        <w:jc w:val="both"/>
        <w:rPr>
          <w:rFonts w:ascii="Open Sans" w:eastAsia="Calibri" w:hAnsi="Open Sans" w:cs="Open Sans"/>
        </w:rPr>
      </w:pPr>
    </w:p>
    <w:p w14:paraId="1A535487" w14:textId="049ED163" w:rsidR="009B1C34" w:rsidRPr="00105CA4" w:rsidRDefault="004D6296" w:rsidP="00AD03C4">
      <w:pPr>
        <w:spacing w:after="0" w:line="240" w:lineRule="auto"/>
        <w:jc w:val="both"/>
        <w:rPr>
          <w:rFonts w:ascii="Open Sans" w:eastAsia="Calibri" w:hAnsi="Open Sans" w:cs="Open Sans"/>
        </w:rPr>
      </w:pPr>
      <w:r>
        <w:rPr>
          <w:rFonts w:ascii="Open Sans" w:eastAsia="Calibri" w:hAnsi="Open Sans" w:cs="Open Sans"/>
        </w:rPr>
        <w:t>S</w:t>
      </w:r>
      <w:r w:rsidR="009B1C34" w:rsidRPr="00105CA4">
        <w:rPr>
          <w:rFonts w:ascii="Open Sans" w:eastAsia="Calibri" w:hAnsi="Open Sans" w:cs="Open Sans"/>
        </w:rPr>
        <w:t xml:space="preserve">ont éligibles au soutien financier : </w:t>
      </w:r>
    </w:p>
    <w:p w14:paraId="0300F61D" w14:textId="4C0BB4C2" w:rsidR="00E0345C" w:rsidRPr="00105CA4" w:rsidRDefault="004D6296" w:rsidP="00AD03C4">
      <w:pPr>
        <w:numPr>
          <w:ilvl w:val="0"/>
          <w:numId w:val="8"/>
        </w:numPr>
        <w:spacing w:after="0" w:line="240" w:lineRule="auto"/>
        <w:contextualSpacing/>
        <w:jc w:val="both"/>
        <w:rPr>
          <w:rFonts w:ascii="Open Sans" w:eastAsia="Calibri" w:hAnsi="Open Sans" w:cs="Open Sans"/>
        </w:rPr>
      </w:pPr>
      <w:r>
        <w:rPr>
          <w:rFonts w:ascii="Open Sans" w:eastAsia="Calibri" w:hAnsi="Open Sans" w:cs="Open Sans"/>
        </w:rPr>
        <w:t xml:space="preserve">Les </w:t>
      </w:r>
      <w:r w:rsidRPr="00105CA4">
        <w:rPr>
          <w:rFonts w:ascii="Open Sans" w:eastAsia="Calibri" w:hAnsi="Open Sans" w:cs="Open Sans"/>
        </w:rPr>
        <w:t xml:space="preserve">établissements </w:t>
      </w:r>
      <w:r w:rsidR="00E0345C" w:rsidRPr="00105CA4">
        <w:rPr>
          <w:rFonts w:ascii="Open Sans" w:eastAsia="Calibri" w:hAnsi="Open Sans" w:cs="Open Sans"/>
        </w:rPr>
        <w:t>d’</w:t>
      </w:r>
      <w:r w:rsidR="009163D0" w:rsidRPr="00105CA4">
        <w:rPr>
          <w:rFonts w:ascii="Open Sans" w:eastAsia="Calibri" w:hAnsi="Open Sans" w:cs="Open Sans"/>
        </w:rPr>
        <w:t>e</w:t>
      </w:r>
      <w:r w:rsidR="00E0345C" w:rsidRPr="00105CA4">
        <w:rPr>
          <w:rFonts w:ascii="Open Sans" w:eastAsia="Calibri" w:hAnsi="Open Sans" w:cs="Open Sans"/>
        </w:rPr>
        <w:t>nseignement supérieur ;</w:t>
      </w:r>
    </w:p>
    <w:p w14:paraId="1559C9AE" w14:textId="75AF1363" w:rsidR="00E0345C" w:rsidRPr="00105CA4" w:rsidRDefault="004D6296" w:rsidP="00AD03C4">
      <w:pPr>
        <w:numPr>
          <w:ilvl w:val="0"/>
          <w:numId w:val="8"/>
        </w:numPr>
        <w:spacing w:after="0" w:line="240" w:lineRule="auto"/>
        <w:contextualSpacing/>
        <w:jc w:val="both"/>
        <w:rPr>
          <w:rFonts w:ascii="Open Sans" w:eastAsia="Calibri" w:hAnsi="Open Sans" w:cs="Open Sans"/>
        </w:rPr>
      </w:pPr>
      <w:r>
        <w:rPr>
          <w:rFonts w:ascii="Open Sans" w:eastAsia="Calibri" w:hAnsi="Open Sans" w:cs="Open Sans"/>
        </w:rPr>
        <w:t xml:space="preserve">Les </w:t>
      </w:r>
      <w:r w:rsidRPr="00105CA4">
        <w:rPr>
          <w:rFonts w:ascii="Open Sans" w:eastAsia="Calibri" w:hAnsi="Open Sans" w:cs="Open Sans"/>
        </w:rPr>
        <w:t xml:space="preserve">établissements </w:t>
      </w:r>
      <w:r w:rsidR="00E0345C" w:rsidRPr="00105CA4">
        <w:rPr>
          <w:rFonts w:ascii="Open Sans" w:eastAsia="Calibri" w:hAnsi="Open Sans" w:cs="Open Sans"/>
        </w:rPr>
        <w:t>d’enseignement secondaires ;</w:t>
      </w:r>
    </w:p>
    <w:p w14:paraId="1528AC53" w14:textId="736A2682" w:rsidR="00E0345C" w:rsidRPr="00105CA4" w:rsidRDefault="004D6296" w:rsidP="00AD03C4">
      <w:pPr>
        <w:numPr>
          <w:ilvl w:val="0"/>
          <w:numId w:val="8"/>
        </w:numPr>
        <w:spacing w:after="0" w:line="240" w:lineRule="auto"/>
        <w:contextualSpacing/>
        <w:jc w:val="both"/>
        <w:rPr>
          <w:rFonts w:ascii="Open Sans" w:eastAsia="Calibri" w:hAnsi="Open Sans" w:cs="Open Sans"/>
        </w:rPr>
      </w:pPr>
      <w:r>
        <w:rPr>
          <w:rFonts w:ascii="Open Sans" w:eastAsia="Calibri" w:hAnsi="Open Sans" w:cs="Open Sans"/>
        </w:rPr>
        <w:t xml:space="preserve">Les </w:t>
      </w:r>
      <w:r w:rsidRPr="00105CA4">
        <w:rPr>
          <w:rFonts w:ascii="Open Sans" w:eastAsia="Calibri" w:hAnsi="Open Sans" w:cs="Open Sans"/>
        </w:rPr>
        <w:t xml:space="preserve">centres </w:t>
      </w:r>
      <w:r w:rsidR="00E0345C" w:rsidRPr="00105CA4">
        <w:rPr>
          <w:rFonts w:ascii="Open Sans" w:eastAsia="Calibri" w:hAnsi="Open Sans" w:cs="Open Sans"/>
        </w:rPr>
        <w:t>de recherche</w:t>
      </w:r>
      <w:r w:rsidR="00CE1354">
        <w:rPr>
          <w:rFonts w:ascii="Open Sans" w:eastAsia="Calibri" w:hAnsi="Open Sans" w:cs="Open Sans"/>
        </w:rPr>
        <w:t>, les</w:t>
      </w:r>
      <w:r w:rsidR="00E0345C" w:rsidRPr="00105CA4">
        <w:rPr>
          <w:rFonts w:ascii="Open Sans" w:eastAsia="Calibri" w:hAnsi="Open Sans" w:cs="Open Sans"/>
        </w:rPr>
        <w:t xml:space="preserve"> réseaux de recherche ;</w:t>
      </w:r>
    </w:p>
    <w:p w14:paraId="438962AF" w14:textId="33B99D3D" w:rsidR="00E0345C" w:rsidRPr="00105CA4" w:rsidRDefault="004D6296" w:rsidP="00AD03C4">
      <w:pPr>
        <w:numPr>
          <w:ilvl w:val="0"/>
          <w:numId w:val="8"/>
        </w:numPr>
        <w:spacing w:after="0" w:line="240" w:lineRule="auto"/>
        <w:contextualSpacing/>
        <w:jc w:val="both"/>
        <w:rPr>
          <w:rFonts w:ascii="Open Sans" w:eastAsia="Calibri" w:hAnsi="Open Sans" w:cs="Open Sans"/>
        </w:rPr>
      </w:pPr>
      <w:r>
        <w:rPr>
          <w:rFonts w:ascii="Open Sans" w:eastAsia="Calibri" w:hAnsi="Open Sans" w:cs="Open Sans"/>
        </w:rPr>
        <w:t xml:space="preserve">Les </w:t>
      </w:r>
      <w:r w:rsidR="00CE1354">
        <w:rPr>
          <w:rFonts w:ascii="Open Sans" w:eastAsia="Calibri" w:hAnsi="Open Sans" w:cs="Open Sans"/>
        </w:rPr>
        <w:t xml:space="preserve">grandes </w:t>
      </w:r>
      <w:r>
        <w:rPr>
          <w:rFonts w:ascii="Open Sans" w:eastAsia="Calibri" w:hAnsi="Open Sans" w:cs="Open Sans"/>
        </w:rPr>
        <w:t>e</w:t>
      </w:r>
      <w:r w:rsidR="007E09FE" w:rsidRPr="00105CA4">
        <w:rPr>
          <w:rFonts w:ascii="Open Sans" w:eastAsia="Calibri" w:hAnsi="Open Sans" w:cs="Open Sans"/>
        </w:rPr>
        <w:t xml:space="preserve">ntreprises privées </w:t>
      </w:r>
      <w:r w:rsidR="00CE1354">
        <w:rPr>
          <w:rFonts w:ascii="Open Sans" w:eastAsia="Calibri" w:hAnsi="Open Sans" w:cs="Open Sans"/>
        </w:rPr>
        <w:t xml:space="preserve">(nationales ou </w:t>
      </w:r>
      <w:r w:rsidR="007E09FE" w:rsidRPr="00105CA4">
        <w:rPr>
          <w:rFonts w:ascii="Open Sans" w:eastAsia="Calibri" w:hAnsi="Open Sans" w:cs="Open Sans"/>
        </w:rPr>
        <w:t>multinationales</w:t>
      </w:r>
      <w:r w:rsidR="00CE1354">
        <w:rPr>
          <w:rFonts w:ascii="Open Sans" w:eastAsia="Calibri" w:hAnsi="Open Sans" w:cs="Open Sans"/>
        </w:rPr>
        <w:t>)</w:t>
      </w:r>
      <w:r w:rsidR="007E09FE" w:rsidRPr="00105CA4">
        <w:rPr>
          <w:rFonts w:ascii="Open Sans" w:eastAsia="Calibri" w:hAnsi="Open Sans" w:cs="Open Sans"/>
        </w:rPr>
        <w:t> ;</w:t>
      </w:r>
    </w:p>
    <w:p w14:paraId="5A1996BC" w14:textId="3FAAE27C" w:rsidR="007E09FE" w:rsidRPr="00105CA4" w:rsidRDefault="00087BEE" w:rsidP="00AD03C4">
      <w:pPr>
        <w:numPr>
          <w:ilvl w:val="0"/>
          <w:numId w:val="8"/>
        </w:numPr>
        <w:spacing w:after="0" w:line="240" w:lineRule="auto"/>
        <w:contextualSpacing/>
        <w:jc w:val="both"/>
        <w:rPr>
          <w:rFonts w:ascii="Open Sans" w:eastAsia="Calibri" w:hAnsi="Open Sans" w:cs="Open Sans"/>
        </w:rPr>
      </w:pPr>
      <w:r>
        <w:rPr>
          <w:rFonts w:ascii="Open Sans" w:eastAsia="Calibri" w:hAnsi="Open Sans" w:cs="Open Sans"/>
        </w:rPr>
        <w:t xml:space="preserve">Les </w:t>
      </w:r>
      <w:r w:rsidR="007E09FE" w:rsidRPr="00105CA4">
        <w:rPr>
          <w:rFonts w:ascii="Open Sans" w:eastAsia="Calibri" w:hAnsi="Open Sans" w:cs="Open Sans"/>
        </w:rPr>
        <w:t>PME</w:t>
      </w:r>
      <w:r w:rsidR="00240933">
        <w:rPr>
          <w:rFonts w:ascii="Open Sans" w:eastAsia="Calibri" w:hAnsi="Open Sans" w:cs="Open Sans"/>
        </w:rPr>
        <w:t>/PMI</w:t>
      </w:r>
      <w:r w:rsidR="007E09FE" w:rsidRPr="00105CA4">
        <w:rPr>
          <w:rFonts w:ascii="Open Sans" w:eastAsia="Calibri" w:hAnsi="Open Sans" w:cs="Open Sans"/>
        </w:rPr>
        <w:t xml:space="preserve"> (</w:t>
      </w:r>
      <w:r w:rsidRPr="00105CA4">
        <w:rPr>
          <w:rFonts w:ascii="Open Sans" w:eastAsia="Calibri" w:hAnsi="Open Sans" w:cs="Open Sans"/>
        </w:rPr>
        <w:t>petites et moyennes entreprises</w:t>
      </w:r>
      <w:r w:rsidR="00240933">
        <w:rPr>
          <w:rFonts w:ascii="Open Sans" w:eastAsia="Calibri" w:hAnsi="Open Sans" w:cs="Open Sans"/>
        </w:rPr>
        <w:t>/industries</w:t>
      </w:r>
      <w:r w:rsidR="007E09FE" w:rsidRPr="00105CA4">
        <w:rPr>
          <w:rFonts w:ascii="Open Sans" w:eastAsia="Calibri" w:hAnsi="Open Sans" w:cs="Open Sans"/>
        </w:rPr>
        <w:t>) ;</w:t>
      </w:r>
    </w:p>
    <w:p w14:paraId="19CC1CFB" w14:textId="4675EF30" w:rsidR="007E09FE" w:rsidRPr="00105CA4" w:rsidRDefault="00087BEE" w:rsidP="00AD03C4">
      <w:pPr>
        <w:numPr>
          <w:ilvl w:val="0"/>
          <w:numId w:val="8"/>
        </w:numPr>
        <w:spacing w:after="0" w:line="240" w:lineRule="auto"/>
        <w:contextualSpacing/>
        <w:jc w:val="both"/>
        <w:rPr>
          <w:rFonts w:ascii="Open Sans" w:eastAsia="Calibri" w:hAnsi="Open Sans" w:cs="Open Sans"/>
        </w:rPr>
      </w:pPr>
      <w:r>
        <w:rPr>
          <w:rFonts w:ascii="Open Sans" w:eastAsia="Calibri" w:hAnsi="Open Sans" w:cs="Open Sans"/>
        </w:rPr>
        <w:t>Les a</w:t>
      </w:r>
      <w:r w:rsidR="007E09FE" w:rsidRPr="00105CA4">
        <w:rPr>
          <w:rFonts w:ascii="Open Sans" w:eastAsia="Calibri" w:hAnsi="Open Sans" w:cs="Open Sans"/>
        </w:rPr>
        <w:t>dministrations publiques nationales ;</w:t>
      </w:r>
    </w:p>
    <w:p w14:paraId="6A515D59" w14:textId="5BD595C5" w:rsidR="007E09FE" w:rsidRPr="00105CA4" w:rsidRDefault="00087BEE" w:rsidP="00AD03C4">
      <w:pPr>
        <w:numPr>
          <w:ilvl w:val="0"/>
          <w:numId w:val="8"/>
        </w:numPr>
        <w:spacing w:after="0" w:line="240" w:lineRule="auto"/>
        <w:contextualSpacing/>
        <w:jc w:val="both"/>
        <w:rPr>
          <w:rFonts w:ascii="Open Sans" w:eastAsia="Calibri" w:hAnsi="Open Sans" w:cs="Open Sans"/>
        </w:rPr>
      </w:pPr>
      <w:r>
        <w:rPr>
          <w:rFonts w:ascii="Open Sans" w:eastAsia="Calibri" w:hAnsi="Open Sans" w:cs="Open Sans"/>
        </w:rPr>
        <w:t>Les a</w:t>
      </w:r>
      <w:r w:rsidR="007E09FE" w:rsidRPr="00105CA4">
        <w:rPr>
          <w:rFonts w:ascii="Open Sans" w:eastAsia="Calibri" w:hAnsi="Open Sans" w:cs="Open Sans"/>
        </w:rPr>
        <w:t>dministrations publiques locales ;</w:t>
      </w:r>
    </w:p>
    <w:p w14:paraId="31275D55" w14:textId="7ED38DFB" w:rsidR="007E09FE" w:rsidRPr="00105CA4" w:rsidRDefault="00087BEE" w:rsidP="00AD03C4">
      <w:pPr>
        <w:numPr>
          <w:ilvl w:val="0"/>
          <w:numId w:val="8"/>
        </w:numPr>
        <w:spacing w:after="0" w:line="240" w:lineRule="auto"/>
        <w:contextualSpacing/>
        <w:jc w:val="both"/>
        <w:rPr>
          <w:rFonts w:ascii="Open Sans" w:eastAsia="Calibri" w:hAnsi="Open Sans" w:cs="Open Sans"/>
        </w:rPr>
      </w:pPr>
      <w:r>
        <w:rPr>
          <w:rFonts w:ascii="Open Sans" w:eastAsia="Calibri" w:hAnsi="Open Sans" w:cs="Open Sans"/>
        </w:rPr>
        <w:t>Les c</w:t>
      </w:r>
      <w:r w:rsidR="008D3ADE" w:rsidRPr="00105CA4">
        <w:rPr>
          <w:rFonts w:ascii="Open Sans" w:eastAsia="Calibri" w:hAnsi="Open Sans" w:cs="Open Sans"/>
        </w:rPr>
        <w:t>hambres de commerce ;</w:t>
      </w:r>
    </w:p>
    <w:p w14:paraId="38FEBDB7" w14:textId="14B70B14" w:rsidR="00114A6A" w:rsidRPr="00105CA4" w:rsidRDefault="00087BEE" w:rsidP="00AD03C4">
      <w:pPr>
        <w:numPr>
          <w:ilvl w:val="0"/>
          <w:numId w:val="8"/>
        </w:numPr>
        <w:spacing w:after="0" w:line="240" w:lineRule="auto"/>
        <w:contextualSpacing/>
        <w:jc w:val="both"/>
        <w:rPr>
          <w:rFonts w:ascii="Open Sans" w:eastAsia="Calibri" w:hAnsi="Open Sans" w:cs="Open Sans"/>
        </w:rPr>
      </w:pPr>
      <w:r>
        <w:rPr>
          <w:rFonts w:ascii="Open Sans" w:eastAsia="Calibri" w:hAnsi="Open Sans" w:cs="Open Sans"/>
        </w:rPr>
        <w:t xml:space="preserve">Les </w:t>
      </w:r>
      <w:r w:rsidR="008D3ADE" w:rsidRPr="00105CA4">
        <w:rPr>
          <w:rFonts w:ascii="Open Sans" w:eastAsia="Calibri" w:hAnsi="Open Sans" w:cs="Open Sans"/>
        </w:rPr>
        <w:t>ONG et associations.</w:t>
      </w:r>
    </w:p>
    <w:p w14:paraId="786D4887" w14:textId="611F6C2F" w:rsidR="00153F2F" w:rsidRPr="004750A1" w:rsidRDefault="00FC6D3C" w:rsidP="00AD03C4">
      <w:pPr>
        <w:pStyle w:val="Titre2"/>
        <w:numPr>
          <w:ilvl w:val="1"/>
          <w:numId w:val="4"/>
        </w:numPr>
        <w:spacing w:before="0" w:line="240" w:lineRule="auto"/>
        <w:rPr>
          <w:rFonts w:ascii="Open Sans" w:hAnsi="Open Sans" w:cs="Open Sans"/>
          <w:b/>
          <w:bCs/>
          <w:color w:val="C00000"/>
          <w:sz w:val="24"/>
          <w:szCs w:val="24"/>
        </w:rPr>
      </w:pPr>
      <w:bookmarkStart w:id="15" w:name="_Toc76645957"/>
      <w:r w:rsidRPr="004750A1">
        <w:rPr>
          <w:rFonts w:ascii="Open Sans" w:hAnsi="Open Sans" w:cs="Open Sans"/>
          <w:b/>
          <w:bCs/>
          <w:color w:val="C00000"/>
          <w:sz w:val="24"/>
          <w:szCs w:val="24"/>
        </w:rPr>
        <w:lastRenderedPageBreak/>
        <w:t xml:space="preserve">Les </w:t>
      </w:r>
      <w:r w:rsidR="00087BEE" w:rsidRPr="004750A1">
        <w:rPr>
          <w:rFonts w:ascii="Open Sans" w:hAnsi="Open Sans" w:cs="Open Sans"/>
          <w:b/>
          <w:bCs/>
          <w:color w:val="C00000"/>
          <w:sz w:val="24"/>
          <w:szCs w:val="24"/>
        </w:rPr>
        <w:t>a</w:t>
      </w:r>
      <w:r w:rsidRPr="004750A1">
        <w:rPr>
          <w:rFonts w:ascii="Open Sans" w:hAnsi="Open Sans" w:cs="Open Sans"/>
          <w:b/>
          <w:bCs/>
          <w:color w:val="C00000"/>
          <w:sz w:val="24"/>
          <w:szCs w:val="24"/>
        </w:rPr>
        <w:t>ctivités</w:t>
      </w:r>
      <w:bookmarkEnd w:id="15"/>
    </w:p>
    <w:p w14:paraId="7AABB554" w14:textId="66F30A09" w:rsidR="00EB04A6" w:rsidRDefault="00F6253C" w:rsidP="00AD03C4">
      <w:pPr>
        <w:spacing w:after="0" w:line="240" w:lineRule="auto"/>
        <w:jc w:val="both"/>
        <w:rPr>
          <w:rFonts w:ascii="Open Sans" w:hAnsi="Open Sans" w:cs="Open Sans"/>
        </w:rPr>
      </w:pPr>
      <w:r w:rsidRPr="00105CA4">
        <w:rPr>
          <w:rFonts w:ascii="Open Sans" w:hAnsi="Open Sans" w:cs="Open Sans"/>
        </w:rPr>
        <w:t xml:space="preserve">Les activités </w:t>
      </w:r>
      <w:r w:rsidR="00D314C9" w:rsidRPr="00105CA4">
        <w:rPr>
          <w:rFonts w:ascii="Open Sans" w:hAnsi="Open Sans" w:cs="Open Sans"/>
        </w:rPr>
        <w:t xml:space="preserve">éligibles au soutien financier </w:t>
      </w:r>
      <w:r w:rsidR="008921A5" w:rsidRPr="00105CA4">
        <w:rPr>
          <w:rFonts w:ascii="Open Sans" w:hAnsi="Open Sans" w:cs="Open Sans"/>
        </w:rPr>
        <w:t xml:space="preserve">doivent être décrites de manière claire et exhaustive. </w:t>
      </w:r>
      <w:r w:rsidR="00FE3EE2">
        <w:rPr>
          <w:rFonts w:ascii="Open Sans" w:hAnsi="Open Sans" w:cs="Open Sans"/>
        </w:rPr>
        <w:t>Leur</w:t>
      </w:r>
      <w:r w:rsidR="00D314C9" w:rsidRPr="00105CA4">
        <w:rPr>
          <w:rFonts w:ascii="Open Sans" w:hAnsi="Open Sans" w:cs="Open Sans"/>
        </w:rPr>
        <w:t xml:space="preserve"> </w:t>
      </w:r>
      <w:r w:rsidRPr="00105CA4">
        <w:rPr>
          <w:rFonts w:ascii="Open Sans" w:hAnsi="Open Sans" w:cs="Open Sans"/>
        </w:rPr>
        <w:t>durée maximale</w:t>
      </w:r>
      <w:r w:rsidR="00FE3EE2">
        <w:rPr>
          <w:rFonts w:ascii="Open Sans" w:hAnsi="Open Sans" w:cs="Open Sans"/>
        </w:rPr>
        <w:t>,</w:t>
      </w:r>
      <w:r w:rsidRPr="00105CA4">
        <w:rPr>
          <w:rFonts w:ascii="Open Sans" w:hAnsi="Open Sans" w:cs="Open Sans"/>
        </w:rPr>
        <w:t xml:space="preserve"> </w:t>
      </w:r>
      <w:r w:rsidR="00FE3EE2">
        <w:rPr>
          <w:rFonts w:ascii="Open Sans" w:hAnsi="Open Sans" w:cs="Open Sans"/>
        </w:rPr>
        <w:t xml:space="preserve">qui </w:t>
      </w:r>
      <w:r w:rsidRPr="00105CA4">
        <w:rPr>
          <w:rFonts w:ascii="Open Sans" w:hAnsi="Open Sans" w:cs="Open Sans"/>
        </w:rPr>
        <w:t>doit être précisée</w:t>
      </w:r>
      <w:r w:rsidR="00FE3EE2">
        <w:rPr>
          <w:rFonts w:ascii="Open Sans" w:hAnsi="Open Sans" w:cs="Open Sans"/>
        </w:rPr>
        <w:t>, ne peut</w:t>
      </w:r>
      <w:r w:rsidRPr="00105CA4">
        <w:rPr>
          <w:rFonts w:ascii="Open Sans" w:hAnsi="Open Sans" w:cs="Open Sans"/>
        </w:rPr>
        <w:t xml:space="preserve"> dépasser celle </w:t>
      </w:r>
      <w:r w:rsidR="0017530D">
        <w:rPr>
          <w:rFonts w:ascii="Open Sans" w:hAnsi="Open Sans" w:cs="Open Sans"/>
        </w:rPr>
        <w:t xml:space="preserve">de </w:t>
      </w:r>
      <w:r w:rsidR="00785FB4" w:rsidRPr="00105CA4">
        <w:rPr>
          <w:rFonts w:ascii="Open Sans" w:hAnsi="Open Sans" w:cs="Open Sans"/>
        </w:rPr>
        <w:t xml:space="preserve">la première phase </w:t>
      </w:r>
      <w:r w:rsidR="008762AB" w:rsidRPr="00105CA4">
        <w:rPr>
          <w:rFonts w:ascii="Open Sans" w:hAnsi="Open Sans" w:cs="Open Sans"/>
        </w:rPr>
        <w:t>de la subvention PRICNAC</w:t>
      </w:r>
      <w:r w:rsidR="0017530D">
        <w:rPr>
          <w:rFonts w:ascii="Open Sans" w:hAnsi="Open Sans" w:cs="Open Sans"/>
        </w:rPr>
        <w:t xml:space="preserve">, soit </w:t>
      </w:r>
      <w:r w:rsidR="008762AB" w:rsidRPr="00105CA4">
        <w:rPr>
          <w:rFonts w:ascii="Open Sans" w:hAnsi="Open Sans" w:cs="Open Sans"/>
        </w:rPr>
        <w:t>10</w:t>
      </w:r>
      <w:r w:rsidR="00045F67" w:rsidRPr="00105CA4">
        <w:rPr>
          <w:rFonts w:ascii="Open Sans" w:hAnsi="Open Sans" w:cs="Open Sans"/>
        </w:rPr>
        <w:t xml:space="preserve"> à 14 mois</w:t>
      </w:r>
      <w:r w:rsidR="00102EC9" w:rsidRPr="00105CA4">
        <w:rPr>
          <w:rFonts w:ascii="Open Sans" w:hAnsi="Open Sans" w:cs="Open Sans"/>
        </w:rPr>
        <w:t>.</w:t>
      </w:r>
    </w:p>
    <w:p w14:paraId="12661E0D" w14:textId="77777777" w:rsidR="00E378B7" w:rsidRDefault="00E378B7" w:rsidP="00AD03C4">
      <w:pPr>
        <w:spacing w:after="0" w:line="240" w:lineRule="auto"/>
        <w:jc w:val="both"/>
        <w:rPr>
          <w:rFonts w:ascii="Open Sans" w:hAnsi="Open Sans" w:cs="Open Sans"/>
        </w:rPr>
      </w:pPr>
    </w:p>
    <w:p w14:paraId="09E403E5" w14:textId="40113BAC" w:rsidR="005F179A" w:rsidRDefault="00BD3425" w:rsidP="00AD03C4">
      <w:pPr>
        <w:spacing w:after="0" w:line="240" w:lineRule="auto"/>
        <w:jc w:val="both"/>
        <w:rPr>
          <w:rFonts w:ascii="Open Sans" w:hAnsi="Open Sans" w:cs="Open Sans"/>
        </w:rPr>
      </w:pPr>
      <w:r>
        <w:rPr>
          <w:rFonts w:ascii="Open Sans" w:hAnsi="Open Sans" w:cs="Open Sans"/>
        </w:rPr>
        <w:t>Quelques exemples d’</w:t>
      </w:r>
      <w:r w:rsidR="000463B8" w:rsidRPr="00105CA4">
        <w:rPr>
          <w:rFonts w:ascii="Open Sans" w:hAnsi="Open Sans" w:cs="Open Sans"/>
        </w:rPr>
        <w:t xml:space="preserve">activités éligibles </w:t>
      </w:r>
      <w:r w:rsidR="00EB04A6">
        <w:rPr>
          <w:rFonts w:ascii="Open Sans" w:hAnsi="Open Sans" w:cs="Open Sans"/>
        </w:rPr>
        <w:t>dans le cadre d</w:t>
      </w:r>
      <w:r w:rsidR="000463B8" w:rsidRPr="00105CA4">
        <w:rPr>
          <w:rFonts w:ascii="Open Sans" w:hAnsi="Open Sans" w:cs="Open Sans"/>
        </w:rPr>
        <w:t xml:space="preserve">es </w:t>
      </w:r>
      <w:r w:rsidR="00286DD8" w:rsidRPr="00105CA4">
        <w:rPr>
          <w:rFonts w:ascii="Open Sans" w:hAnsi="Open Sans" w:cs="Open Sans"/>
        </w:rPr>
        <w:t>qua</w:t>
      </w:r>
      <w:r w:rsidR="00C27E4C" w:rsidRPr="00105CA4">
        <w:rPr>
          <w:rFonts w:ascii="Open Sans" w:hAnsi="Open Sans" w:cs="Open Sans"/>
        </w:rPr>
        <w:t xml:space="preserve">tre </w:t>
      </w:r>
      <w:r w:rsidR="00C676FF" w:rsidRPr="00105CA4">
        <w:rPr>
          <w:rFonts w:ascii="Open Sans" w:hAnsi="Open Sans" w:cs="Open Sans"/>
        </w:rPr>
        <w:t>domaines</w:t>
      </w:r>
      <w:r w:rsidR="00C27E4C" w:rsidRPr="00105CA4">
        <w:rPr>
          <w:rFonts w:ascii="Open Sans" w:hAnsi="Open Sans" w:cs="Open Sans"/>
        </w:rPr>
        <w:t xml:space="preserve"> prioritaires</w:t>
      </w:r>
      <w:r w:rsidR="000463B8" w:rsidRPr="00105CA4">
        <w:rPr>
          <w:rFonts w:ascii="Open Sans" w:hAnsi="Open Sans" w:cs="Open Sans"/>
        </w:rPr>
        <w:t> :</w:t>
      </w:r>
    </w:p>
    <w:p w14:paraId="702AFE50" w14:textId="77777777" w:rsidR="005F0B86" w:rsidRPr="00105CA4" w:rsidRDefault="005F0B86" w:rsidP="00AD03C4">
      <w:pPr>
        <w:spacing w:after="0" w:line="240" w:lineRule="auto"/>
        <w:jc w:val="both"/>
        <w:rPr>
          <w:rFonts w:ascii="Open Sans" w:hAnsi="Open Sans" w:cs="Open Sans"/>
        </w:rPr>
      </w:pPr>
    </w:p>
    <w:p w14:paraId="4908C89C" w14:textId="34CA4034" w:rsidR="000463B8" w:rsidRPr="006B3C44" w:rsidRDefault="00774A04" w:rsidP="00AD03C4">
      <w:pPr>
        <w:numPr>
          <w:ilvl w:val="0"/>
          <w:numId w:val="19"/>
        </w:numPr>
        <w:spacing w:after="0" w:line="240" w:lineRule="auto"/>
        <w:ind w:left="851"/>
        <w:jc w:val="both"/>
        <w:rPr>
          <w:rFonts w:ascii="Open Sans" w:eastAsia="Times New Roman" w:hAnsi="Open Sans" w:cs="Open Sans"/>
          <w:b/>
          <w:color w:val="7030A0"/>
          <w:lang w:eastAsia="fr-FR" w:bidi="fr-FR"/>
        </w:rPr>
      </w:pPr>
      <w:r w:rsidRPr="00774A04">
        <w:rPr>
          <w:rFonts w:ascii="Open Sans" w:eastAsia="Times New Roman" w:hAnsi="Open Sans" w:cs="Open Sans"/>
          <w:b/>
          <w:color w:val="7030A0"/>
          <w:lang w:eastAsia="fr-FR" w:bidi="fr-FR"/>
        </w:rPr>
        <w:t>A</w:t>
      </w:r>
      <w:r w:rsidR="000463B8" w:rsidRPr="00774A04">
        <w:rPr>
          <w:rFonts w:ascii="Open Sans" w:eastAsia="Times New Roman" w:hAnsi="Open Sans" w:cs="Open Sans"/>
          <w:b/>
          <w:color w:val="7030A0"/>
          <w:lang w:eastAsia="fr-FR" w:bidi="fr-FR"/>
        </w:rPr>
        <w:t>méliorer l’accès à la culture numérique, la connaissance et l’utilisation des technologies émergentes</w:t>
      </w:r>
    </w:p>
    <w:p w14:paraId="7104EE32" w14:textId="7DA37714" w:rsidR="000463B8" w:rsidRPr="006B3C44" w:rsidRDefault="000463B8" w:rsidP="00AD03C4">
      <w:pPr>
        <w:numPr>
          <w:ilvl w:val="0"/>
          <w:numId w:val="10"/>
        </w:numPr>
        <w:spacing w:after="0" w:line="240" w:lineRule="auto"/>
        <w:ind w:left="1418" w:hanging="142"/>
        <w:jc w:val="both"/>
        <w:rPr>
          <w:rFonts w:ascii="Open Sans" w:eastAsia="Times New Roman" w:hAnsi="Open Sans" w:cs="Open Sans"/>
          <w:sz w:val="21"/>
          <w:szCs w:val="21"/>
          <w:lang w:eastAsia="fr-FR" w:bidi="fr-FR"/>
        </w:rPr>
      </w:pPr>
      <w:r w:rsidRPr="00105CA4">
        <w:rPr>
          <w:rFonts w:ascii="Open Sans" w:eastAsia="Times New Roman" w:hAnsi="Open Sans" w:cs="Open Sans"/>
          <w:lang w:eastAsia="fr-FR" w:bidi="fr-FR"/>
        </w:rPr>
        <w:t>Programmes de formation et de mentorat pour les chercheurs et les professionnels de l’innovation dans le domaine des technologies numériques et de l’information, en mettant l’accent sur les femmes chercheuses et les innovatrices</w:t>
      </w:r>
      <w:r w:rsidR="002B3117" w:rsidRPr="00105CA4">
        <w:rPr>
          <w:rFonts w:ascii="Open Sans" w:eastAsia="Times New Roman" w:hAnsi="Open Sans" w:cs="Open Sans"/>
          <w:lang w:eastAsia="fr-FR" w:bidi="fr-FR"/>
        </w:rPr>
        <w:t> ;</w:t>
      </w:r>
    </w:p>
    <w:p w14:paraId="6532F916" w14:textId="10AC1FAE" w:rsidR="000463B8" w:rsidRPr="006B3C44" w:rsidRDefault="000463B8" w:rsidP="00AD03C4">
      <w:pPr>
        <w:numPr>
          <w:ilvl w:val="0"/>
          <w:numId w:val="10"/>
        </w:numPr>
        <w:spacing w:after="0" w:line="240" w:lineRule="auto"/>
        <w:ind w:left="1418" w:hanging="142"/>
        <w:jc w:val="both"/>
        <w:rPr>
          <w:rFonts w:ascii="Open Sans" w:eastAsia="Times New Roman" w:hAnsi="Open Sans" w:cs="Open Sans"/>
          <w:sz w:val="21"/>
          <w:szCs w:val="21"/>
          <w:lang w:eastAsia="fr-FR" w:bidi="fr-FR"/>
        </w:rPr>
      </w:pPr>
      <w:r w:rsidRPr="006B3C44">
        <w:rPr>
          <w:rFonts w:ascii="Open Sans" w:eastAsia="Times New Roman" w:hAnsi="Open Sans" w:cs="Open Sans"/>
          <w:sz w:val="21"/>
          <w:szCs w:val="21"/>
          <w:lang w:eastAsia="fr-FR" w:bidi="fr-FR"/>
        </w:rPr>
        <w:t>Activités visant à promouvoir et à faciliter l’utilisation des technologies émergentes et des dispositifs plus intelligents afin de combler la fracture numérique</w:t>
      </w:r>
      <w:r w:rsidR="00AC3198" w:rsidRPr="006B3C44">
        <w:rPr>
          <w:rFonts w:ascii="Open Sans" w:eastAsia="Times New Roman" w:hAnsi="Open Sans" w:cs="Open Sans"/>
          <w:sz w:val="21"/>
          <w:szCs w:val="21"/>
          <w:lang w:eastAsia="fr-FR" w:bidi="fr-FR"/>
        </w:rPr>
        <w:t> ;</w:t>
      </w:r>
      <w:r w:rsidRPr="006B3C44">
        <w:rPr>
          <w:rFonts w:ascii="Open Sans" w:eastAsia="Times New Roman" w:hAnsi="Open Sans" w:cs="Open Sans"/>
          <w:sz w:val="21"/>
          <w:szCs w:val="21"/>
          <w:lang w:eastAsia="fr-FR" w:bidi="fr-FR"/>
        </w:rPr>
        <w:t xml:space="preserve"> </w:t>
      </w:r>
    </w:p>
    <w:p w14:paraId="6F8AA3D2" w14:textId="046099D9" w:rsidR="000463B8" w:rsidRPr="006B3C44" w:rsidRDefault="000463B8" w:rsidP="00AD03C4">
      <w:pPr>
        <w:numPr>
          <w:ilvl w:val="0"/>
          <w:numId w:val="10"/>
        </w:numPr>
        <w:spacing w:after="0" w:line="240" w:lineRule="auto"/>
        <w:ind w:left="1418" w:hanging="142"/>
        <w:jc w:val="both"/>
        <w:rPr>
          <w:rFonts w:ascii="Open Sans" w:eastAsia="Times New Roman" w:hAnsi="Open Sans" w:cs="Open Sans"/>
          <w:sz w:val="21"/>
          <w:szCs w:val="21"/>
          <w:lang w:eastAsia="fr-FR" w:bidi="fr-FR"/>
        </w:rPr>
      </w:pPr>
      <w:r w:rsidRPr="006B3C44">
        <w:rPr>
          <w:rFonts w:ascii="Open Sans" w:eastAsia="Times New Roman" w:hAnsi="Open Sans" w:cs="Open Sans"/>
          <w:sz w:val="21"/>
          <w:szCs w:val="21"/>
          <w:lang w:eastAsia="fr-FR" w:bidi="fr-FR"/>
        </w:rPr>
        <w:t>Développement de systèmes de réalité virtuelle et de la robotique afin de faciliter et d'accroître la collaboration à distance et de remédier aux pénuries d’installations pour la recherche et l’innovation</w:t>
      </w:r>
      <w:r w:rsidR="00AC3198" w:rsidRPr="006B3C44">
        <w:rPr>
          <w:rFonts w:ascii="Open Sans" w:eastAsia="Times New Roman" w:hAnsi="Open Sans" w:cs="Open Sans"/>
          <w:sz w:val="21"/>
          <w:szCs w:val="21"/>
          <w:lang w:eastAsia="fr-FR" w:bidi="fr-FR"/>
        </w:rPr>
        <w:t> ;</w:t>
      </w:r>
      <w:r w:rsidRPr="006B3C44">
        <w:rPr>
          <w:rFonts w:ascii="Open Sans" w:eastAsia="Times New Roman" w:hAnsi="Open Sans" w:cs="Open Sans"/>
          <w:sz w:val="21"/>
          <w:szCs w:val="21"/>
          <w:lang w:eastAsia="fr-FR" w:bidi="fr-FR"/>
        </w:rPr>
        <w:t xml:space="preserve"> </w:t>
      </w:r>
    </w:p>
    <w:p w14:paraId="34BB9F88" w14:textId="619808AD" w:rsidR="000463B8" w:rsidRPr="006B3C44" w:rsidRDefault="000463B8" w:rsidP="00AD03C4">
      <w:pPr>
        <w:numPr>
          <w:ilvl w:val="0"/>
          <w:numId w:val="10"/>
        </w:numPr>
        <w:spacing w:after="0" w:line="240" w:lineRule="auto"/>
        <w:ind w:left="1418" w:hanging="142"/>
        <w:jc w:val="both"/>
        <w:rPr>
          <w:rFonts w:ascii="Open Sans" w:eastAsia="Times New Roman" w:hAnsi="Open Sans" w:cs="Open Sans"/>
          <w:sz w:val="21"/>
          <w:szCs w:val="21"/>
          <w:lang w:eastAsia="fr-FR" w:bidi="fr-FR"/>
        </w:rPr>
      </w:pPr>
      <w:r w:rsidRPr="006B3C44">
        <w:rPr>
          <w:rFonts w:ascii="Open Sans" w:eastAsia="Times New Roman" w:hAnsi="Open Sans" w:cs="Open Sans"/>
          <w:sz w:val="21"/>
          <w:szCs w:val="21"/>
          <w:lang w:eastAsia="fr-FR" w:bidi="fr-FR"/>
        </w:rPr>
        <w:t>Développement de technologies, d’objets ou de systèmes de compensation, qui renforcent ou entretiennent les compétences numériques des chercheurs et des praticiens de l’innovation présentant un handicap sur les plans visuel, cognitif, de l’apprentissage et de la mobilité</w:t>
      </w:r>
      <w:r w:rsidR="007B09F4" w:rsidRPr="006B3C44">
        <w:rPr>
          <w:rFonts w:ascii="Open Sans" w:eastAsia="Times New Roman" w:hAnsi="Open Sans" w:cs="Open Sans"/>
          <w:sz w:val="21"/>
          <w:szCs w:val="21"/>
          <w:lang w:eastAsia="fr-FR" w:bidi="fr-FR"/>
        </w:rPr>
        <w:t> ;</w:t>
      </w:r>
      <w:r w:rsidRPr="006B3C44">
        <w:rPr>
          <w:rFonts w:ascii="Open Sans" w:eastAsia="Times New Roman" w:hAnsi="Open Sans" w:cs="Open Sans"/>
          <w:sz w:val="21"/>
          <w:szCs w:val="21"/>
          <w:lang w:eastAsia="fr-FR" w:bidi="fr-FR"/>
        </w:rPr>
        <w:t xml:space="preserve"> </w:t>
      </w:r>
    </w:p>
    <w:p w14:paraId="1CE40225" w14:textId="6F5B711D" w:rsidR="000463B8" w:rsidRPr="006B3C44" w:rsidRDefault="000463B8" w:rsidP="00AD03C4">
      <w:pPr>
        <w:numPr>
          <w:ilvl w:val="0"/>
          <w:numId w:val="10"/>
        </w:numPr>
        <w:spacing w:after="0" w:line="240" w:lineRule="auto"/>
        <w:ind w:left="1418" w:hanging="142"/>
        <w:jc w:val="both"/>
        <w:rPr>
          <w:rFonts w:ascii="Open Sans" w:eastAsia="Times New Roman" w:hAnsi="Open Sans" w:cs="Open Sans"/>
          <w:sz w:val="21"/>
          <w:szCs w:val="21"/>
          <w:lang w:eastAsia="fr-FR" w:bidi="fr-FR"/>
        </w:rPr>
      </w:pPr>
      <w:r w:rsidRPr="006B3C44">
        <w:rPr>
          <w:rFonts w:ascii="Open Sans" w:eastAsia="Times New Roman" w:hAnsi="Open Sans" w:cs="Open Sans"/>
          <w:sz w:val="21"/>
          <w:szCs w:val="21"/>
          <w:lang w:eastAsia="fr-FR" w:bidi="fr-FR"/>
        </w:rPr>
        <w:t>Mise en œuvre d’activités et de plateformes multipartenaires pour la numérisation, la fourniture, l’analyse et le partage de données</w:t>
      </w:r>
      <w:r w:rsidR="002B1F13" w:rsidRPr="006B3C44">
        <w:rPr>
          <w:rFonts w:ascii="Open Sans" w:eastAsia="Times New Roman" w:hAnsi="Open Sans" w:cs="Open Sans"/>
          <w:sz w:val="21"/>
          <w:szCs w:val="21"/>
          <w:lang w:eastAsia="fr-FR" w:bidi="fr-FR"/>
        </w:rPr>
        <w:t> ;</w:t>
      </w:r>
      <w:r w:rsidRPr="006B3C44">
        <w:rPr>
          <w:rFonts w:ascii="Open Sans" w:eastAsia="Times New Roman" w:hAnsi="Open Sans" w:cs="Open Sans"/>
          <w:sz w:val="21"/>
          <w:szCs w:val="21"/>
          <w:lang w:eastAsia="fr-FR" w:bidi="fr-FR"/>
        </w:rPr>
        <w:t xml:space="preserve"> </w:t>
      </w:r>
    </w:p>
    <w:p w14:paraId="593B7C55" w14:textId="76F9697B" w:rsidR="000463B8" w:rsidRDefault="000463B8" w:rsidP="00AD03C4">
      <w:pPr>
        <w:numPr>
          <w:ilvl w:val="0"/>
          <w:numId w:val="10"/>
        </w:numPr>
        <w:spacing w:after="0" w:line="240" w:lineRule="auto"/>
        <w:ind w:left="1418" w:hanging="142"/>
        <w:jc w:val="both"/>
        <w:rPr>
          <w:rFonts w:ascii="Open Sans" w:eastAsia="Times New Roman" w:hAnsi="Open Sans" w:cs="Open Sans"/>
          <w:sz w:val="21"/>
          <w:szCs w:val="21"/>
          <w:lang w:eastAsia="fr-FR" w:bidi="fr-FR"/>
        </w:rPr>
      </w:pPr>
      <w:r w:rsidRPr="006B3C44">
        <w:rPr>
          <w:rFonts w:ascii="Open Sans" w:eastAsia="Times New Roman" w:hAnsi="Open Sans" w:cs="Open Sans"/>
          <w:sz w:val="21"/>
          <w:szCs w:val="21"/>
          <w:lang w:eastAsia="fr-FR" w:bidi="fr-FR"/>
        </w:rPr>
        <w:t>Mise en place de groupes de travail ou d’activités de collaboration entre des experts de la recherche, des laboratoires de recherche et de développement, des experts en technologies émergentes, des start-ups et des innovateurs travaillant sur des défis similaires en matière de développement</w:t>
      </w:r>
      <w:r w:rsidR="00162A5A" w:rsidRPr="006B3C44">
        <w:rPr>
          <w:rFonts w:ascii="Open Sans" w:eastAsia="Times New Roman" w:hAnsi="Open Sans" w:cs="Open Sans"/>
          <w:sz w:val="21"/>
          <w:szCs w:val="21"/>
          <w:lang w:eastAsia="fr-FR" w:bidi="fr-FR"/>
        </w:rPr>
        <w:t>.</w:t>
      </w:r>
      <w:r w:rsidRPr="006B3C44">
        <w:rPr>
          <w:rFonts w:ascii="Open Sans" w:eastAsia="Times New Roman" w:hAnsi="Open Sans" w:cs="Open Sans"/>
          <w:sz w:val="21"/>
          <w:szCs w:val="21"/>
          <w:lang w:eastAsia="fr-FR" w:bidi="fr-FR"/>
        </w:rPr>
        <w:t xml:space="preserve"> </w:t>
      </w:r>
    </w:p>
    <w:p w14:paraId="5950844D" w14:textId="77777777" w:rsidR="006B3C44" w:rsidRPr="006B3C44" w:rsidRDefault="006B3C44" w:rsidP="00AD03C4">
      <w:pPr>
        <w:spacing w:after="0" w:line="240" w:lineRule="auto"/>
        <w:ind w:left="1418"/>
        <w:jc w:val="both"/>
        <w:rPr>
          <w:rFonts w:ascii="Open Sans" w:eastAsia="Times New Roman" w:hAnsi="Open Sans" w:cs="Open Sans"/>
          <w:sz w:val="21"/>
          <w:szCs w:val="21"/>
          <w:lang w:eastAsia="fr-FR" w:bidi="fr-FR"/>
        </w:rPr>
      </w:pPr>
    </w:p>
    <w:p w14:paraId="4E4A0049" w14:textId="7DDD8C53" w:rsidR="000463B8" w:rsidRPr="006B3C44" w:rsidRDefault="006B3C44" w:rsidP="00AD03C4">
      <w:pPr>
        <w:numPr>
          <w:ilvl w:val="0"/>
          <w:numId w:val="19"/>
        </w:numPr>
        <w:spacing w:after="0" w:line="240" w:lineRule="auto"/>
        <w:ind w:left="851"/>
        <w:jc w:val="both"/>
        <w:rPr>
          <w:rFonts w:ascii="Open Sans" w:eastAsia="Times New Roman" w:hAnsi="Open Sans" w:cs="Open Sans"/>
          <w:b/>
          <w:color w:val="7030A0"/>
          <w:lang w:eastAsia="fr-FR" w:bidi="fr-FR"/>
        </w:rPr>
      </w:pPr>
      <w:r>
        <w:rPr>
          <w:rFonts w:ascii="Open Sans" w:eastAsia="Times New Roman" w:hAnsi="Open Sans" w:cs="Open Sans"/>
          <w:b/>
          <w:color w:val="7030A0"/>
          <w:lang w:eastAsia="fr-FR" w:bidi="fr-FR"/>
        </w:rPr>
        <w:t>Créer</w:t>
      </w:r>
      <w:r w:rsidR="000463B8" w:rsidRPr="006B3C44">
        <w:rPr>
          <w:rFonts w:ascii="Open Sans" w:eastAsia="Times New Roman" w:hAnsi="Open Sans" w:cs="Open Sans"/>
          <w:b/>
          <w:color w:val="7030A0"/>
          <w:lang w:eastAsia="fr-FR" w:bidi="fr-FR"/>
        </w:rPr>
        <w:t xml:space="preserve"> ou renforcer des liens concrets entre le développement des compétences en R&amp;I et les besoins du marché du travail</w:t>
      </w:r>
    </w:p>
    <w:p w14:paraId="07F9BE00" w14:textId="3C911CBD" w:rsidR="000463B8" w:rsidRPr="006B3C44" w:rsidRDefault="000463B8" w:rsidP="00AD03C4">
      <w:pPr>
        <w:numPr>
          <w:ilvl w:val="0"/>
          <w:numId w:val="10"/>
        </w:numPr>
        <w:spacing w:after="0" w:line="240" w:lineRule="auto"/>
        <w:ind w:left="1418" w:hanging="142"/>
        <w:jc w:val="both"/>
        <w:rPr>
          <w:rFonts w:ascii="Open Sans" w:eastAsia="Times New Roman" w:hAnsi="Open Sans" w:cs="Open Sans"/>
          <w:sz w:val="21"/>
          <w:szCs w:val="21"/>
          <w:lang w:eastAsia="fr-FR" w:bidi="fr-FR"/>
        </w:rPr>
      </w:pPr>
      <w:r w:rsidRPr="006B3C44">
        <w:rPr>
          <w:rFonts w:ascii="Open Sans" w:eastAsia="Times New Roman" w:hAnsi="Open Sans" w:cs="Open Sans"/>
          <w:sz w:val="21"/>
          <w:szCs w:val="21"/>
          <w:lang w:eastAsia="fr-FR" w:bidi="fr-FR"/>
        </w:rPr>
        <w:t>Mise en place de systèmes destinés à faciliter la collecte, le suivi, l’analyse et le partage de données désagrégés par sexe et relatifs au marché du travail dans le domaine de la recherche et de l’innovation</w:t>
      </w:r>
      <w:r w:rsidR="002459E7" w:rsidRPr="006B3C44">
        <w:rPr>
          <w:rFonts w:ascii="Open Sans" w:eastAsia="Times New Roman" w:hAnsi="Open Sans" w:cs="Open Sans"/>
          <w:sz w:val="21"/>
          <w:szCs w:val="21"/>
          <w:lang w:eastAsia="fr-FR" w:bidi="fr-FR"/>
        </w:rPr>
        <w:t> ;</w:t>
      </w:r>
    </w:p>
    <w:p w14:paraId="12FAB270" w14:textId="5606F8E1" w:rsidR="000463B8" w:rsidRPr="00105CA4" w:rsidRDefault="000463B8" w:rsidP="00AD03C4">
      <w:pPr>
        <w:numPr>
          <w:ilvl w:val="0"/>
          <w:numId w:val="10"/>
        </w:numPr>
        <w:spacing w:after="0" w:line="240" w:lineRule="auto"/>
        <w:ind w:left="1418" w:hanging="142"/>
        <w:jc w:val="both"/>
        <w:rPr>
          <w:rFonts w:ascii="Open Sans" w:eastAsia="Times New Roman" w:hAnsi="Open Sans" w:cs="Open Sans"/>
          <w:lang w:eastAsia="fr-FR" w:bidi="fr-FR"/>
        </w:rPr>
      </w:pPr>
      <w:r w:rsidRPr="006B3C44">
        <w:rPr>
          <w:rFonts w:ascii="Open Sans" w:eastAsia="Times New Roman" w:hAnsi="Open Sans" w:cs="Open Sans"/>
          <w:sz w:val="21"/>
          <w:szCs w:val="21"/>
          <w:lang w:eastAsia="fr-FR" w:bidi="fr-FR"/>
        </w:rPr>
        <w:t>Développement et déploiement d’outils et de plateformes numériques pour la recherche d’emploi dans le domaine de la R&amp;I, la mise en correspondance et le</w:t>
      </w:r>
      <w:r w:rsidRPr="00105CA4">
        <w:rPr>
          <w:rFonts w:ascii="Open Sans" w:eastAsia="Times New Roman" w:hAnsi="Open Sans" w:cs="Open Sans"/>
          <w:szCs w:val="24"/>
          <w:lang w:eastAsia="fr-FR" w:bidi="fr-FR"/>
        </w:rPr>
        <w:t xml:space="preserve"> </w:t>
      </w:r>
      <w:r w:rsidRPr="003D3CEC">
        <w:rPr>
          <w:rFonts w:ascii="Open Sans" w:eastAsia="Times New Roman" w:hAnsi="Open Sans" w:cs="Open Sans"/>
          <w:sz w:val="21"/>
          <w:szCs w:val="21"/>
          <w:lang w:eastAsia="fr-FR" w:bidi="fr-FR"/>
        </w:rPr>
        <w:t>placement, la mise en relation des individus, des fournisseurs d’</w:t>
      </w:r>
      <w:r w:rsidR="003D3CEC" w:rsidRPr="003D3CEC">
        <w:rPr>
          <w:rFonts w:ascii="Open Sans" w:eastAsia="Times New Roman" w:hAnsi="Open Sans" w:cs="Open Sans"/>
          <w:sz w:val="21"/>
          <w:szCs w:val="21"/>
          <w:lang w:eastAsia="fr-FR" w:bidi="fr-FR"/>
        </w:rPr>
        <w:t xml:space="preserve">enseignement et </w:t>
      </w:r>
      <w:r w:rsidR="003D3CEC">
        <w:rPr>
          <w:rFonts w:ascii="Open Sans" w:eastAsia="Times New Roman" w:hAnsi="Open Sans" w:cs="Open Sans"/>
          <w:sz w:val="21"/>
          <w:szCs w:val="21"/>
          <w:lang w:eastAsia="fr-FR" w:bidi="fr-FR"/>
        </w:rPr>
        <w:t xml:space="preserve">de </w:t>
      </w:r>
      <w:r w:rsidR="003D3CEC" w:rsidRPr="003D3CEC">
        <w:rPr>
          <w:rFonts w:ascii="Open Sans" w:eastAsia="Times New Roman" w:hAnsi="Open Sans" w:cs="Open Sans"/>
          <w:sz w:val="21"/>
          <w:szCs w:val="21"/>
          <w:lang w:eastAsia="fr-FR" w:bidi="fr-FR"/>
        </w:rPr>
        <w:t>formation professionnels</w:t>
      </w:r>
      <w:r w:rsidRPr="003D3CEC">
        <w:rPr>
          <w:rFonts w:ascii="Open Sans" w:eastAsia="Times New Roman" w:hAnsi="Open Sans" w:cs="Open Sans"/>
          <w:sz w:val="21"/>
          <w:szCs w:val="21"/>
          <w:lang w:eastAsia="fr-FR" w:bidi="fr-FR"/>
        </w:rPr>
        <w:t>, des employeurs et des jeunes demandeurs d’emploi</w:t>
      </w:r>
      <w:r w:rsidRPr="00105CA4">
        <w:rPr>
          <w:rFonts w:ascii="Open Sans" w:eastAsia="Times New Roman" w:hAnsi="Open Sans" w:cs="Open Sans"/>
          <w:szCs w:val="24"/>
          <w:lang w:eastAsia="fr-FR" w:bidi="fr-FR"/>
        </w:rPr>
        <w:t xml:space="preserve"> qualifiés dans le segment spécifique du marché du travail dans la R&amp;I</w:t>
      </w:r>
      <w:r w:rsidR="00FC3F0D" w:rsidRPr="00105CA4">
        <w:rPr>
          <w:rFonts w:ascii="Open Sans" w:eastAsia="Times New Roman" w:hAnsi="Open Sans" w:cs="Open Sans"/>
          <w:szCs w:val="24"/>
          <w:lang w:eastAsia="fr-FR" w:bidi="fr-FR"/>
        </w:rPr>
        <w:t> ;</w:t>
      </w:r>
    </w:p>
    <w:p w14:paraId="369C1B26" w14:textId="7913DF24" w:rsidR="000463B8" w:rsidRPr="006B3C44" w:rsidRDefault="000463B8" w:rsidP="00AD03C4">
      <w:pPr>
        <w:numPr>
          <w:ilvl w:val="0"/>
          <w:numId w:val="10"/>
        </w:numPr>
        <w:spacing w:after="0" w:line="240" w:lineRule="auto"/>
        <w:ind w:left="1418" w:hanging="142"/>
        <w:jc w:val="both"/>
        <w:rPr>
          <w:rFonts w:ascii="Open Sans" w:eastAsia="Times New Roman" w:hAnsi="Open Sans" w:cs="Open Sans"/>
          <w:sz w:val="21"/>
          <w:szCs w:val="21"/>
          <w:lang w:eastAsia="fr-FR" w:bidi="fr-FR"/>
        </w:rPr>
      </w:pPr>
      <w:r w:rsidRPr="006B3C44">
        <w:rPr>
          <w:rFonts w:ascii="Open Sans" w:eastAsia="Times New Roman" w:hAnsi="Open Sans" w:cs="Open Sans"/>
          <w:sz w:val="21"/>
          <w:szCs w:val="21"/>
          <w:lang w:eastAsia="fr-FR" w:bidi="fr-FR"/>
        </w:rPr>
        <w:t>Promouvoir l’employabilité des femmes chercheuses, innovatrices et entrepreneuses grâce à des programmes de soutien ciblés (par exemple, coaching, mentorat, réseaux spécifiques, amélioration des possibilités de travailler dans des pépinières d’entreprises et des parcs scientifiques, liens avec des investisseurs potentiels, etc.)</w:t>
      </w:r>
      <w:r w:rsidR="008F2055" w:rsidRPr="006B3C44">
        <w:rPr>
          <w:rFonts w:ascii="Open Sans" w:eastAsia="Times New Roman" w:hAnsi="Open Sans" w:cs="Open Sans"/>
          <w:sz w:val="21"/>
          <w:szCs w:val="21"/>
          <w:lang w:eastAsia="fr-FR" w:bidi="fr-FR"/>
        </w:rPr>
        <w:t> ;</w:t>
      </w:r>
    </w:p>
    <w:p w14:paraId="1DCA5DF1" w14:textId="52B1DB28" w:rsidR="000463B8" w:rsidRPr="006B3C44" w:rsidRDefault="000463B8" w:rsidP="00AD03C4">
      <w:pPr>
        <w:numPr>
          <w:ilvl w:val="0"/>
          <w:numId w:val="10"/>
        </w:numPr>
        <w:spacing w:after="0" w:line="240" w:lineRule="auto"/>
        <w:ind w:left="1418" w:hanging="142"/>
        <w:jc w:val="both"/>
        <w:rPr>
          <w:rFonts w:ascii="Open Sans" w:eastAsia="Times New Roman" w:hAnsi="Open Sans" w:cs="Open Sans"/>
          <w:sz w:val="21"/>
          <w:szCs w:val="21"/>
          <w:lang w:eastAsia="fr-FR" w:bidi="fr-FR"/>
        </w:rPr>
      </w:pPr>
      <w:r w:rsidRPr="006B3C44">
        <w:rPr>
          <w:rFonts w:ascii="Open Sans" w:eastAsia="Times New Roman" w:hAnsi="Open Sans" w:cs="Open Sans"/>
          <w:sz w:val="21"/>
          <w:szCs w:val="21"/>
          <w:lang w:eastAsia="fr-FR" w:bidi="fr-FR"/>
        </w:rPr>
        <w:lastRenderedPageBreak/>
        <w:t>Activités de sensibilisation et de démonstration du potentiel et de la pertinence des carrières dans le domaine des TIC, en particulier pour les femmes chercheuses et innovatrices</w:t>
      </w:r>
      <w:r w:rsidR="00EC171C" w:rsidRPr="006B3C44">
        <w:rPr>
          <w:rFonts w:ascii="Open Sans" w:eastAsia="Times New Roman" w:hAnsi="Open Sans" w:cs="Open Sans"/>
          <w:sz w:val="21"/>
          <w:szCs w:val="21"/>
          <w:lang w:eastAsia="fr-FR" w:bidi="fr-FR"/>
        </w:rPr>
        <w:t> ;</w:t>
      </w:r>
    </w:p>
    <w:p w14:paraId="7782B7EB" w14:textId="447FD50A" w:rsidR="000463B8" w:rsidRPr="006B3C44" w:rsidRDefault="000463B8" w:rsidP="00AD03C4">
      <w:pPr>
        <w:numPr>
          <w:ilvl w:val="0"/>
          <w:numId w:val="10"/>
        </w:numPr>
        <w:spacing w:after="0" w:line="240" w:lineRule="auto"/>
        <w:ind w:left="1418" w:hanging="142"/>
        <w:jc w:val="both"/>
        <w:rPr>
          <w:rFonts w:ascii="Open Sans" w:eastAsia="Times New Roman" w:hAnsi="Open Sans" w:cs="Open Sans"/>
          <w:sz w:val="21"/>
          <w:szCs w:val="21"/>
          <w:lang w:eastAsia="fr-FR" w:bidi="fr-FR"/>
        </w:rPr>
      </w:pPr>
      <w:r w:rsidRPr="006B3C44">
        <w:rPr>
          <w:rFonts w:ascii="Open Sans" w:eastAsia="Times New Roman" w:hAnsi="Open Sans" w:cs="Open Sans"/>
          <w:sz w:val="21"/>
          <w:szCs w:val="21"/>
          <w:lang w:eastAsia="fr-FR" w:bidi="fr-FR"/>
        </w:rPr>
        <w:t>Programmes de mentorat ou d’observation au poste de travail pour les jeunes chercheurs et innovateurs</w:t>
      </w:r>
      <w:r w:rsidR="002E0730" w:rsidRPr="006B3C44">
        <w:rPr>
          <w:rFonts w:ascii="Open Sans" w:eastAsia="Times New Roman" w:hAnsi="Open Sans" w:cs="Open Sans"/>
          <w:sz w:val="21"/>
          <w:szCs w:val="21"/>
          <w:lang w:eastAsia="fr-FR" w:bidi="fr-FR"/>
        </w:rPr>
        <w:t> ;</w:t>
      </w:r>
    </w:p>
    <w:p w14:paraId="6CD6BC9D" w14:textId="645F122B" w:rsidR="000463B8" w:rsidRPr="006B3C44" w:rsidRDefault="000463B8" w:rsidP="00AD03C4">
      <w:pPr>
        <w:numPr>
          <w:ilvl w:val="0"/>
          <w:numId w:val="10"/>
        </w:numPr>
        <w:spacing w:after="0" w:line="240" w:lineRule="auto"/>
        <w:ind w:left="1418" w:hanging="142"/>
        <w:jc w:val="both"/>
        <w:rPr>
          <w:rFonts w:ascii="Open Sans" w:eastAsia="Times New Roman" w:hAnsi="Open Sans" w:cs="Open Sans"/>
          <w:sz w:val="21"/>
          <w:szCs w:val="21"/>
          <w:lang w:eastAsia="fr-FR" w:bidi="fr-FR"/>
        </w:rPr>
      </w:pPr>
      <w:r w:rsidRPr="006B3C44">
        <w:rPr>
          <w:rFonts w:ascii="Open Sans" w:eastAsia="Times New Roman" w:hAnsi="Open Sans" w:cs="Open Sans"/>
          <w:sz w:val="21"/>
          <w:szCs w:val="21"/>
          <w:lang w:eastAsia="fr-FR" w:bidi="fr-FR"/>
        </w:rPr>
        <w:t>Activités de renforcement des capacités pour de jeunes chercheurs et innovateurs axées sur la gestion de l’innovation et sur le transfert de compétences non techniques (par exemple, des compétences leur permettant de prendre des décisions éclairées concernant leur carrière, de mettre en place des réseaux, de rédiger des propositions de financement des recherches efficaces, de mieux comprendre les processus de publication, etc.)</w:t>
      </w:r>
      <w:r w:rsidR="001F42E1" w:rsidRPr="006B3C44">
        <w:rPr>
          <w:rFonts w:ascii="Open Sans" w:eastAsia="Times New Roman" w:hAnsi="Open Sans" w:cs="Open Sans"/>
          <w:sz w:val="21"/>
          <w:szCs w:val="21"/>
          <w:lang w:eastAsia="fr-FR" w:bidi="fr-FR"/>
        </w:rPr>
        <w:t>.</w:t>
      </w:r>
    </w:p>
    <w:p w14:paraId="20F4FE3A" w14:textId="77777777" w:rsidR="00AF05E4" w:rsidRPr="00105CA4" w:rsidRDefault="00AF05E4" w:rsidP="00AD03C4">
      <w:pPr>
        <w:spacing w:after="0" w:line="240" w:lineRule="auto"/>
        <w:ind w:left="1080"/>
        <w:jc w:val="both"/>
        <w:rPr>
          <w:rFonts w:ascii="Open Sans" w:eastAsia="Times New Roman" w:hAnsi="Open Sans" w:cs="Open Sans"/>
          <w:lang w:eastAsia="fr-FR" w:bidi="fr-FR"/>
        </w:rPr>
      </w:pPr>
    </w:p>
    <w:p w14:paraId="14CDB55A" w14:textId="18C8AF43" w:rsidR="00AF05E4" w:rsidRPr="00B81266" w:rsidRDefault="006B3C44" w:rsidP="00AD03C4">
      <w:pPr>
        <w:numPr>
          <w:ilvl w:val="0"/>
          <w:numId w:val="19"/>
        </w:numPr>
        <w:spacing w:after="0" w:line="240" w:lineRule="auto"/>
        <w:ind w:left="851"/>
        <w:jc w:val="both"/>
        <w:rPr>
          <w:rFonts w:ascii="Open Sans" w:eastAsia="Times New Roman" w:hAnsi="Open Sans" w:cs="Open Sans"/>
          <w:b/>
          <w:color w:val="7030A0"/>
          <w:lang w:eastAsia="fr-FR" w:bidi="fr-FR"/>
        </w:rPr>
      </w:pPr>
      <w:r w:rsidRPr="006B3C44">
        <w:rPr>
          <w:rFonts w:ascii="Open Sans" w:eastAsia="Times New Roman" w:hAnsi="Open Sans" w:cs="Open Sans"/>
          <w:b/>
          <w:color w:val="7030A0"/>
          <w:lang w:eastAsia="fr-FR" w:bidi="fr-FR"/>
        </w:rPr>
        <w:t>C</w:t>
      </w:r>
      <w:r w:rsidR="00AF05E4" w:rsidRPr="006B3C44">
        <w:rPr>
          <w:rFonts w:ascii="Open Sans" w:eastAsia="Times New Roman" w:hAnsi="Open Sans" w:cs="Open Sans"/>
          <w:b/>
          <w:color w:val="7030A0"/>
          <w:lang w:eastAsia="fr-FR" w:bidi="fr-FR"/>
        </w:rPr>
        <w:t>réer ou permettre des synergies dans l’écosystème de la recherche et de l’innovation, y compris avec le secteur privé ; faciliter les conditions de transfert de technologie ; promouvoir l’adoption de la R&amp;I</w:t>
      </w:r>
    </w:p>
    <w:p w14:paraId="32B2FEA9" w14:textId="2E35E807" w:rsidR="00AF05E4" w:rsidRPr="00B81266" w:rsidRDefault="00AF05E4" w:rsidP="00AD03C4">
      <w:pPr>
        <w:numPr>
          <w:ilvl w:val="0"/>
          <w:numId w:val="10"/>
        </w:numPr>
        <w:spacing w:after="0" w:line="240" w:lineRule="auto"/>
        <w:ind w:left="1418" w:hanging="142"/>
        <w:jc w:val="both"/>
        <w:rPr>
          <w:rFonts w:ascii="Open Sans" w:eastAsia="Times New Roman" w:hAnsi="Open Sans" w:cs="Open Sans"/>
          <w:sz w:val="21"/>
          <w:szCs w:val="21"/>
          <w:lang w:eastAsia="fr-FR" w:bidi="fr-FR"/>
        </w:rPr>
      </w:pPr>
      <w:r w:rsidRPr="00B81266">
        <w:rPr>
          <w:rFonts w:ascii="Open Sans" w:eastAsia="Times New Roman" w:hAnsi="Open Sans" w:cs="Open Sans"/>
          <w:sz w:val="21"/>
          <w:szCs w:val="21"/>
          <w:lang w:eastAsia="fr-FR" w:bidi="fr-FR"/>
        </w:rPr>
        <w:t>Mettre en place des forums et des réseaux pour faciliter la collaboration et le partage des connaissances entre les instituts de recherche, les PME, les organisations de la société civile et/ou les a</w:t>
      </w:r>
      <w:r w:rsidR="002F0B5A" w:rsidRPr="00B81266">
        <w:rPr>
          <w:rFonts w:ascii="Open Sans" w:eastAsia="Times New Roman" w:hAnsi="Open Sans" w:cs="Open Sans"/>
          <w:sz w:val="21"/>
          <w:szCs w:val="21"/>
          <w:lang w:eastAsia="fr-FR" w:bidi="fr-FR"/>
        </w:rPr>
        <w:t>dministrations publics nationales</w:t>
      </w:r>
      <w:r w:rsidR="00305E8F" w:rsidRPr="00B81266">
        <w:rPr>
          <w:rFonts w:ascii="Open Sans" w:eastAsia="Times New Roman" w:hAnsi="Open Sans" w:cs="Open Sans"/>
          <w:sz w:val="21"/>
          <w:szCs w:val="21"/>
          <w:lang w:eastAsia="fr-FR" w:bidi="fr-FR"/>
        </w:rPr>
        <w:t xml:space="preserve"> et/ou</w:t>
      </w:r>
      <w:r w:rsidRPr="00B81266">
        <w:rPr>
          <w:rFonts w:ascii="Open Sans" w:eastAsia="Times New Roman" w:hAnsi="Open Sans" w:cs="Open Sans"/>
          <w:sz w:val="21"/>
          <w:szCs w:val="21"/>
          <w:lang w:eastAsia="fr-FR" w:bidi="fr-FR"/>
        </w:rPr>
        <w:t xml:space="preserve"> locales</w:t>
      </w:r>
      <w:r w:rsidR="001E555C" w:rsidRPr="00B81266">
        <w:rPr>
          <w:rFonts w:ascii="Open Sans" w:eastAsia="Times New Roman" w:hAnsi="Open Sans" w:cs="Open Sans"/>
          <w:sz w:val="21"/>
          <w:szCs w:val="21"/>
          <w:lang w:eastAsia="fr-FR" w:bidi="fr-FR"/>
        </w:rPr>
        <w:t> ;</w:t>
      </w:r>
      <w:r w:rsidRPr="00B81266">
        <w:rPr>
          <w:rFonts w:ascii="Open Sans" w:eastAsia="Times New Roman" w:hAnsi="Open Sans" w:cs="Open Sans"/>
          <w:sz w:val="21"/>
          <w:szCs w:val="21"/>
          <w:lang w:eastAsia="fr-FR" w:bidi="fr-FR"/>
        </w:rPr>
        <w:t xml:space="preserve"> </w:t>
      </w:r>
    </w:p>
    <w:p w14:paraId="17E05F61" w14:textId="3EA029F4" w:rsidR="00AF05E4" w:rsidRPr="00B81266" w:rsidRDefault="00AF05E4" w:rsidP="00AD03C4">
      <w:pPr>
        <w:numPr>
          <w:ilvl w:val="0"/>
          <w:numId w:val="10"/>
        </w:numPr>
        <w:spacing w:after="0" w:line="240" w:lineRule="auto"/>
        <w:ind w:left="1418" w:hanging="142"/>
        <w:jc w:val="both"/>
        <w:rPr>
          <w:rFonts w:ascii="Open Sans" w:eastAsia="Times New Roman" w:hAnsi="Open Sans" w:cs="Open Sans"/>
          <w:sz w:val="21"/>
          <w:szCs w:val="21"/>
          <w:lang w:eastAsia="fr-FR" w:bidi="fr-FR"/>
        </w:rPr>
      </w:pPr>
      <w:r w:rsidRPr="00B81266">
        <w:rPr>
          <w:rFonts w:ascii="Open Sans" w:eastAsia="Times New Roman" w:hAnsi="Open Sans" w:cs="Open Sans"/>
          <w:sz w:val="21"/>
          <w:szCs w:val="21"/>
          <w:lang w:eastAsia="fr-FR" w:bidi="fr-FR"/>
        </w:rPr>
        <w:t>Faciliter la création de laboratoires d’innovation rassemblant divers acteurs afin de définir les défis en matière de développement du point de vue de l’utilisateur et de générer des solutions testables</w:t>
      </w:r>
      <w:r w:rsidR="00305E8F" w:rsidRPr="00B81266">
        <w:rPr>
          <w:rFonts w:ascii="Open Sans" w:eastAsia="Times New Roman" w:hAnsi="Open Sans" w:cs="Open Sans"/>
          <w:sz w:val="21"/>
          <w:szCs w:val="21"/>
          <w:lang w:eastAsia="fr-FR" w:bidi="fr-FR"/>
        </w:rPr>
        <w:t> ;</w:t>
      </w:r>
    </w:p>
    <w:p w14:paraId="15B7D8BE" w14:textId="5CA295F0" w:rsidR="00AF05E4" w:rsidRPr="00B81266" w:rsidRDefault="00AF05E4" w:rsidP="00AD03C4">
      <w:pPr>
        <w:numPr>
          <w:ilvl w:val="0"/>
          <w:numId w:val="10"/>
        </w:numPr>
        <w:spacing w:after="0" w:line="240" w:lineRule="auto"/>
        <w:ind w:left="1418" w:hanging="142"/>
        <w:jc w:val="both"/>
        <w:rPr>
          <w:rFonts w:ascii="Open Sans" w:eastAsia="Times New Roman" w:hAnsi="Open Sans" w:cs="Open Sans"/>
          <w:sz w:val="21"/>
          <w:szCs w:val="21"/>
          <w:lang w:eastAsia="fr-FR" w:bidi="fr-FR"/>
        </w:rPr>
      </w:pPr>
      <w:r w:rsidRPr="00B81266">
        <w:rPr>
          <w:rFonts w:ascii="Open Sans" w:eastAsia="Times New Roman" w:hAnsi="Open Sans" w:cs="Open Sans"/>
          <w:sz w:val="21"/>
          <w:szCs w:val="21"/>
          <w:lang w:eastAsia="fr-FR" w:bidi="fr-FR"/>
        </w:rPr>
        <w:t xml:space="preserve">Mise en œuvre d’activités multipartenaires pour capitaliser, diffuser et mettre en œuvre les résultats et les connaissances de la recherche (publications, base de données, gestion de l’information, </w:t>
      </w:r>
      <w:r w:rsidR="001F42E1" w:rsidRPr="00B81266">
        <w:rPr>
          <w:rFonts w:ascii="Open Sans" w:eastAsia="Times New Roman" w:hAnsi="Open Sans" w:cs="Open Sans"/>
          <w:sz w:val="21"/>
          <w:szCs w:val="21"/>
          <w:lang w:eastAsia="fr-FR" w:bidi="fr-FR"/>
        </w:rPr>
        <w:t>etc.</w:t>
      </w:r>
      <w:r w:rsidRPr="00B81266">
        <w:rPr>
          <w:rFonts w:ascii="Open Sans" w:eastAsia="Times New Roman" w:hAnsi="Open Sans" w:cs="Open Sans"/>
          <w:sz w:val="21"/>
          <w:szCs w:val="21"/>
          <w:lang w:eastAsia="fr-FR" w:bidi="fr-FR"/>
        </w:rPr>
        <w:t>)</w:t>
      </w:r>
      <w:r w:rsidR="001F42E1" w:rsidRPr="00B81266">
        <w:rPr>
          <w:rFonts w:ascii="Open Sans" w:eastAsia="Times New Roman" w:hAnsi="Open Sans" w:cs="Open Sans"/>
          <w:sz w:val="21"/>
          <w:szCs w:val="21"/>
          <w:lang w:eastAsia="fr-FR" w:bidi="fr-FR"/>
        </w:rPr>
        <w:t> ;</w:t>
      </w:r>
    </w:p>
    <w:p w14:paraId="4902B5F5" w14:textId="4D21A0B6" w:rsidR="00AF05E4" w:rsidRPr="00B81266" w:rsidRDefault="00AF05E4" w:rsidP="00AD03C4">
      <w:pPr>
        <w:numPr>
          <w:ilvl w:val="0"/>
          <w:numId w:val="10"/>
        </w:numPr>
        <w:spacing w:after="0" w:line="240" w:lineRule="auto"/>
        <w:ind w:left="1418" w:hanging="142"/>
        <w:jc w:val="both"/>
        <w:rPr>
          <w:rFonts w:ascii="Open Sans" w:eastAsia="Times New Roman" w:hAnsi="Open Sans" w:cs="Open Sans"/>
          <w:sz w:val="21"/>
          <w:szCs w:val="21"/>
          <w:lang w:eastAsia="fr-FR" w:bidi="fr-FR"/>
        </w:rPr>
      </w:pPr>
      <w:r w:rsidRPr="00B81266">
        <w:rPr>
          <w:rFonts w:ascii="Open Sans" w:eastAsia="Times New Roman" w:hAnsi="Open Sans" w:cs="Open Sans"/>
          <w:sz w:val="21"/>
          <w:szCs w:val="21"/>
          <w:lang w:eastAsia="fr-FR" w:bidi="fr-FR"/>
        </w:rPr>
        <w:t>Renforcer l’accès aux résultats de recherche et aux sources de données grâce aux technologies mobiles</w:t>
      </w:r>
      <w:r w:rsidR="001F42E1" w:rsidRPr="00B81266">
        <w:rPr>
          <w:rFonts w:ascii="Open Sans" w:eastAsia="Times New Roman" w:hAnsi="Open Sans" w:cs="Open Sans"/>
          <w:sz w:val="21"/>
          <w:szCs w:val="21"/>
          <w:lang w:eastAsia="fr-FR" w:bidi="fr-FR"/>
        </w:rPr>
        <w:t> ;</w:t>
      </w:r>
      <w:r w:rsidRPr="00B81266">
        <w:rPr>
          <w:rFonts w:ascii="Open Sans" w:eastAsia="Times New Roman" w:hAnsi="Open Sans" w:cs="Open Sans"/>
          <w:sz w:val="21"/>
          <w:szCs w:val="21"/>
          <w:lang w:eastAsia="fr-FR" w:bidi="fr-FR"/>
        </w:rPr>
        <w:t xml:space="preserve"> </w:t>
      </w:r>
    </w:p>
    <w:p w14:paraId="080B560B" w14:textId="70EEF43D" w:rsidR="00AF05E4" w:rsidRPr="00B81266" w:rsidRDefault="00AF05E4" w:rsidP="00AD03C4">
      <w:pPr>
        <w:numPr>
          <w:ilvl w:val="0"/>
          <w:numId w:val="10"/>
        </w:numPr>
        <w:spacing w:after="0" w:line="240" w:lineRule="auto"/>
        <w:ind w:left="1418" w:hanging="142"/>
        <w:jc w:val="both"/>
        <w:rPr>
          <w:rFonts w:ascii="Open Sans" w:eastAsia="Times New Roman" w:hAnsi="Open Sans" w:cs="Open Sans"/>
          <w:sz w:val="21"/>
          <w:szCs w:val="21"/>
          <w:lang w:eastAsia="fr-FR" w:bidi="fr-FR"/>
        </w:rPr>
      </w:pPr>
      <w:r w:rsidRPr="00B81266">
        <w:rPr>
          <w:rFonts w:ascii="Open Sans" w:eastAsia="Times New Roman" w:hAnsi="Open Sans" w:cs="Open Sans"/>
          <w:sz w:val="21"/>
          <w:szCs w:val="21"/>
          <w:lang w:eastAsia="fr-FR" w:bidi="fr-FR"/>
        </w:rPr>
        <w:t>Aider les entrepreneurs (sociaux) et les organisations de soutien à l’innovation à mieux comprendre les technologies et les méthodes qui facilitent le développement collaboratif des innovations avec les communautés socialement et économiquement exclues</w:t>
      </w:r>
      <w:r w:rsidR="00C60909" w:rsidRPr="00B81266">
        <w:rPr>
          <w:rFonts w:ascii="Open Sans" w:eastAsia="Times New Roman" w:hAnsi="Open Sans" w:cs="Open Sans"/>
          <w:sz w:val="21"/>
          <w:szCs w:val="21"/>
          <w:lang w:eastAsia="fr-FR" w:bidi="fr-FR"/>
        </w:rPr>
        <w:t> ;</w:t>
      </w:r>
      <w:r w:rsidRPr="00B81266">
        <w:rPr>
          <w:rFonts w:ascii="Open Sans" w:eastAsia="Times New Roman" w:hAnsi="Open Sans" w:cs="Open Sans"/>
          <w:sz w:val="21"/>
          <w:szCs w:val="21"/>
          <w:lang w:eastAsia="fr-FR" w:bidi="fr-FR"/>
        </w:rPr>
        <w:t xml:space="preserve">  </w:t>
      </w:r>
    </w:p>
    <w:p w14:paraId="35F095E6" w14:textId="6B8BD2A2" w:rsidR="00AF05E4" w:rsidRPr="00B81266" w:rsidRDefault="00AF05E4" w:rsidP="00AD03C4">
      <w:pPr>
        <w:numPr>
          <w:ilvl w:val="0"/>
          <w:numId w:val="10"/>
        </w:numPr>
        <w:spacing w:after="0" w:line="240" w:lineRule="auto"/>
        <w:ind w:left="1418" w:hanging="142"/>
        <w:jc w:val="both"/>
        <w:rPr>
          <w:rFonts w:ascii="Open Sans" w:eastAsia="Times New Roman" w:hAnsi="Open Sans" w:cs="Open Sans"/>
          <w:sz w:val="21"/>
          <w:szCs w:val="21"/>
          <w:lang w:eastAsia="fr-FR" w:bidi="fr-FR"/>
        </w:rPr>
      </w:pPr>
      <w:r w:rsidRPr="00B81266">
        <w:rPr>
          <w:rFonts w:ascii="Open Sans" w:eastAsia="Times New Roman" w:hAnsi="Open Sans" w:cs="Open Sans"/>
          <w:sz w:val="21"/>
          <w:szCs w:val="21"/>
          <w:lang w:eastAsia="fr-FR" w:bidi="fr-FR"/>
        </w:rPr>
        <w:t xml:space="preserve">Améliorer l’ensemble des compétences </w:t>
      </w:r>
      <w:r w:rsidR="008A1C50" w:rsidRPr="00B81266">
        <w:rPr>
          <w:rFonts w:ascii="Open Sans" w:eastAsia="Times New Roman" w:hAnsi="Open Sans" w:cs="Open Sans"/>
          <w:sz w:val="21"/>
          <w:szCs w:val="21"/>
          <w:lang w:eastAsia="fr-FR" w:bidi="fr-FR"/>
        </w:rPr>
        <w:t>et soutenir l’élaboration de systèmes de certification pour l</w:t>
      </w:r>
      <w:r w:rsidRPr="00B81266">
        <w:rPr>
          <w:rFonts w:ascii="Open Sans" w:eastAsia="Times New Roman" w:hAnsi="Open Sans" w:cs="Open Sans"/>
          <w:sz w:val="21"/>
          <w:szCs w:val="21"/>
          <w:lang w:eastAsia="fr-FR" w:bidi="fr-FR"/>
        </w:rPr>
        <w:t>es professionnels dans le domaine du transfert de technologies</w:t>
      </w:r>
      <w:r w:rsidR="00EB2CCF" w:rsidRPr="00B81266">
        <w:rPr>
          <w:rFonts w:ascii="Open Sans" w:eastAsia="Times New Roman" w:hAnsi="Open Sans" w:cs="Open Sans"/>
          <w:sz w:val="21"/>
          <w:szCs w:val="21"/>
          <w:lang w:eastAsia="fr-FR" w:bidi="fr-FR"/>
        </w:rPr>
        <w:t> ;</w:t>
      </w:r>
    </w:p>
    <w:p w14:paraId="69B37158" w14:textId="3943DF98" w:rsidR="00AF05E4" w:rsidRPr="00B81266" w:rsidRDefault="00AF05E4" w:rsidP="00AD03C4">
      <w:pPr>
        <w:numPr>
          <w:ilvl w:val="0"/>
          <w:numId w:val="10"/>
        </w:numPr>
        <w:spacing w:after="0" w:line="240" w:lineRule="auto"/>
        <w:ind w:left="1418" w:hanging="142"/>
        <w:jc w:val="both"/>
        <w:rPr>
          <w:rFonts w:ascii="Open Sans" w:eastAsia="Times New Roman" w:hAnsi="Open Sans" w:cs="Open Sans"/>
          <w:sz w:val="21"/>
          <w:szCs w:val="21"/>
          <w:lang w:eastAsia="fr-FR" w:bidi="fr-FR"/>
        </w:rPr>
      </w:pPr>
      <w:r w:rsidRPr="00B81266">
        <w:rPr>
          <w:rFonts w:ascii="Open Sans" w:eastAsia="Times New Roman" w:hAnsi="Open Sans" w:cs="Open Sans"/>
          <w:sz w:val="21"/>
          <w:szCs w:val="21"/>
          <w:lang w:eastAsia="fr-FR" w:bidi="fr-FR"/>
        </w:rPr>
        <w:t>Développer l’expertise et partager les connaissances concernant la conception et le développement stratégique de pôles d’innovation et de parcs technologiques</w:t>
      </w:r>
      <w:r w:rsidR="00103E81" w:rsidRPr="00B81266">
        <w:rPr>
          <w:rFonts w:ascii="Open Sans" w:eastAsia="Times New Roman" w:hAnsi="Open Sans" w:cs="Open Sans"/>
          <w:sz w:val="21"/>
          <w:szCs w:val="21"/>
          <w:lang w:eastAsia="fr-FR" w:bidi="fr-FR"/>
        </w:rPr>
        <w:t> ;</w:t>
      </w:r>
    </w:p>
    <w:p w14:paraId="2410202D" w14:textId="506A0D59" w:rsidR="00AF05E4" w:rsidRPr="00B81266" w:rsidRDefault="00AF05E4" w:rsidP="00AD03C4">
      <w:pPr>
        <w:numPr>
          <w:ilvl w:val="0"/>
          <w:numId w:val="10"/>
        </w:numPr>
        <w:spacing w:after="0" w:line="240" w:lineRule="auto"/>
        <w:ind w:left="1418" w:hanging="142"/>
        <w:jc w:val="both"/>
        <w:rPr>
          <w:rFonts w:ascii="Open Sans" w:eastAsia="Times New Roman" w:hAnsi="Open Sans" w:cs="Open Sans"/>
          <w:sz w:val="21"/>
          <w:szCs w:val="21"/>
          <w:lang w:eastAsia="fr-FR" w:bidi="fr-FR"/>
        </w:rPr>
      </w:pPr>
      <w:r w:rsidRPr="00B81266">
        <w:rPr>
          <w:rFonts w:ascii="Open Sans" w:eastAsia="Times New Roman" w:hAnsi="Open Sans" w:cs="Open Sans"/>
          <w:sz w:val="21"/>
          <w:szCs w:val="21"/>
          <w:lang w:eastAsia="fr-FR" w:bidi="fr-FR"/>
        </w:rPr>
        <w:t>Faciliter la création de systèmes ouverts pour faciliter le transfert et le partage de connaissances, renforcer la gestion de la propriété intellectuelle</w:t>
      </w:r>
      <w:r w:rsidR="009F618B" w:rsidRPr="00B81266">
        <w:rPr>
          <w:rFonts w:ascii="Open Sans" w:eastAsia="Times New Roman" w:hAnsi="Open Sans" w:cs="Open Sans"/>
          <w:sz w:val="21"/>
          <w:szCs w:val="21"/>
          <w:lang w:eastAsia="fr-FR" w:bidi="fr-FR"/>
        </w:rPr>
        <w:t> ;</w:t>
      </w:r>
    </w:p>
    <w:p w14:paraId="19AF24B5" w14:textId="23D46AAA" w:rsidR="00AF05E4" w:rsidRPr="00B81266" w:rsidRDefault="00AF05E4" w:rsidP="00AD03C4">
      <w:pPr>
        <w:numPr>
          <w:ilvl w:val="0"/>
          <w:numId w:val="10"/>
        </w:numPr>
        <w:spacing w:after="0" w:line="240" w:lineRule="auto"/>
        <w:ind w:left="1418" w:hanging="142"/>
        <w:jc w:val="both"/>
        <w:rPr>
          <w:rFonts w:ascii="Open Sans" w:eastAsia="Times New Roman" w:hAnsi="Open Sans" w:cs="Open Sans"/>
          <w:sz w:val="21"/>
          <w:szCs w:val="21"/>
          <w:lang w:eastAsia="fr-FR" w:bidi="fr-FR"/>
        </w:rPr>
      </w:pPr>
      <w:r w:rsidRPr="00B81266">
        <w:rPr>
          <w:rFonts w:ascii="Open Sans" w:eastAsia="Times New Roman" w:hAnsi="Open Sans" w:cs="Open Sans"/>
          <w:sz w:val="21"/>
          <w:szCs w:val="21"/>
          <w:lang w:eastAsia="fr-FR" w:bidi="fr-FR"/>
        </w:rPr>
        <w:t>Aider les innovateurs à intégrer les compétences fondamentales de l’innovation frugale (par exemple, conception centrée sur l’humain, simplification, adaptation, utilisation des ressources locales, technologies vertes, caractère abordable, etc.) dans les pratiques de gestion de l’innovation</w:t>
      </w:r>
      <w:r w:rsidR="00E973B8" w:rsidRPr="00B81266">
        <w:rPr>
          <w:rFonts w:ascii="Open Sans" w:eastAsia="Times New Roman" w:hAnsi="Open Sans" w:cs="Open Sans"/>
          <w:sz w:val="21"/>
          <w:szCs w:val="21"/>
          <w:lang w:eastAsia="fr-FR" w:bidi="fr-FR"/>
        </w:rPr>
        <w:t>.</w:t>
      </w:r>
    </w:p>
    <w:p w14:paraId="1B815E3B" w14:textId="77777777" w:rsidR="00AF05E4" w:rsidRPr="00105CA4" w:rsidRDefault="00AF05E4" w:rsidP="00AD03C4">
      <w:pPr>
        <w:spacing w:after="0" w:line="240" w:lineRule="auto"/>
        <w:ind w:left="1080"/>
        <w:jc w:val="both"/>
        <w:rPr>
          <w:rFonts w:ascii="Open Sans" w:eastAsia="Times New Roman" w:hAnsi="Open Sans" w:cs="Open Sans"/>
          <w:lang w:eastAsia="fr-FR" w:bidi="fr-FR"/>
        </w:rPr>
      </w:pPr>
    </w:p>
    <w:p w14:paraId="73332424" w14:textId="07C0425F" w:rsidR="00AF05E4" w:rsidRPr="00B81266" w:rsidRDefault="00B81266" w:rsidP="004750A1">
      <w:pPr>
        <w:keepNext/>
        <w:numPr>
          <w:ilvl w:val="0"/>
          <w:numId w:val="19"/>
        </w:numPr>
        <w:spacing w:after="0" w:line="240" w:lineRule="auto"/>
        <w:ind w:left="851"/>
        <w:jc w:val="both"/>
        <w:rPr>
          <w:rFonts w:ascii="Open Sans" w:eastAsia="Times New Roman" w:hAnsi="Open Sans" w:cs="Open Sans"/>
          <w:b/>
          <w:color w:val="7030A0"/>
          <w:lang w:eastAsia="fr-FR" w:bidi="fr-FR"/>
        </w:rPr>
      </w:pPr>
      <w:r w:rsidRPr="00B81266">
        <w:rPr>
          <w:rFonts w:ascii="Open Sans" w:eastAsia="Times New Roman" w:hAnsi="Open Sans" w:cs="Open Sans"/>
          <w:b/>
          <w:color w:val="7030A0"/>
          <w:lang w:eastAsia="fr-FR" w:bidi="fr-FR"/>
        </w:rPr>
        <w:lastRenderedPageBreak/>
        <w:t>P</w:t>
      </w:r>
      <w:r w:rsidR="00AF05E4" w:rsidRPr="00B81266">
        <w:rPr>
          <w:rFonts w:ascii="Open Sans" w:eastAsia="Times New Roman" w:hAnsi="Open Sans" w:cs="Open Sans"/>
          <w:b/>
          <w:color w:val="7030A0"/>
          <w:lang w:eastAsia="fr-FR" w:bidi="fr-FR"/>
        </w:rPr>
        <w:t>romouvoir les savoirs locaux et autochtones</w:t>
      </w:r>
      <w:r>
        <w:rPr>
          <w:rFonts w:ascii="Open Sans" w:eastAsia="Times New Roman" w:hAnsi="Open Sans" w:cs="Open Sans"/>
          <w:b/>
          <w:color w:val="7030A0"/>
          <w:lang w:eastAsia="fr-FR" w:bidi="fr-FR"/>
        </w:rPr>
        <w:t>,</w:t>
      </w:r>
      <w:r w:rsidR="00AF05E4" w:rsidRPr="00B81266">
        <w:rPr>
          <w:rFonts w:ascii="Open Sans" w:eastAsia="Times New Roman" w:hAnsi="Open Sans" w:cs="Open Sans"/>
          <w:b/>
          <w:color w:val="7030A0"/>
          <w:lang w:eastAsia="fr-FR" w:bidi="fr-FR"/>
        </w:rPr>
        <w:t xml:space="preserve"> et leur utilisation en combinaison avec les systèmes et les pratiques formels en matière de connaissance</w:t>
      </w:r>
    </w:p>
    <w:p w14:paraId="0BFE6248" w14:textId="0C689671" w:rsidR="00AF05E4" w:rsidRPr="00B81266" w:rsidRDefault="00AF05E4" w:rsidP="004750A1">
      <w:pPr>
        <w:keepNext/>
        <w:numPr>
          <w:ilvl w:val="0"/>
          <w:numId w:val="10"/>
        </w:numPr>
        <w:spacing w:after="0" w:line="240" w:lineRule="auto"/>
        <w:ind w:left="1418" w:hanging="142"/>
        <w:jc w:val="both"/>
        <w:rPr>
          <w:rFonts w:ascii="Open Sans" w:eastAsia="Times New Roman" w:hAnsi="Open Sans" w:cs="Open Sans"/>
          <w:sz w:val="21"/>
          <w:szCs w:val="21"/>
          <w:lang w:eastAsia="fr-FR" w:bidi="fr-FR"/>
        </w:rPr>
      </w:pPr>
      <w:r w:rsidRPr="00B81266">
        <w:rPr>
          <w:rFonts w:ascii="Open Sans" w:eastAsia="Times New Roman" w:hAnsi="Open Sans" w:cs="Open Sans"/>
          <w:sz w:val="21"/>
          <w:szCs w:val="21"/>
          <w:lang w:eastAsia="fr-FR" w:bidi="fr-FR"/>
        </w:rPr>
        <w:t>Activités de sensibilisation et de promotion de la collaboration entre les organisations qui défendent les savoirs locaux et autochtones, les établissements de formation et les instituts de recherche, et les décideurs politiques qui encouragent la validation et l’utilisation des connaissances et des pratiques locales</w:t>
      </w:r>
      <w:r w:rsidR="00736915" w:rsidRPr="00B81266">
        <w:rPr>
          <w:rFonts w:ascii="Open Sans" w:eastAsia="Times New Roman" w:hAnsi="Open Sans" w:cs="Open Sans"/>
          <w:sz w:val="21"/>
          <w:szCs w:val="21"/>
          <w:lang w:eastAsia="fr-FR" w:bidi="fr-FR"/>
        </w:rPr>
        <w:t> ;</w:t>
      </w:r>
    </w:p>
    <w:p w14:paraId="390D1888" w14:textId="2616F4EC" w:rsidR="00AF05E4" w:rsidRPr="00B81266" w:rsidRDefault="00AF05E4" w:rsidP="00AD03C4">
      <w:pPr>
        <w:numPr>
          <w:ilvl w:val="0"/>
          <w:numId w:val="10"/>
        </w:numPr>
        <w:spacing w:after="0" w:line="240" w:lineRule="auto"/>
        <w:ind w:left="1418" w:hanging="142"/>
        <w:jc w:val="both"/>
        <w:rPr>
          <w:rFonts w:ascii="Open Sans" w:eastAsia="Times New Roman" w:hAnsi="Open Sans" w:cs="Open Sans"/>
          <w:sz w:val="21"/>
          <w:szCs w:val="21"/>
          <w:lang w:eastAsia="fr-FR" w:bidi="fr-FR"/>
        </w:rPr>
      </w:pPr>
      <w:r w:rsidRPr="00B81266">
        <w:rPr>
          <w:rFonts w:ascii="Open Sans" w:eastAsia="Times New Roman" w:hAnsi="Open Sans" w:cs="Open Sans"/>
          <w:sz w:val="21"/>
          <w:szCs w:val="21"/>
          <w:lang w:eastAsia="fr-FR" w:bidi="fr-FR"/>
        </w:rPr>
        <w:t>Renforcer les liens entre les instituts de recherche et l’industrie dans le domaine de la recherche locale et autochtone et du renforcement des capacités</w:t>
      </w:r>
      <w:r w:rsidR="007B53DB" w:rsidRPr="00B81266">
        <w:rPr>
          <w:rFonts w:ascii="Open Sans" w:eastAsia="Times New Roman" w:hAnsi="Open Sans" w:cs="Open Sans"/>
          <w:sz w:val="21"/>
          <w:szCs w:val="21"/>
          <w:lang w:eastAsia="fr-FR" w:bidi="fr-FR"/>
        </w:rPr>
        <w:t> ;</w:t>
      </w:r>
      <w:r w:rsidRPr="00B81266">
        <w:rPr>
          <w:rFonts w:ascii="Open Sans" w:eastAsia="Times New Roman" w:hAnsi="Open Sans" w:cs="Open Sans"/>
          <w:sz w:val="21"/>
          <w:szCs w:val="21"/>
          <w:lang w:eastAsia="fr-FR" w:bidi="fr-FR"/>
        </w:rPr>
        <w:t xml:space="preserve"> </w:t>
      </w:r>
    </w:p>
    <w:p w14:paraId="4672F1F9" w14:textId="5ADF8A80" w:rsidR="00AF05E4" w:rsidRPr="00B81266" w:rsidRDefault="00AF05E4" w:rsidP="00AD03C4">
      <w:pPr>
        <w:numPr>
          <w:ilvl w:val="0"/>
          <w:numId w:val="10"/>
        </w:numPr>
        <w:spacing w:after="0" w:line="240" w:lineRule="auto"/>
        <w:ind w:left="1418" w:hanging="142"/>
        <w:jc w:val="both"/>
        <w:rPr>
          <w:rFonts w:ascii="Open Sans" w:eastAsia="Times New Roman" w:hAnsi="Open Sans" w:cs="Open Sans"/>
          <w:sz w:val="21"/>
          <w:szCs w:val="21"/>
          <w:lang w:eastAsia="fr-FR" w:bidi="fr-FR"/>
        </w:rPr>
      </w:pPr>
      <w:r w:rsidRPr="00B81266">
        <w:rPr>
          <w:rFonts w:ascii="Open Sans" w:eastAsia="Times New Roman" w:hAnsi="Open Sans" w:cs="Open Sans"/>
          <w:sz w:val="21"/>
          <w:szCs w:val="21"/>
          <w:lang w:eastAsia="fr-FR" w:bidi="fr-FR"/>
        </w:rPr>
        <w:t>Mettre en place des réseaux de recherche axés sur la communauté</w:t>
      </w:r>
      <w:r w:rsidR="000E0141" w:rsidRPr="00B81266">
        <w:rPr>
          <w:rFonts w:ascii="Open Sans" w:eastAsia="Times New Roman" w:hAnsi="Open Sans" w:cs="Open Sans"/>
          <w:sz w:val="21"/>
          <w:szCs w:val="21"/>
          <w:lang w:eastAsia="fr-FR" w:bidi="fr-FR"/>
        </w:rPr>
        <w:t> ;</w:t>
      </w:r>
    </w:p>
    <w:p w14:paraId="42B9ABC2" w14:textId="5AF7ED79" w:rsidR="00AF05E4" w:rsidRPr="00B81266" w:rsidRDefault="00AF05E4" w:rsidP="00AD03C4">
      <w:pPr>
        <w:numPr>
          <w:ilvl w:val="0"/>
          <w:numId w:val="10"/>
        </w:numPr>
        <w:spacing w:after="0" w:line="240" w:lineRule="auto"/>
        <w:ind w:left="1418" w:hanging="142"/>
        <w:jc w:val="both"/>
        <w:rPr>
          <w:rFonts w:ascii="Open Sans" w:eastAsia="Times New Roman" w:hAnsi="Open Sans" w:cs="Open Sans"/>
          <w:sz w:val="21"/>
          <w:szCs w:val="21"/>
          <w:lang w:eastAsia="fr-FR" w:bidi="fr-FR"/>
        </w:rPr>
      </w:pPr>
      <w:r w:rsidRPr="00B81266">
        <w:rPr>
          <w:rFonts w:ascii="Open Sans" w:eastAsia="Times New Roman" w:hAnsi="Open Sans" w:cs="Open Sans"/>
          <w:sz w:val="21"/>
          <w:szCs w:val="21"/>
          <w:lang w:eastAsia="fr-FR" w:bidi="fr-FR"/>
        </w:rPr>
        <w:t>Intégrer les programmes de savoirs locaux et autochtones dans les établissements d’enseignement supérieur et de formation professionnels au moyen de synergies interdisciplinaires et d’une collaboration avec les détenteurs et les experts de la culture et de l’identité des savoirs locaux</w:t>
      </w:r>
      <w:r w:rsidR="00F96C14" w:rsidRPr="00B81266">
        <w:rPr>
          <w:rFonts w:ascii="Open Sans" w:eastAsia="Times New Roman" w:hAnsi="Open Sans" w:cs="Open Sans"/>
          <w:sz w:val="21"/>
          <w:szCs w:val="21"/>
          <w:lang w:eastAsia="fr-FR" w:bidi="fr-FR"/>
        </w:rPr>
        <w:t> ;</w:t>
      </w:r>
    </w:p>
    <w:p w14:paraId="67FF0432" w14:textId="7528BD4C" w:rsidR="00AF05E4" w:rsidRPr="00B81266" w:rsidRDefault="00AF05E4" w:rsidP="00AD03C4">
      <w:pPr>
        <w:numPr>
          <w:ilvl w:val="0"/>
          <w:numId w:val="10"/>
        </w:numPr>
        <w:spacing w:after="0" w:line="240" w:lineRule="auto"/>
        <w:ind w:left="1418" w:hanging="142"/>
        <w:jc w:val="both"/>
        <w:rPr>
          <w:rFonts w:ascii="Open Sans" w:eastAsia="Times New Roman" w:hAnsi="Open Sans" w:cs="Open Sans"/>
          <w:sz w:val="21"/>
          <w:szCs w:val="21"/>
          <w:lang w:eastAsia="fr-FR" w:bidi="fr-FR"/>
        </w:rPr>
      </w:pPr>
      <w:r w:rsidRPr="00B81266">
        <w:rPr>
          <w:rFonts w:ascii="Open Sans" w:eastAsia="Times New Roman" w:hAnsi="Open Sans" w:cs="Open Sans"/>
          <w:sz w:val="21"/>
          <w:szCs w:val="21"/>
          <w:lang w:eastAsia="fr-FR" w:bidi="fr-FR"/>
        </w:rPr>
        <w:t>Développer des systèmes d’information et de surveillance locaux, en tant que sources complémentaires de connaissances pour informer l’élaboration des politiques</w:t>
      </w:r>
      <w:r w:rsidR="003F7847" w:rsidRPr="00B81266">
        <w:rPr>
          <w:rFonts w:ascii="Open Sans" w:eastAsia="Times New Roman" w:hAnsi="Open Sans" w:cs="Open Sans"/>
          <w:sz w:val="21"/>
          <w:szCs w:val="21"/>
          <w:lang w:eastAsia="fr-FR" w:bidi="fr-FR"/>
        </w:rPr>
        <w:t> ;</w:t>
      </w:r>
    </w:p>
    <w:p w14:paraId="3D50E062" w14:textId="63FBC782" w:rsidR="00AF05E4" w:rsidRPr="00B81266" w:rsidRDefault="00AF05E4" w:rsidP="00AD03C4">
      <w:pPr>
        <w:numPr>
          <w:ilvl w:val="0"/>
          <w:numId w:val="10"/>
        </w:numPr>
        <w:spacing w:after="0" w:line="240" w:lineRule="auto"/>
        <w:ind w:left="1418" w:hanging="142"/>
        <w:jc w:val="both"/>
        <w:rPr>
          <w:rFonts w:ascii="Open Sans" w:eastAsia="Times New Roman" w:hAnsi="Open Sans" w:cs="Open Sans"/>
          <w:sz w:val="21"/>
          <w:szCs w:val="21"/>
          <w:lang w:eastAsia="fr-FR" w:bidi="fr-FR"/>
        </w:rPr>
      </w:pPr>
      <w:r w:rsidRPr="00B81266">
        <w:rPr>
          <w:rFonts w:ascii="Open Sans" w:eastAsia="Times New Roman" w:hAnsi="Open Sans" w:cs="Open Sans"/>
          <w:sz w:val="21"/>
          <w:szCs w:val="21"/>
          <w:lang w:eastAsia="fr-FR" w:bidi="fr-FR"/>
        </w:rPr>
        <w:t>Mettre en place des systèmes de gestion et de stockage des connaissances locales et autochtones pour documenter et valider les savoirs et pratiques locales</w:t>
      </w:r>
      <w:r w:rsidR="00DD40B4" w:rsidRPr="00B81266">
        <w:rPr>
          <w:rFonts w:ascii="Open Sans" w:eastAsia="Times New Roman" w:hAnsi="Open Sans" w:cs="Open Sans"/>
          <w:sz w:val="21"/>
          <w:szCs w:val="21"/>
          <w:lang w:eastAsia="fr-FR" w:bidi="fr-FR"/>
        </w:rPr>
        <w:t> ;</w:t>
      </w:r>
    </w:p>
    <w:p w14:paraId="62BCF0DB" w14:textId="755C3E55" w:rsidR="00AF05E4" w:rsidRPr="00B81266" w:rsidRDefault="00AF05E4" w:rsidP="00AD03C4">
      <w:pPr>
        <w:numPr>
          <w:ilvl w:val="0"/>
          <w:numId w:val="10"/>
        </w:numPr>
        <w:spacing w:after="0" w:line="240" w:lineRule="auto"/>
        <w:ind w:left="1418" w:hanging="142"/>
        <w:jc w:val="both"/>
        <w:rPr>
          <w:rFonts w:ascii="Open Sans" w:eastAsia="Times New Roman" w:hAnsi="Open Sans" w:cs="Open Sans"/>
          <w:sz w:val="21"/>
          <w:szCs w:val="21"/>
          <w:lang w:eastAsia="fr-FR" w:bidi="fr-FR"/>
        </w:rPr>
      </w:pPr>
      <w:r w:rsidRPr="00B81266">
        <w:rPr>
          <w:rFonts w:ascii="Open Sans" w:eastAsia="Times New Roman" w:hAnsi="Open Sans" w:cs="Open Sans"/>
          <w:sz w:val="21"/>
          <w:szCs w:val="21"/>
          <w:lang w:eastAsia="fr-FR" w:bidi="fr-FR"/>
        </w:rPr>
        <w:t>Faciliter la création de laboratoires vivants pour la promotion des innovations fondées sur les savoirs locaux et autochtones</w:t>
      </w:r>
      <w:r w:rsidR="00AF7737" w:rsidRPr="00B81266">
        <w:rPr>
          <w:rFonts w:ascii="Open Sans" w:eastAsia="Times New Roman" w:hAnsi="Open Sans" w:cs="Open Sans"/>
          <w:sz w:val="21"/>
          <w:szCs w:val="21"/>
          <w:lang w:eastAsia="fr-FR" w:bidi="fr-FR"/>
        </w:rPr>
        <w:t> ;</w:t>
      </w:r>
      <w:r w:rsidRPr="00B81266">
        <w:rPr>
          <w:rFonts w:ascii="Open Sans" w:eastAsia="Times New Roman" w:hAnsi="Open Sans" w:cs="Open Sans"/>
          <w:sz w:val="21"/>
          <w:szCs w:val="21"/>
          <w:lang w:eastAsia="fr-FR" w:bidi="fr-FR"/>
        </w:rPr>
        <w:t xml:space="preserve"> </w:t>
      </w:r>
    </w:p>
    <w:p w14:paraId="0570F8EC" w14:textId="4542FE9E" w:rsidR="00AF05E4" w:rsidRPr="00B81266" w:rsidRDefault="00AF05E4" w:rsidP="00AD03C4">
      <w:pPr>
        <w:numPr>
          <w:ilvl w:val="0"/>
          <w:numId w:val="10"/>
        </w:numPr>
        <w:spacing w:after="0" w:line="240" w:lineRule="auto"/>
        <w:ind w:left="1418" w:hanging="142"/>
        <w:jc w:val="both"/>
        <w:rPr>
          <w:rFonts w:ascii="Open Sans" w:eastAsia="Times New Roman" w:hAnsi="Open Sans" w:cs="Open Sans"/>
          <w:sz w:val="21"/>
          <w:szCs w:val="21"/>
          <w:lang w:eastAsia="fr-FR" w:bidi="fr-FR"/>
        </w:rPr>
      </w:pPr>
      <w:r w:rsidRPr="00B81266">
        <w:rPr>
          <w:rFonts w:ascii="Open Sans" w:eastAsia="Times New Roman" w:hAnsi="Open Sans" w:cs="Open Sans"/>
          <w:sz w:val="21"/>
          <w:szCs w:val="21"/>
          <w:lang w:eastAsia="fr-FR" w:bidi="fr-FR"/>
        </w:rPr>
        <w:t>Activités visant à relever les défis de la propriété, de la délivrance de brevets et de la commercialisation des innovations étroitement liées aux savoirs locaux et autochtones</w:t>
      </w:r>
      <w:r w:rsidR="00AF7737" w:rsidRPr="00B81266">
        <w:rPr>
          <w:rFonts w:ascii="Open Sans" w:eastAsia="Times New Roman" w:hAnsi="Open Sans" w:cs="Open Sans"/>
          <w:sz w:val="21"/>
          <w:szCs w:val="21"/>
          <w:lang w:eastAsia="fr-FR" w:bidi="fr-FR"/>
        </w:rPr>
        <w:t> ;</w:t>
      </w:r>
    </w:p>
    <w:p w14:paraId="674EFF93" w14:textId="1432878F" w:rsidR="000463B8" w:rsidRPr="00B81266" w:rsidRDefault="00AF05E4" w:rsidP="00AD03C4">
      <w:pPr>
        <w:numPr>
          <w:ilvl w:val="0"/>
          <w:numId w:val="10"/>
        </w:numPr>
        <w:spacing w:after="0" w:line="240" w:lineRule="auto"/>
        <w:ind w:left="1418" w:hanging="142"/>
        <w:jc w:val="both"/>
        <w:rPr>
          <w:rFonts w:ascii="Open Sans" w:eastAsia="Times New Roman" w:hAnsi="Open Sans" w:cs="Open Sans"/>
          <w:sz w:val="21"/>
          <w:szCs w:val="21"/>
          <w:lang w:eastAsia="fr-FR" w:bidi="fr-FR"/>
        </w:rPr>
      </w:pPr>
      <w:r w:rsidRPr="00B81266">
        <w:rPr>
          <w:rFonts w:ascii="Open Sans" w:eastAsia="Times New Roman" w:hAnsi="Open Sans" w:cs="Open Sans"/>
          <w:sz w:val="21"/>
          <w:szCs w:val="21"/>
          <w:lang w:eastAsia="fr-FR" w:bidi="fr-FR"/>
        </w:rPr>
        <w:t>Promouvoir l’échange d’expériences et de bonnes pratiques en matière de lutte contre le changement climatique et de réponse à celui-ci, en vue d'appliquer, de renforcer, de protéger et/ou de préserver les savoirs traditionnels, les connaissances des populations autochtones et les systèmes de connaissances locaux, ainsi que les technologies, les pratiques et les efforts des communautés locales et des populations autochtones</w:t>
      </w:r>
      <w:r w:rsidR="009A37D6" w:rsidRPr="00B81266">
        <w:rPr>
          <w:rFonts w:ascii="Open Sans" w:eastAsia="Times New Roman" w:hAnsi="Open Sans" w:cs="Open Sans"/>
          <w:sz w:val="21"/>
          <w:szCs w:val="21"/>
          <w:lang w:eastAsia="fr-FR" w:bidi="fr-FR"/>
        </w:rPr>
        <w:t>.</w:t>
      </w:r>
    </w:p>
    <w:p w14:paraId="1363DCF6" w14:textId="77777777" w:rsidR="003508AF" w:rsidRPr="00B81266" w:rsidRDefault="003508AF" w:rsidP="00AD03C4">
      <w:pPr>
        <w:spacing w:after="0" w:line="240" w:lineRule="auto"/>
        <w:ind w:left="1418"/>
        <w:jc w:val="both"/>
        <w:rPr>
          <w:rFonts w:ascii="Open Sans" w:eastAsia="Times New Roman" w:hAnsi="Open Sans" w:cs="Open Sans"/>
          <w:sz w:val="21"/>
          <w:szCs w:val="21"/>
          <w:lang w:eastAsia="fr-FR" w:bidi="fr-FR"/>
        </w:rPr>
      </w:pPr>
    </w:p>
    <w:p w14:paraId="2B7B4F5D" w14:textId="720038BD" w:rsidR="008F0C04" w:rsidRPr="004750A1" w:rsidRDefault="008F0C04" w:rsidP="00AD03C4">
      <w:pPr>
        <w:pStyle w:val="Titre2"/>
        <w:numPr>
          <w:ilvl w:val="1"/>
          <w:numId w:val="4"/>
        </w:numPr>
        <w:spacing w:before="0" w:line="240" w:lineRule="auto"/>
        <w:rPr>
          <w:rFonts w:ascii="Open Sans" w:hAnsi="Open Sans" w:cs="Open Sans"/>
          <w:b/>
          <w:bCs/>
          <w:color w:val="C00000"/>
          <w:sz w:val="24"/>
          <w:szCs w:val="24"/>
        </w:rPr>
      </w:pPr>
      <w:bookmarkStart w:id="16" w:name="_Toc76645958"/>
      <w:r w:rsidRPr="004750A1">
        <w:rPr>
          <w:rFonts w:ascii="Open Sans" w:hAnsi="Open Sans" w:cs="Open Sans"/>
          <w:b/>
          <w:bCs/>
          <w:color w:val="C00000"/>
          <w:sz w:val="24"/>
          <w:szCs w:val="24"/>
        </w:rPr>
        <w:t xml:space="preserve">Les </w:t>
      </w:r>
      <w:r w:rsidR="003D3CEC" w:rsidRPr="004750A1">
        <w:rPr>
          <w:rFonts w:ascii="Open Sans" w:hAnsi="Open Sans" w:cs="Open Sans"/>
          <w:b/>
          <w:bCs/>
          <w:color w:val="C00000"/>
          <w:sz w:val="24"/>
          <w:szCs w:val="24"/>
        </w:rPr>
        <w:t>c</w:t>
      </w:r>
      <w:r w:rsidRPr="004750A1">
        <w:rPr>
          <w:rFonts w:ascii="Open Sans" w:hAnsi="Open Sans" w:cs="Open Sans"/>
          <w:b/>
          <w:bCs/>
          <w:color w:val="C00000"/>
          <w:sz w:val="24"/>
          <w:szCs w:val="24"/>
        </w:rPr>
        <w:t>oûts</w:t>
      </w:r>
      <w:bookmarkEnd w:id="16"/>
    </w:p>
    <w:p w14:paraId="39138D45" w14:textId="77777777" w:rsidR="003C0AB0" w:rsidRPr="00105CA4" w:rsidRDefault="003C0AB0" w:rsidP="00AD03C4">
      <w:pPr>
        <w:spacing w:after="0" w:line="240" w:lineRule="auto"/>
        <w:jc w:val="both"/>
        <w:rPr>
          <w:rFonts w:ascii="Open Sans" w:eastAsia="Calibri" w:hAnsi="Open Sans" w:cs="Open Sans"/>
          <w:color w:val="000000"/>
          <w:lang w:val="fr-CM"/>
        </w:rPr>
      </w:pPr>
    </w:p>
    <w:p w14:paraId="79CD5A48" w14:textId="77777777" w:rsidR="006264CF" w:rsidRDefault="003D3CEC" w:rsidP="00AD03C4">
      <w:pPr>
        <w:spacing w:after="0" w:line="240" w:lineRule="auto"/>
        <w:jc w:val="both"/>
        <w:rPr>
          <w:rFonts w:ascii="Open Sans" w:eastAsia="Calibri" w:hAnsi="Open Sans" w:cs="Open Sans"/>
          <w:color w:val="000000"/>
          <w:lang w:val="fr-CM"/>
        </w:rPr>
      </w:pPr>
      <w:r>
        <w:rPr>
          <w:rFonts w:ascii="Open Sans" w:eastAsia="Calibri" w:hAnsi="Open Sans" w:cs="Open Sans"/>
          <w:color w:val="000000"/>
          <w:lang w:val="fr-CM"/>
        </w:rPr>
        <w:t xml:space="preserve">Le </w:t>
      </w:r>
      <w:r w:rsidRPr="00105CA4">
        <w:rPr>
          <w:rFonts w:ascii="Open Sans" w:eastAsia="Calibri" w:hAnsi="Open Sans" w:cs="Open Sans"/>
          <w:color w:val="000000"/>
          <w:lang w:val="fr-CM"/>
        </w:rPr>
        <w:t xml:space="preserve">présent appel à proposition </w:t>
      </w:r>
      <w:r w:rsidR="00C12B24">
        <w:rPr>
          <w:rFonts w:ascii="Open Sans" w:eastAsia="Calibri" w:hAnsi="Open Sans" w:cs="Open Sans"/>
          <w:color w:val="000000"/>
          <w:lang w:val="fr-CM"/>
        </w:rPr>
        <w:t xml:space="preserve">a pour objectif de sélectionner </w:t>
      </w:r>
      <w:r w:rsidRPr="00105CA4">
        <w:rPr>
          <w:rFonts w:ascii="Open Sans" w:eastAsia="Calibri" w:hAnsi="Open Sans" w:cs="Open Sans"/>
          <w:color w:val="000000"/>
          <w:lang w:val="fr-CM"/>
        </w:rPr>
        <w:t xml:space="preserve">12 micro-projets </w:t>
      </w:r>
      <w:r w:rsidR="00C12B24">
        <w:rPr>
          <w:rFonts w:ascii="Open Sans" w:eastAsia="Calibri" w:hAnsi="Open Sans" w:cs="Open Sans"/>
          <w:color w:val="000000"/>
          <w:lang w:val="fr-CM"/>
        </w:rPr>
        <w:t xml:space="preserve">qui </w:t>
      </w:r>
      <w:r w:rsidR="00563E90">
        <w:rPr>
          <w:rFonts w:ascii="Open Sans" w:eastAsia="Calibri" w:hAnsi="Open Sans" w:cs="Open Sans"/>
          <w:color w:val="000000"/>
          <w:lang w:val="fr-CM"/>
        </w:rPr>
        <w:t xml:space="preserve">seront </w:t>
      </w:r>
      <w:r w:rsidR="00BE32EE">
        <w:rPr>
          <w:rFonts w:ascii="Open Sans" w:eastAsia="Calibri" w:hAnsi="Open Sans" w:cs="Open Sans"/>
          <w:color w:val="000000"/>
          <w:lang w:val="fr-CM"/>
        </w:rPr>
        <w:t>réalisés</w:t>
      </w:r>
      <w:r w:rsidR="00563E90">
        <w:rPr>
          <w:rFonts w:ascii="Open Sans" w:eastAsia="Calibri" w:hAnsi="Open Sans" w:cs="Open Sans"/>
          <w:color w:val="000000"/>
          <w:lang w:val="fr-CM"/>
        </w:rPr>
        <w:t xml:space="preserve"> durant </w:t>
      </w:r>
      <w:r w:rsidR="00563E90" w:rsidRPr="00105CA4">
        <w:rPr>
          <w:rFonts w:ascii="Open Sans" w:eastAsia="Calibri" w:hAnsi="Open Sans" w:cs="Open Sans"/>
          <w:b/>
          <w:bCs/>
          <w:color w:val="000000"/>
          <w:lang w:val="fr-CM"/>
        </w:rPr>
        <w:t xml:space="preserve">10 à 14 </w:t>
      </w:r>
      <w:r w:rsidR="002B0BD6">
        <w:rPr>
          <w:rFonts w:ascii="Open Sans" w:eastAsia="Calibri" w:hAnsi="Open Sans" w:cs="Open Sans"/>
          <w:b/>
          <w:bCs/>
          <w:color w:val="000000"/>
          <w:lang w:val="fr-CM"/>
        </w:rPr>
        <w:t xml:space="preserve">mois </w:t>
      </w:r>
      <w:r w:rsidR="002B0BD6">
        <w:rPr>
          <w:rFonts w:ascii="Open Sans" w:eastAsia="Calibri" w:hAnsi="Open Sans" w:cs="Open Sans"/>
          <w:color w:val="000000"/>
          <w:lang w:val="fr-CM"/>
        </w:rPr>
        <w:t>(</w:t>
      </w:r>
      <w:r w:rsidR="005B2E13" w:rsidRPr="00105CA4">
        <w:rPr>
          <w:rFonts w:ascii="Open Sans" w:eastAsia="Calibri" w:hAnsi="Open Sans" w:cs="Open Sans"/>
          <w:b/>
          <w:bCs/>
          <w:color w:val="000000"/>
          <w:lang w:val="fr-CM"/>
        </w:rPr>
        <w:t>phase</w:t>
      </w:r>
      <w:r w:rsidR="00057AA8">
        <w:rPr>
          <w:rFonts w:ascii="Open Sans" w:eastAsia="Calibri" w:hAnsi="Open Sans" w:cs="Open Sans"/>
          <w:b/>
          <w:bCs/>
          <w:color w:val="000000"/>
          <w:lang w:val="fr-CM"/>
        </w:rPr>
        <w:t> </w:t>
      </w:r>
      <w:r w:rsidR="002B0BD6">
        <w:rPr>
          <w:rFonts w:ascii="Open Sans" w:eastAsia="Calibri" w:hAnsi="Open Sans" w:cs="Open Sans"/>
          <w:b/>
          <w:bCs/>
          <w:color w:val="000000"/>
          <w:lang w:val="fr-CM"/>
        </w:rPr>
        <w:t>I du projet PRICNAC)</w:t>
      </w:r>
      <w:r w:rsidR="00CA5717" w:rsidRPr="00105CA4">
        <w:rPr>
          <w:rFonts w:ascii="Open Sans" w:eastAsia="Calibri" w:hAnsi="Open Sans" w:cs="Open Sans"/>
          <w:color w:val="000000"/>
          <w:lang w:val="fr-CM"/>
        </w:rPr>
        <w:t>.</w:t>
      </w:r>
      <w:r w:rsidR="00E20D32" w:rsidRPr="00105CA4">
        <w:rPr>
          <w:rFonts w:ascii="Open Sans" w:eastAsia="Calibri" w:hAnsi="Open Sans" w:cs="Open Sans"/>
          <w:color w:val="000000"/>
          <w:lang w:val="fr-CM"/>
        </w:rPr>
        <w:t xml:space="preserve"> </w:t>
      </w:r>
      <w:r w:rsidR="002B0BD6">
        <w:rPr>
          <w:rFonts w:ascii="Open Sans" w:eastAsia="Calibri" w:hAnsi="Open Sans" w:cs="Open Sans"/>
          <w:color w:val="000000"/>
          <w:lang w:val="fr-CM"/>
        </w:rPr>
        <w:t xml:space="preserve">Chaque micro-projet pourra recevoir une </w:t>
      </w:r>
      <w:r w:rsidR="0011481B" w:rsidRPr="00105CA4">
        <w:rPr>
          <w:rFonts w:ascii="Open Sans" w:eastAsia="Calibri" w:hAnsi="Open Sans" w:cs="Open Sans"/>
          <w:color w:val="000000"/>
          <w:lang w:val="fr-CM"/>
        </w:rPr>
        <w:t xml:space="preserve">subvention d’un </w:t>
      </w:r>
      <w:r w:rsidR="0011481B" w:rsidRPr="00105CA4">
        <w:rPr>
          <w:rFonts w:ascii="Open Sans" w:eastAsia="Calibri" w:hAnsi="Open Sans" w:cs="Open Sans"/>
          <w:b/>
          <w:bCs/>
          <w:color w:val="000000"/>
          <w:lang w:val="fr-CM"/>
        </w:rPr>
        <w:t xml:space="preserve">montant maximal </w:t>
      </w:r>
      <w:r w:rsidR="00EB5DD4" w:rsidRPr="00105CA4">
        <w:rPr>
          <w:rFonts w:ascii="Open Sans" w:eastAsia="Calibri" w:hAnsi="Open Sans" w:cs="Open Sans"/>
          <w:b/>
          <w:bCs/>
          <w:color w:val="000000"/>
          <w:lang w:val="fr-CM"/>
        </w:rPr>
        <w:t>de</w:t>
      </w:r>
      <w:r w:rsidR="00EB5DD4" w:rsidRPr="00105CA4">
        <w:rPr>
          <w:rFonts w:ascii="Open Sans" w:eastAsia="Calibri" w:hAnsi="Open Sans" w:cs="Open Sans"/>
          <w:color w:val="000000"/>
          <w:lang w:val="fr-CM"/>
        </w:rPr>
        <w:t xml:space="preserve"> </w:t>
      </w:r>
      <w:r w:rsidR="00EB5DD4" w:rsidRPr="00105CA4">
        <w:rPr>
          <w:rFonts w:ascii="Open Sans" w:eastAsia="Calibri" w:hAnsi="Open Sans" w:cs="Open Sans"/>
          <w:b/>
          <w:bCs/>
          <w:color w:val="000000"/>
          <w:lang w:val="fr-CM"/>
        </w:rPr>
        <w:t>155</w:t>
      </w:r>
      <w:r>
        <w:rPr>
          <w:rFonts w:ascii="Open Sans" w:eastAsia="Calibri" w:hAnsi="Open Sans" w:cs="Open Sans"/>
          <w:b/>
          <w:bCs/>
          <w:color w:val="000000"/>
          <w:lang w:val="fr-CM"/>
        </w:rPr>
        <w:t> </w:t>
      </w:r>
      <w:r w:rsidR="00EB5DD4" w:rsidRPr="00105CA4">
        <w:rPr>
          <w:rFonts w:ascii="Open Sans" w:eastAsia="Calibri" w:hAnsi="Open Sans" w:cs="Open Sans"/>
          <w:b/>
          <w:bCs/>
          <w:color w:val="000000"/>
          <w:lang w:val="fr-CM"/>
        </w:rPr>
        <w:t>000</w:t>
      </w:r>
      <w:r w:rsidR="0011481B" w:rsidRPr="00105CA4">
        <w:rPr>
          <w:rFonts w:ascii="Arial" w:eastAsia="Calibri" w:hAnsi="Arial" w:cs="Arial"/>
          <w:b/>
          <w:bCs/>
          <w:color w:val="000000"/>
          <w:lang w:val="fr-CM"/>
        </w:rPr>
        <w:t> </w:t>
      </w:r>
      <w:r w:rsidR="00B91EC4" w:rsidRPr="00105CA4">
        <w:rPr>
          <w:rFonts w:ascii="Open Sans" w:eastAsia="Calibri" w:hAnsi="Open Sans" w:cs="Open Sans"/>
          <w:b/>
          <w:bCs/>
          <w:color w:val="000000"/>
          <w:lang w:val="fr-CM"/>
        </w:rPr>
        <w:t>euros</w:t>
      </w:r>
      <w:r w:rsidR="00DE30DD" w:rsidRPr="00105CA4">
        <w:rPr>
          <w:rFonts w:ascii="Open Sans" w:eastAsia="Calibri" w:hAnsi="Open Sans" w:cs="Open Sans"/>
          <w:b/>
          <w:bCs/>
          <w:color w:val="000000"/>
          <w:lang w:val="fr-CM"/>
        </w:rPr>
        <w:t xml:space="preserve"> (</w:t>
      </w:r>
      <w:r w:rsidR="009D7BFA" w:rsidRPr="00105CA4">
        <w:rPr>
          <w:rFonts w:ascii="Open Sans" w:eastAsia="Calibri" w:hAnsi="Open Sans" w:cs="Open Sans"/>
          <w:b/>
          <w:bCs/>
          <w:color w:val="000000"/>
          <w:lang w:val="fr-CM"/>
        </w:rPr>
        <w:t xml:space="preserve">101 673 335 </w:t>
      </w:r>
      <w:r>
        <w:rPr>
          <w:rFonts w:ascii="Open Sans" w:eastAsia="Calibri" w:hAnsi="Open Sans" w:cs="Open Sans"/>
          <w:b/>
          <w:bCs/>
          <w:color w:val="000000"/>
          <w:lang w:val="fr-CM"/>
        </w:rPr>
        <w:t>FCFA</w:t>
      </w:r>
      <w:r w:rsidR="009D7BFA" w:rsidRPr="00105CA4">
        <w:rPr>
          <w:rFonts w:ascii="Open Sans" w:eastAsia="Calibri" w:hAnsi="Open Sans" w:cs="Open Sans"/>
          <w:b/>
          <w:bCs/>
          <w:color w:val="000000"/>
          <w:lang w:val="fr-CM"/>
        </w:rPr>
        <w:t>)</w:t>
      </w:r>
      <w:r w:rsidR="0011481B" w:rsidRPr="00105CA4">
        <w:rPr>
          <w:rFonts w:ascii="Open Sans" w:eastAsia="Calibri" w:hAnsi="Open Sans" w:cs="Open Sans"/>
          <w:color w:val="000000"/>
          <w:lang w:val="fr-CM"/>
        </w:rPr>
        <w:t xml:space="preserve">. </w:t>
      </w:r>
    </w:p>
    <w:p w14:paraId="5D20F5E9" w14:textId="77777777" w:rsidR="006264CF" w:rsidRDefault="006264CF" w:rsidP="00AD03C4">
      <w:pPr>
        <w:spacing w:after="0" w:line="240" w:lineRule="auto"/>
        <w:jc w:val="both"/>
        <w:rPr>
          <w:rFonts w:ascii="Open Sans" w:eastAsia="Calibri" w:hAnsi="Open Sans" w:cs="Open Sans"/>
          <w:color w:val="000000"/>
          <w:lang w:val="fr-CM"/>
        </w:rPr>
      </w:pPr>
    </w:p>
    <w:p w14:paraId="5FCC38C1" w14:textId="07AFD3C4" w:rsidR="005E2415" w:rsidRDefault="0011481B" w:rsidP="00AD03C4">
      <w:pPr>
        <w:spacing w:after="0" w:line="240" w:lineRule="auto"/>
        <w:jc w:val="both"/>
        <w:rPr>
          <w:rFonts w:ascii="Open Sans" w:eastAsia="Calibri" w:hAnsi="Open Sans" w:cs="Open Sans"/>
          <w:color w:val="000000"/>
          <w:lang w:val="fr-CM"/>
        </w:rPr>
      </w:pPr>
      <w:r w:rsidRPr="00105CA4">
        <w:rPr>
          <w:rFonts w:ascii="Open Sans" w:eastAsia="Calibri" w:hAnsi="Open Sans" w:cs="Open Sans"/>
          <w:color w:val="000000"/>
          <w:lang w:val="fr-CM"/>
        </w:rPr>
        <w:t xml:space="preserve">À la fin de </w:t>
      </w:r>
      <w:r w:rsidR="002B0BD6">
        <w:rPr>
          <w:rFonts w:ascii="Open Sans" w:eastAsia="Calibri" w:hAnsi="Open Sans" w:cs="Open Sans"/>
          <w:color w:val="000000"/>
          <w:lang w:val="fr-CM"/>
        </w:rPr>
        <w:t>la</w:t>
      </w:r>
      <w:r w:rsidR="00DA3BAF" w:rsidRPr="00105CA4">
        <w:rPr>
          <w:rFonts w:ascii="Open Sans" w:eastAsia="Calibri" w:hAnsi="Open Sans" w:cs="Open Sans"/>
          <w:color w:val="000000"/>
          <w:lang w:val="fr-CM"/>
        </w:rPr>
        <w:t xml:space="preserve"> </w:t>
      </w:r>
      <w:r w:rsidR="00DA3BAF" w:rsidRPr="006264CF">
        <w:rPr>
          <w:rFonts w:ascii="Open Sans" w:eastAsia="Calibri" w:hAnsi="Open Sans" w:cs="Open Sans"/>
          <w:b/>
          <w:bCs/>
          <w:color w:val="000000"/>
          <w:lang w:val="fr-CM"/>
        </w:rPr>
        <w:t>phase</w:t>
      </w:r>
      <w:r w:rsidR="002B0BD6" w:rsidRPr="006264CF">
        <w:rPr>
          <w:rFonts w:ascii="Open Sans" w:eastAsia="Calibri" w:hAnsi="Open Sans" w:cs="Open Sans"/>
          <w:b/>
          <w:bCs/>
          <w:color w:val="000000"/>
          <w:lang w:val="fr-CM"/>
        </w:rPr>
        <w:t xml:space="preserve"> I</w:t>
      </w:r>
      <w:r w:rsidRPr="00105CA4">
        <w:rPr>
          <w:rFonts w:ascii="Open Sans" w:eastAsia="Calibri" w:hAnsi="Open Sans" w:cs="Open Sans"/>
          <w:color w:val="000000"/>
          <w:lang w:val="fr-CM"/>
        </w:rPr>
        <w:t xml:space="preserve">, </w:t>
      </w:r>
      <w:r w:rsidR="002D291E" w:rsidRPr="00105CA4">
        <w:rPr>
          <w:rFonts w:ascii="Open Sans" w:eastAsia="Calibri" w:hAnsi="Open Sans" w:cs="Open Sans"/>
          <w:color w:val="000000"/>
          <w:lang w:val="fr-CM"/>
        </w:rPr>
        <w:t>une évaluation</w:t>
      </w:r>
      <w:r w:rsidR="00F305C7" w:rsidRPr="00105CA4">
        <w:rPr>
          <w:rFonts w:ascii="Open Sans" w:eastAsia="Calibri" w:hAnsi="Open Sans" w:cs="Open Sans"/>
          <w:color w:val="000000"/>
          <w:lang w:val="fr-CM"/>
        </w:rPr>
        <w:t xml:space="preserve"> sera menée</w:t>
      </w:r>
      <w:r w:rsidR="00BE32EE">
        <w:rPr>
          <w:rFonts w:ascii="Open Sans" w:eastAsia="Calibri" w:hAnsi="Open Sans" w:cs="Open Sans"/>
          <w:color w:val="000000"/>
          <w:lang w:val="fr-CM"/>
        </w:rPr>
        <w:t xml:space="preserve"> pour sélectionner</w:t>
      </w:r>
      <w:r w:rsidR="00180BA7" w:rsidRPr="00105CA4">
        <w:rPr>
          <w:rFonts w:ascii="Open Sans" w:eastAsia="Calibri" w:hAnsi="Open Sans" w:cs="Open Sans"/>
          <w:color w:val="000000"/>
          <w:lang w:val="fr-CM"/>
        </w:rPr>
        <w:t xml:space="preserve"> </w:t>
      </w:r>
      <w:r w:rsidR="00774DFE">
        <w:rPr>
          <w:rFonts w:ascii="Open Sans" w:eastAsia="Calibri" w:hAnsi="Open Sans" w:cs="Open Sans"/>
          <w:color w:val="000000"/>
          <w:lang w:val="fr-CM"/>
        </w:rPr>
        <w:t xml:space="preserve">les </w:t>
      </w:r>
      <w:r w:rsidR="00622F8C">
        <w:rPr>
          <w:rFonts w:ascii="Open Sans" w:eastAsia="Calibri" w:hAnsi="Open Sans" w:cs="Open Sans"/>
          <w:color w:val="000000"/>
          <w:lang w:val="fr-CM"/>
        </w:rPr>
        <w:t>0</w:t>
      </w:r>
      <w:r w:rsidR="00693AE2" w:rsidRPr="00105CA4">
        <w:rPr>
          <w:rFonts w:ascii="Open Sans" w:eastAsia="Calibri" w:hAnsi="Open Sans" w:cs="Open Sans"/>
          <w:color w:val="000000"/>
          <w:lang w:val="fr-CM"/>
        </w:rPr>
        <w:t xml:space="preserve">6 </w:t>
      </w:r>
      <w:r w:rsidR="00774DFE">
        <w:rPr>
          <w:rFonts w:ascii="Open Sans" w:eastAsia="Calibri" w:hAnsi="Open Sans" w:cs="Open Sans"/>
          <w:color w:val="000000"/>
          <w:lang w:val="fr-CM"/>
        </w:rPr>
        <w:t xml:space="preserve">meilleurs </w:t>
      </w:r>
      <w:r w:rsidR="007A1B54" w:rsidRPr="00105CA4">
        <w:rPr>
          <w:rFonts w:ascii="Open Sans" w:eastAsia="Calibri" w:hAnsi="Open Sans" w:cs="Open Sans"/>
          <w:color w:val="000000"/>
          <w:lang w:val="fr-CM"/>
        </w:rPr>
        <w:t>micro</w:t>
      </w:r>
      <w:r w:rsidR="003D32E2" w:rsidRPr="00105CA4">
        <w:rPr>
          <w:rFonts w:ascii="Open Sans" w:eastAsia="Calibri" w:hAnsi="Open Sans" w:cs="Open Sans"/>
          <w:color w:val="000000"/>
          <w:lang w:val="fr-CM"/>
        </w:rPr>
        <w:t>-</w:t>
      </w:r>
      <w:r w:rsidR="00693AE2" w:rsidRPr="00105CA4">
        <w:rPr>
          <w:rFonts w:ascii="Open Sans" w:eastAsia="Calibri" w:hAnsi="Open Sans" w:cs="Open Sans"/>
          <w:color w:val="000000"/>
          <w:lang w:val="fr-CM"/>
        </w:rPr>
        <w:t xml:space="preserve">projets </w:t>
      </w:r>
      <w:r w:rsidR="00774DFE">
        <w:rPr>
          <w:rFonts w:ascii="Open Sans" w:eastAsia="Calibri" w:hAnsi="Open Sans" w:cs="Open Sans"/>
          <w:color w:val="000000"/>
          <w:lang w:val="fr-CM"/>
        </w:rPr>
        <w:t xml:space="preserve">qui pourront bénéficier </w:t>
      </w:r>
      <w:r w:rsidR="00863D2C" w:rsidRPr="00057AA8">
        <w:rPr>
          <w:rFonts w:ascii="Open Sans" w:eastAsia="Calibri" w:hAnsi="Open Sans" w:cs="Open Sans"/>
          <w:color w:val="000000"/>
          <w:lang w:val="fr-CM"/>
        </w:rPr>
        <w:t>d’</w:t>
      </w:r>
      <w:r w:rsidR="00774DFE" w:rsidRPr="00057AA8">
        <w:rPr>
          <w:rFonts w:ascii="Open Sans" w:eastAsia="Calibri" w:hAnsi="Open Sans" w:cs="Open Sans"/>
          <w:color w:val="000000"/>
          <w:lang w:val="fr-CM"/>
        </w:rPr>
        <w:t>un</w:t>
      </w:r>
      <w:r w:rsidR="00774DFE" w:rsidRPr="00105CA4">
        <w:rPr>
          <w:rFonts w:ascii="Open Sans" w:eastAsia="Calibri" w:hAnsi="Open Sans" w:cs="Open Sans"/>
          <w:b/>
          <w:bCs/>
          <w:color w:val="000000"/>
          <w:lang w:val="fr-CM"/>
        </w:rPr>
        <w:t xml:space="preserve"> financement maximal de 65 000 euros (42 637 205 </w:t>
      </w:r>
      <w:r w:rsidR="00863D2C">
        <w:rPr>
          <w:rFonts w:ascii="Open Sans" w:eastAsia="Calibri" w:hAnsi="Open Sans" w:cs="Open Sans"/>
          <w:b/>
          <w:bCs/>
          <w:color w:val="000000"/>
          <w:lang w:val="fr-CM"/>
        </w:rPr>
        <w:t>FCFA</w:t>
      </w:r>
      <w:r w:rsidR="00774DFE" w:rsidRPr="00105CA4">
        <w:rPr>
          <w:rFonts w:ascii="Open Sans" w:eastAsia="Calibri" w:hAnsi="Open Sans" w:cs="Open Sans"/>
          <w:b/>
          <w:bCs/>
          <w:color w:val="000000"/>
          <w:lang w:val="fr-CM"/>
        </w:rPr>
        <w:t xml:space="preserve">) </w:t>
      </w:r>
      <w:r w:rsidR="00774DFE" w:rsidRPr="00105CA4">
        <w:rPr>
          <w:rFonts w:ascii="Open Sans" w:eastAsia="Calibri" w:hAnsi="Open Sans" w:cs="Open Sans"/>
          <w:color w:val="000000"/>
          <w:lang w:val="fr-CM"/>
        </w:rPr>
        <w:t>par micro-projet</w:t>
      </w:r>
      <w:r w:rsidR="00774DFE">
        <w:rPr>
          <w:rFonts w:ascii="Open Sans" w:eastAsia="Calibri" w:hAnsi="Open Sans" w:cs="Open Sans"/>
          <w:color w:val="000000"/>
          <w:lang w:val="fr-CM"/>
        </w:rPr>
        <w:t xml:space="preserve"> </w:t>
      </w:r>
      <w:r w:rsidR="00E46D31">
        <w:rPr>
          <w:rFonts w:ascii="Open Sans" w:eastAsia="Calibri" w:hAnsi="Open Sans" w:cs="Open Sans"/>
          <w:color w:val="000000"/>
          <w:lang w:val="fr-CM"/>
        </w:rPr>
        <w:t>pour une durée de</w:t>
      </w:r>
      <w:r w:rsidR="00727794" w:rsidRPr="00105CA4">
        <w:rPr>
          <w:rFonts w:ascii="Open Sans" w:eastAsia="Calibri" w:hAnsi="Open Sans" w:cs="Open Sans"/>
          <w:b/>
          <w:bCs/>
          <w:color w:val="000000"/>
          <w:lang w:val="fr-CM"/>
        </w:rPr>
        <w:t xml:space="preserve"> </w:t>
      </w:r>
      <w:r w:rsidR="00641207" w:rsidRPr="00105CA4">
        <w:rPr>
          <w:rFonts w:ascii="Open Sans" w:eastAsia="Calibri" w:hAnsi="Open Sans" w:cs="Open Sans"/>
          <w:b/>
          <w:bCs/>
          <w:color w:val="000000"/>
          <w:lang w:val="fr-CM"/>
        </w:rPr>
        <w:t>12 à 14 mois</w:t>
      </w:r>
      <w:r w:rsidR="00641207" w:rsidRPr="00105CA4">
        <w:rPr>
          <w:rFonts w:ascii="Open Sans" w:eastAsia="Calibri" w:hAnsi="Open Sans" w:cs="Open Sans"/>
          <w:color w:val="000000"/>
          <w:lang w:val="fr-CM"/>
        </w:rPr>
        <w:t xml:space="preserve"> </w:t>
      </w:r>
      <w:r w:rsidR="00E46D31">
        <w:rPr>
          <w:rFonts w:ascii="Open Sans" w:eastAsia="Calibri" w:hAnsi="Open Sans" w:cs="Open Sans"/>
          <w:color w:val="000000"/>
          <w:lang w:val="fr-CM"/>
        </w:rPr>
        <w:t>(</w:t>
      </w:r>
      <w:r w:rsidR="00E46D31" w:rsidRPr="00105CA4">
        <w:rPr>
          <w:rFonts w:ascii="Open Sans" w:eastAsia="Calibri" w:hAnsi="Open Sans" w:cs="Open Sans"/>
          <w:b/>
          <w:bCs/>
          <w:color w:val="000000"/>
          <w:lang w:val="fr-CM"/>
        </w:rPr>
        <w:t>phase</w:t>
      </w:r>
      <w:r w:rsidR="00E46D31">
        <w:rPr>
          <w:rFonts w:ascii="Open Sans" w:eastAsia="Calibri" w:hAnsi="Open Sans" w:cs="Open Sans"/>
          <w:b/>
          <w:bCs/>
          <w:color w:val="000000"/>
          <w:lang w:val="fr-CM"/>
        </w:rPr>
        <w:t> II)</w:t>
      </w:r>
      <w:r w:rsidR="0065377D" w:rsidRPr="00105CA4">
        <w:rPr>
          <w:rFonts w:ascii="Open Sans" w:eastAsia="Calibri" w:hAnsi="Open Sans" w:cs="Open Sans"/>
          <w:color w:val="000000"/>
          <w:lang w:val="fr-CM"/>
        </w:rPr>
        <w:t>. Si</w:t>
      </w:r>
      <w:r w:rsidR="00D841FC" w:rsidRPr="00105CA4">
        <w:rPr>
          <w:rFonts w:ascii="Open Sans" w:eastAsia="Calibri" w:hAnsi="Open Sans" w:cs="Open Sans"/>
          <w:color w:val="000000"/>
          <w:lang w:val="fr-CM"/>
        </w:rPr>
        <w:t xml:space="preserve"> </w:t>
      </w:r>
      <w:r w:rsidR="00EF6899">
        <w:rPr>
          <w:rFonts w:ascii="Open Sans" w:eastAsia="Calibri" w:hAnsi="Open Sans" w:cs="Open Sans"/>
          <w:color w:val="000000"/>
          <w:lang w:val="fr-CM"/>
        </w:rPr>
        <w:t>l’évaluation</w:t>
      </w:r>
      <w:r w:rsidR="00B41F9B">
        <w:rPr>
          <w:rFonts w:ascii="Open Sans" w:eastAsia="Calibri" w:hAnsi="Open Sans" w:cs="Open Sans"/>
          <w:color w:val="000000"/>
          <w:lang w:val="fr-CM"/>
        </w:rPr>
        <w:t xml:space="preserve"> ne permet pas d’identifier au moins </w:t>
      </w:r>
      <w:r w:rsidR="00E90962">
        <w:rPr>
          <w:rFonts w:ascii="Open Sans" w:eastAsia="Calibri" w:hAnsi="Open Sans" w:cs="Open Sans"/>
          <w:color w:val="000000"/>
          <w:lang w:val="fr-CM"/>
        </w:rPr>
        <w:t>0</w:t>
      </w:r>
      <w:r w:rsidR="00B41F9B">
        <w:rPr>
          <w:rFonts w:ascii="Open Sans" w:eastAsia="Calibri" w:hAnsi="Open Sans" w:cs="Open Sans"/>
          <w:color w:val="000000"/>
          <w:lang w:val="fr-CM"/>
        </w:rPr>
        <w:t>6 projets parmi les 12</w:t>
      </w:r>
      <w:r w:rsidR="006264CF">
        <w:rPr>
          <w:rFonts w:ascii="Open Sans" w:eastAsia="Calibri" w:hAnsi="Open Sans" w:cs="Open Sans"/>
          <w:color w:val="000000"/>
          <w:lang w:val="fr-CM"/>
        </w:rPr>
        <w:t xml:space="preserve"> de départ</w:t>
      </w:r>
      <w:r w:rsidR="00B41F9B">
        <w:rPr>
          <w:rFonts w:ascii="Open Sans" w:eastAsia="Calibri" w:hAnsi="Open Sans" w:cs="Open Sans"/>
          <w:color w:val="000000"/>
          <w:lang w:val="fr-CM"/>
        </w:rPr>
        <w:t xml:space="preserve">, </w:t>
      </w:r>
      <w:r w:rsidR="00D06749" w:rsidRPr="00105CA4">
        <w:rPr>
          <w:rFonts w:ascii="Open Sans" w:eastAsia="Calibri" w:hAnsi="Open Sans" w:cs="Open Sans"/>
          <w:color w:val="000000"/>
          <w:lang w:val="fr-CM"/>
        </w:rPr>
        <w:t>un second appel à proposition de micro-projets</w:t>
      </w:r>
      <w:r w:rsidR="00E90962">
        <w:rPr>
          <w:rFonts w:ascii="Open Sans" w:eastAsia="Calibri" w:hAnsi="Open Sans" w:cs="Open Sans"/>
          <w:color w:val="000000"/>
          <w:lang w:val="fr-CM"/>
        </w:rPr>
        <w:t xml:space="preserve"> sera lancé</w:t>
      </w:r>
      <w:r w:rsidR="00057AA8">
        <w:rPr>
          <w:rFonts w:ascii="Open Sans" w:eastAsia="Calibri" w:hAnsi="Open Sans" w:cs="Open Sans"/>
          <w:color w:val="000000"/>
          <w:lang w:val="fr-CM"/>
        </w:rPr>
        <w:t xml:space="preserve"> pour la phase II</w:t>
      </w:r>
      <w:r w:rsidR="00D06749" w:rsidRPr="00105CA4">
        <w:rPr>
          <w:rFonts w:ascii="Open Sans" w:eastAsia="Calibri" w:hAnsi="Open Sans" w:cs="Open Sans"/>
          <w:color w:val="000000"/>
          <w:lang w:val="fr-CM"/>
        </w:rPr>
        <w:t>.</w:t>
      </w:r>
    </w:p>
    <w:p w14:paraId="39872890" w14:textId="77777777" w:rsidR="00057AA8" w:rsidRPr="00105CA4" w:rsidRDefault="00057AA8" w:rsidP="00AD03C4">
      <w:pPr>
        <w:spacing w:after="0" w:line="240" w:lineRule="auto"/>
        <w:jc w:val="both"/>
        <w:rPr>
          <w:rFonts w:ascii="Open Sans" w:eastAsia="Calibri" w:hAnsi="Open Sans" w:cs="Open Sans"/>
          <w:color w:val="000000"/>
          <w:lang w:val="fr-CM"/>
        </w:rPr>
      </w:pPr>
    </w:p>
    <w:p w14:paraId="7B0E1BFA" w14:textId="4D6290B3" w:rsidR="00014C7B" w:rsidRDefault="008806C5" w:rsidP="00AD03C4">
      <w:pPr>
        <w:spacing w:after="0" w:line="240" w:lineRule="auto"/>
        <w:jc w:val="both"/>
        <w:rPr>
          <w:rFonts w:ascii="Open Sans" w:eastAsia="Calibri" w:hAnsi="Open Sans" w:cs="Open Sans"/>
        </w:rPr>
      </w:pPr>
      <w:r w:rsidRPr="00105CA4">
        <w:rPr>
          <w:rFonts w:ascii="Open Sans" w:eastAsia="Calibri" w:hAnsi="Open Sans" w:cs="Open Sans"/>
        </w:rPr>
        <w:t>Au-delà d</w:t>
      </w:r>
      <w:r w:rsidR="00B2520D" w:rsidRPr="00105CA4">
        <w:rPr>
          <w:rFonts w:ascii="Open Sans" w:eastAsia="Calibri" w:hAnsi="Open Sans" w:cs="Open Sans"/>
        </w:rPr>
        <w:t>u montant de</w:t>
      </w:r>
      <w:r w:rsidRPr="00105CA4">
        <w:rPr>
          <w:rFonts w:ascii="Open Sans" w:eastAsia="Calibri" w:hAnsi="Open Sans" w:cs="Open Sans"/>
        </w:rPr>
        <w:t xml:space="preserve"> la subvention, </w:t>
      </w:r>
      <w:r w:rsidR="00C7497F">
        <w:rPr>
          <w:rFonts w:ascii="Open Sans" w:eastAsia="Calibri" w:hAnsi="Open Sans" w:cs="Open Sans"/>
        </w:rPr>
        <w:t xml:space="preserve">les </w:t>
      </w:r>
      <w:r w:rsidR="0012389D">
        <w:rPr>
          <w:rFonts w:ascii="Open Sans" w:eastAsia="Calibri" w:hAnsi="Open Sans" w:cs="Open Sans"/>
        </w:rPr>
        <w:t>budgets présentés peuvent comporter d</w:t>
      </w:r>
      <w:r w:rsidR="00EF4D12" w:rsidRPr="00105CA4">
        <w:rPr>
          <w:rFonts w:ascii="Open Sans" w:eastAsia="Calibri" w:hAnsi="Open Sans" w:cs="Open Sans"/>
        </w:rPr>
        <w:t xml:space="preserve">es </w:t>
      </w:r>
      <w:r w:rsidR="00EF4D12" w:rsidRPr="0012389D">
        <w:rPr>
          <w:rFonts w:ascii="Open Sans" w:eastAsia="Calibri" w:hAnsi="Open Sans" w:cs="Open Sans"/>
          <w:b/>
          <w:bCs/>
        </w:rPr>
        <w:t>coûts directs éligible</w:t>
      </w:r>
      <w:r w:rsidR="0012389D">
        <w:rPr>
          <w:rFonts w:ascii="Open Sans" w:eastAsia="Calibri" w:hAnsi="Open Sans" w:cs="Open Sans"/>
          <w:b/>
          <w:bCs/>
        </w:rPr>
        <w:t>s </w:t>
      </w:r>
      <w:r w:rsidR="00EF4D12" w:rsidRPr="00105CA4">
        <w:rPr>
          <w:rFonts w:ascii="Open Sans" w:eastAsia="Calibri" w:hAnsi="Open Sans" w:cs="Open Sans"/>
        </w:rPr>
        <w:t>:</w:t>
      </w:r>
    </w:p>
    <w:p w14:paraId="579C77A0" w14:textId="4C7AC1CC" w:rsidR="00014C7B" w:rsidRPr="00A20496" w:rsidRDefault="00EF4D12" w:rsidP="00AD03C4">
      <w:pPr>
        <w:numPr>
          <w:ilvl w:val="0"/>
          <w:numId w:val="10"/>
        </w:numPr>
        <w:spacing w:after="0" w:line="240" w:lineRule="auto"/>
        <w:ind w:left="1418" w:hanging="142"/>
        <w:jc w:val="both"/>
        <w:rPr>
          <w:rFonts w:ascii="Open Sans" w:eastAsia="Calibri" w:hAnsi="Open Sans" w:cs="Open Sans"/>
          <w:sz w:val="21"/>
          <w:szCs w:val="21"/>
        </w:rPr>
      </w:pPr>
      <w:proofErr w:type="gramStart"/>
      <w:r w:rsidRPr="00A20496">
        <w:rPr>
          <w:rFonts w:ascii="Open Sans" w:eastAsia="Calibri" w:hAnsi="Open Sans" w:cs="Open Sans"/>
          <w:sz w:val="21"/>
          <w:szCs w:val="21"/>
        </w:rPr>
        <w:lastRenderedPageBreak/>
        <w:t>les</w:t>
      </w:r>
      <w:proofErr w:type="gramEnd"/>
      <w:r w:rsidRPr="00A20496">
        <w:rPr>
          <w:rFonts w:ascii="Open Sans" w:eastAsia="Calibri" w:hAnsi="Open Sans" w:cs="Open Sans"/>
          <w:sz w:val="21"/>
          <w:szCs w:val="21"/>
        </w:rPr>
        <w:t xml:space="preserve"> coûts directs </w:t>
      </w:r>
      <w:r w:rsidRPr="00A20496">
        <w:rPr>
          <w:rFonts w:ascii="Open Sans" w:eastAsia="Times New Roman" w:hAnsi="Open Sans" w:cs="Open Sans"/>
          <w:sz w:val="20"/>
          <w:szCs w:val="20"/>
          <w:lang w:eastAsia="fr-FR" w:bidi="fr-FR"/>
        </w:rPr>
        <w:t>de</w:t>
      </w:r>
      <w:r w:rsidRPr="00A20496">
        <w:rPr>
          <w:rFonts w:ascii="Open Sans" w:eastAsia="Calibri" w:hAnsi="Open Sans" w:cs="Open Sans"/>
          <w:sz w:val="21"/>
          <w:szCs w:val="21"/>
        </w:rPr>
        <w:t xml:space="preserve"> personnel impliqués dans l’exécution du </w:t>
      </w:r>
      <w:r w:rsidR="009622F7" w:rsidRPr="00A20496">
        <w:rPr>
          <w:rFonts w:ascii="Open Sans" w:eastAsia="Calibri" w:hAnsi="Open Sans" w:cs="Open Sans"/>
          <w:sz w:val="21"/>
          <w:szCs w:val="21"/>
        </w:rPr>
        <w:t>micro-</w:t>
      </w:r>
      <w:r w:rsidRPr="00A20496">
        <w:rPr>
          <w:rFonts w:ascii="Open Sans" w:eastAsia="Calibri" w:hAnsi="Open Sans" w:cs="Open Sans"/>
          <w:sz w:val="21"/>
          <w:szCs w:val="21"/>
        </w:rPr>
        <w:t xml:space="preserve">projet, </w:t>
      </w:r>
    </w:p>
    <w:p w14:paraId="0761F6D8" w14:textId="77777777" w:rsidR="00014C7B" w:rsidRPr="00A20496" w:rsidRDefault="00EF4D12" w:rsidP="00AD03C4">
      <w:pPr>
        <w:numPr>
          <w:ilvl w:val="0"/>
          <w:numId w:val="10"/>
        </w:numPr>
        <w:spacing w:after="0" w:line="240" w:lineRule="auto"/>
        <w:ind w:left="1418" w:hanging="142"/>
        <w:jc w:val="both"/>
        <w:rPr>
          <w:rFonts w:ascii="Open Sans" w:eastAsia="Calibri" w:hAnsi="Open Sans" w:cs="Open Sans"/>
          <w:sz w:val="21"/>
          <w:szCs w:val="21"/>
        </w:rPr>
      </w:pPr>
      <w:proofErr w:type="gramStart"/>
      <w:r w:rsidRPr="00A20496">
        <w:rPr>
          <w:rFonts w:ascii="Open Sans" w:eastAsia="Calibri" w:hAnsi="Open Sans" w:cs="Open Sans"/>
          <w:sz w:val="21"/>
          <w:szCs w:val="21"/>
        </w:rPr>
        <w:t>les</w:t>
      </w:r>
      <w:proofErr w:type="gramEnd"/>
      <w:r w:rsidRPr="00A20496">
        <w:rPr>
          <w:rFonts w:ascii="Open Sans" w:eastAsia="Calibri" w:hAnsi="Open Sans" w:cs="Open Sans"/>
          <w:sz w:val="21"/>
          <w:szCs w:val="21"/>
        </w:rPr>
        <w:t xml:space="preserve"> frais de déplacement liés </w:t>
      </w:r>
      <w:r w:rsidR="0026044E" w:rsidRPr="00A20496">
        <w:rPr>
          <w:rFonts w:ascii="Open Sans" w:eastAsia="Calibri" w:hAnsi="Open Sans" w:cs="Open Sans"/>
          <w:sz w:val="21"/>
          <w:szCs w:val="21"/>
        </w:rPr>
        <w:t>à la réalisation du micro-</w:t>
      </w:r>
      <w:r w:rsidRPr="00A20496">
        <w:rPr>
          <w:rFonts w:ascii="Open Sans" w:eastAsia="Calibri" w:hAnsi="Open Sans" w:cs="Open Sans"/>
          <w:sz w:val="21"/>
          <w:szCs w:val="21"/>
        </w:rPr>
        <w:t>projet,</w:t>
      </w:r>
    </w:p>
    <w:p w14:paraId="39B70949" w14:textId="77777777" w:rsidR="00014C7B" w:rsidRPr="00A20496" w:rsidRDefault="00EF4D12" w:rsidP="00AD03C4">
      <w:pPr>
        <w:numPr>
          <w:ilvl w:val="0"/>
          <w:numId w:val="10"/>
        </w:numPr>
        <w:spacing w:after="0" w:line="240" w:lineRule="auto"/>
        <w:ind w:left="1418" w:hanging="142"/>
        <w:jc w:val="both"/>
        <w:rPr>
          <w:rFonts w:ascii="Open Sans" w:eastAsia="Calibri" w:hAnsi="Open Sans" w:cs="Open Sans"/>
          <w:sz w:val="21"/>
          <w:szCs w:val="21"/>
        </w:rPr>
      </w:pPr>
      <w:proofErr w:type="gramStart"/>
      <w:r w:rsidRPr="00A20496">
        <w:rPr>
          <w:rFonts w:ascii="Open Sans" w:eastAsia="Calibri" w:hAnsi="Open Sans" w:cs="Open Sans"/>
          <w:sz w:val="21"/>
          <w:szCs w:val="21"/>
        </w:rPr>
        <w:t>les</w:t>
      </w:r>
      <w:proofErr w:type="gramEnd"/>
      <w:r w:rsidRPr="00A20496">
        <w:rPr>
          <w:rFonts w:ascii="Open Sans" w:eastAsia="Calibri" w:hAnsi="Open Sans" w:cs="Open Sans"/>
          <w:sz w:val="21"/>
          <w:szCs w:val="21"/>
        </w:rPr>
        <w:t xml:space="preserve"> équipements et consommables</w:t>
      </w:r>
    </w:p>
    <w:p w14:paraId="00940A62" w14:textId="77777777" w:rsidR="00A20496" w:rsidRPr="00A20496" w:rsidRDefault="00EF4D12" w:rsidP="00AD03C4">
      <w:pPr>
        <w:numPr>
          <w:ilvl w:val="0"/>
          <w:numId w:val="10"/>
        </w:numPr>
        <w:spacing w:after="0" w:line="240" w:lineRule="auto"/>
        <w:ind w:left="1418" w:hanging="142"/>
        <w:jc w:val="both"/>
        <w:rPr>
          <w:rFonts w:ascii="Open Sans" w:eastAsia="Calibri" w:hAnsi="Open Sans" w:cs="Open Sans"/>
          <w:sz w:val="21"/>
          <w:szCs w:val="21"/>
        </w:rPr>
      </w:pPr>
      <w:proofErr w:type="gramStart"/>
      <w:r w:rsidRPr="00A20496">
        <w:rPr>
          <w:rFonts w:ascii="Open Sans" w:eastAsia="Calibri" w:hAnsi="Open Sans" w:cs="Open Sans"/>
          <w:sz w:val="21"/>
          <w:szCs w:val="21"/>
        </w:rPr>
        <w:t>la</w:t>
      </w:r>
      <w:proofErr w:type="gramEnd"/>
      <w:r w:rsidRPr="00A20496">
        <w:rPr>
          <w:rFonts w:ascii="Open Sans" w:eastAsia="Calibri" w:hAnsi="Open Sans" w:cs="Open Sans"/>
          <w:sz w:val="21"/>
          <w:szCs w:val="21"/>
        </w:rPr>
        <w:t xml:space="preserve"> protection de la propriété intellectuelle, </w:t>
      </w:r>
    </w:p>
    <w:p w14:paraId="377E4288" w14:textId="77777777" w:rsidR="00A20496" w:rsidRPr="00A20496" w:rsidRDefault="00EF4D12" w:rsidP="00AD03C4">
      <w:pPr>
        <w:numPr>
          <w:ilvl w:val="0"/>
          <w:numId w:val="10"/>
        </w:numPr>
        <w:spacing w:after="0" w:line="240" w:lineRule="auto"/>
        <w:ind w:left="1418" w:hanging="142"/>
        <w:jc w:val="both"/>
        <w:rPr>
          <w:rFonts w:ascii="Open Sans" w:eastAsia="Calibri" w:hAnsi="Open Sans" w:cs="Open Sans"/>
          <w:sz w:val="21"/>
          <w:szCs w:val="21"/>
        </w:rPr>
      </w:pPr>
      <w:proofErr w:type="gramStart"/>
      <w:r w:rsidRPr="00A20496">
        <w:rPr>
          <w:rFonts w:ascii="Open Sans" w:eastAsia="Calibri" w:hAnsi="Open Sans" w:cs="Open Sans"/>
          <w:sz w:val="21"/>
          <w:szCs w:val="21"/>
        </w:rPr>
        <w:t>le</w:t>
      </w:r>
      <w:proofErr w:type="gramEnd"/>
      <w:r w:rsidRPr="00A20496">
        <w:rPr>
          <w:rFonts w:ascii="Open Sans" w:eastAsia="Calibri" w:hAnsi="Open Sans" w:cs="Open Sans"/>
          <w:sz w:val="21"/>
          <w:szCs w:val="21"/>
        </w:rPr>
        <w:t xml:space="preserve"> transfert et la diffusion des connaissances, </w:t>
      </w:r>
    </w:p>
    <w:p w14:paraId="6814CE1B" w14:textId="77777777" w:rsidR="00A20496" w:rsidRPr="00A20496" w:rsidRDefault="00EF4D12" w:rsidP="00AD03C4">
      <w:pPr>
        <w:numPr>
          <w:ilvl w:val="0"/>
          <w:numId w:val="10"/>
        </w:numPr>
        <w:spacing w:after="0" w:line="240" w:lineRule="auto"/>
        <w:ind w:left="1418" w:hanging="142"/>
        <w:jc w:val="both"/>
        <w:rPr>
          <w:rFonts w:ascii="Open Sans" w:eastAsia="Calibri" w:hAnsi="Open Sans" w:cs="Open Sans"/>
          <w:sz w:val="21"/>
          <w:szCs w:val="21"/>
        </w:rPr>
      </w:pPr>
      <w:proofErr w:type="gramStart"/>
      <w:r w:rsidRPr="00A20496">
        <w:rPr>
          <w:rFonts w:ascii="Open Sans" w:eastAsia="Calibri" w:hAnsi="Open Sans" w:cs="Open Sans"/>
          <w:sz w:val="21"/>
          <w:szCs w:val="21"/>
        </w:rPr>
        <w:t>les</w:t>
      </w:r>
      <w:proofErr w:type="gramEnd"/>
      <w:r w:rsidRPr="00A20496">
        <w:rPr>
          <w:rFonts w:ascii="Open Sans" w:eastAsia="Calibri" w:hAnsi="Open Sans" w:cs="Open Sans"/>
          <w:sz w:val="21"/>
          <w:szCs w:val="21"/>
        </w:rPr>
        <w:t xml:space="preserve"> coûts de publication, </w:t>
      </w:r>
    </w:p>
    <w:p w14:paraId="3A988220" w14:textId="4F5C506D" w:rsidR="00A20496" w:rsidRPr="00A20496" w:rsidRDefault="00EF4D12" w:rsidP="00AD03C4">
      <w:pPr>
        <w:numPr>
          <w:ilvl w:val="0"/>
          <w:numId w:val="10"/>
        </w:numPr>
        <w:spacing w:after="0" w:line="240" w:lineRule="auto"/>
        <w:ind w:left="1418" w:hanging="142"/>
        <w:jc w:val="both"/>
        <w:rPr>
          <w:rFonts w:ascii="Open Sans" w:eastAsia="Calibri" w:hAnsi="Open Sans" w:cs="Open Sans"/>
          <w:sz w:val="21"/>
          <w:szCs w:val="21"/>
        </w:rPr>
      </w:pPr>
      <w:proofErr w:type="gramStart"/>
      <w:r w:rsidRPr="00A20496">
        <w:rPr>
          <w:rFonts w:ascii="Open Sans" w:eastAsia="Calibri" w:hAnsi="Open Sans" w:cs="Open Sans"/>
          <w:sz w:val="21"/>
          <w:szCs w:val="21"/>
        </w:rPr>
        <w:t>les</w:t>
      </w:r>
      <w:proofErr w:type="gramEnd"/>
      <w:r w:rsidRPr="00A20496">
        <w:rPr>
          <w:rFonts w:ascii="Open Sans" w:eastAsia="Calibri" w:hAnsi="Open Sans" w:cs="Open Sans"/>
          <w:sz w:val="21"/>
          <w:szCs w:val="21"/>
        </w:rPr>
        <w:t xml:space="preserve"> coûts de visibilité et de communication,</w:t>
      </w:r>
    </w:p>
    <w:p w14:paraId="50B7BD49" w14:textId="0133C851" w:rsidR="00EF4D12" w:rsidRPr="00A20496" w:rsidRDefault="00EF4D12" w:rsidP="00AD03C4">
      <w:pPr>
        <w:numPr>
          <w:ilvl w:val="0"/>
          <w:numId w:val="10"/>
        </w:numPr>
        <w:spacing w:after="0" w:line="240" w:lineRule="auto"/>
        <w:ind w:left="1418" w:hanging="142"/>
        <w:jc w:val="both"/>
        <w:rPr>
          <w:rFonts w:ascii="Open Sans" w:eastAsia="Calibri" w:hAnsi="Open Sans" w:cs="Open Sans"/>
          <w:sz w:val="21"/>
          <w:szCs w:val="21"/>
        </w:rPr>
      </w:pPr>
      <w:proofErr w:type="gramStart"/>
      <w:r w:rsidRPr="00A20496">
        <w:rPr>
          <w:rFonts w:ascii="Open Sans" w:eastAsia="Calibri" w:hAnsi="Open Sans" w:cs="Open Sans"/>
          <w:sz w:val="21"/>
          <w:szCs w:val="21"/>
        </w:rPr>
        <w:t>les</w:t>
      </w:r>
      <w:proofErr w:type="gramEnd"/>
      <w:r w:rsidRPr="00A20496">
        <w:rPr>
          <w:rFonts w:ascii="Open Sans" w:eastAsia="Calibri" w:hAnsi="Open Sans" w:cs="Open Sans"/>
          <w:sz w:val="21"/>
          <w:szCs w:val="21"/>
        </w:rPr>
        <w:t xml:space="preserve"> autres coûts de fonctionnement directs.</w:t>
      </w:r>
    </w:p>
    <w:p w14:paraId="70731AE6" w14:textId="77777777" w:rsidR="00A20496" w:rsidRDefault="00A20496" w:rsidP="00AD03C4">
      <w:pPr>
        <w:spacing w:after="0" w:line="240" w:lineRule="auto"/>
        <w:jc w:val="both"/>
        <w:rPr>
          <w:rFonts w:ascii="Open Sans" w:eastAsia="Calibri" w:hAnsi="Open Sans" w:cs="Open Sans"/>
        </w:rPr>
      </w:pPr>
    </w:p>
    <w:p w14:paraId="38FDD8BA" w14:textId="338EDB97" w:rsidR="001F5861" w:rsidRDefault="00F51C9A" w:rsidP="00AD03C4">
      <w:pPr>
        <w:spacing w:after="0" w:line="240" w:lineRule="auto"/>
        <w:jc w:val="both"/>
        <w:rPr>
          <w:rFonts w:ascii="Open Sans" w:eastAsia="Calibri" w:hAnsi="Open Sans" w:cs="Open Sans"/>
          <w:color w:val="0563C1"/>
          <w:u w:val="single"/>
        </w:rPr>
      </w:pPr>
      <w:r w:rsidRPr="00105CA4">
        <w:rPr>
          <w:rFonts w:ascii="Open Sans" w:eastAsia="Calibri" w:hAnsi="Open Sans" w:cs="Open Sans"/>
        </w:rPr>
        <w:t xml:space="preserve">Il est </w:t>
      </w:r>
      <w:r w:rsidR="00EA0E4E" w:rsidRPr="00105CA4">
        <w:rPr>
          <w:rFonts w:ascii="Open Sans" w:eastAsia="Calibri" w:hAnsi="Open Sans" w:cs="Open Sans"/>
        </w:rPr>
        <w:t xml:space="preserve">également </w:t>
      </w:r>
      <w:r w:rsidRPr="00105CA4">
        <w:rPr>
          <w:rFonts w:ascii="Open Sans" w:eastAsia="Calibri" w:hAnsi="Open Sans" w:cs="Open Sans"/>
        </w:rPr>
        <w:t xml:space="preserve">important de souligner que </w:t>
      </w:r>
      <w:r w:rsidR="00FD5A3E">
        <w:rPr>
          <w:rFonts w:ascii="Open Sans" w:eastAsia="Calibri" w:hAnsi="Open Sans" w:cs="Open Sans"/>
        </w:rPr>
        <w:t>le consortium PRICNAC</w:t>
      </w:r>
      <w:r w:rsidR="001F5861" w:rsidRPr="00105CA4">
        <w:rPr>
          <w:rFonts w:ascii="Open Sans" w:eastAsia="Calibri" w:hAnsi="Open Sans" w:cs="Open Sans"/>
        </w:rPr>
        <w:t>, l’Union européenne et l’OEACP attachent une grande importance à la diffusion des résultats</w:t>
      </w:r>
      <w:r w:rsidR="001C70CC">
        <w:rPr>
          <w:rFonts w:ascii="Open Sans" w:eastAsia="Calibri" w:hAnsi="Open Sans" w:cs="Open Sans"/>
        </w:rPr>
        <w:t>. T</w:t>
      </w:r>
      <w:r w:rsidR="001F5861" w:rsidRPr="00105CA4">
        <w:rPr>
          <w:rFonts w:ascii="Open Sans" w:eastAsia="Calibri" w:hAnsi="Open Sans" w:cs="Open Sans"/>
        </w:rPr>
        <w:t xml:space="preserve">ous les </w:t>
      </w:r>
      <w:r w:rsidR="00EC4FDA" w:rsidRPr="00105CA4">
        <w:rPr>
          <w:rFonts w:ascii="Open Sans" w:eastAsia="Calibri" w:hAnsi="Open Sans" w:cs="Open Sans"/>
        </w:rPr>
        <w:t>coordonnateurs de micr</w:t>
      </w:r>
      <w:r w:rsidR="00CE507B" w:rsidRPr="00105CA4">
        <w:rPr>
          <w:rFonts w:ascii="Open Sans" w:eastAsia="Calibri" w:hAnsi="Open Sans" w:cs="Open Sans"/>
        </w:rPr>
        <w:t>o-projets</w:t>
      </w:r>
      <w:r w:rsidR="001F5861" w:rsidRPr="00105CA4">
        <w:rPr>
          <w:rFonts w:ascii="Open Sans" w:eastAsia="Calibri" w:hAnsi="Open Sans" w:cs="Open Sans"/>
        </w:rPr>
        <w:t xml:space="preserve"> sont censés diffuser largement les résultats de leur </w:t>
      </w:r>
      <w:r w:rsidR="002B2E70" w:rsidRPr="00105CA4">
        <w:rPr>
          <w:rFonts w:ascii="Open Sans" w:eastAsia="Calibri" w:hAnsi="Open Sans" w:cs="Open Sans"/>
        </w:rPr>
        <w:t>micro-</w:t>
      </w:r>
      <w:r w:rsidR="001F5861" w:rsidRPr="00105CA4">
        <w:rPr>
          <w:rFonts w:ascii="Open Sans" w:eastAsia="Calibri" w:hAnsi="Open Sans" w:cs="Open Sans"/>
        </w:rPr>
        <w:t>projet</w:t>
      </w:r>
      <w:r w:rsidR="001C70CC">
        <w:rPr>
          <w:rFonts w:ascii="Open Sans" w:eastAsia="Calibri" w:hAnsi="Open Sans" w:cs="Open Sans"/>
        </w:rPr>
        <w:t xml:space="preserve"> et</w:t>
      </w:r>
      <w:r w:rsidR="00A24D25" w:rsidRPr="00105CA4">
        <w:rPr>
          <w:rFonts w:ascii="Open Sans" w:eastAsia="Calibri" w:hAnsi="Open Sans" w:cs="Open Sans"/>
        </w:rPr>
        <w:t xml:space="preserve"> </w:t>
      </w:r>
      <w:r w:rsidR="001C70CC" w:rsidRPr="00105CA4">
        <w:rPr>
          <w:rFonts w:ascii="Open Sans" w:eastAsia="Calibri" w:hAnsi="Open Sans" w:cs="Open Sans"/>
        </w:rPr>
        <w:t xml:space="preserve">communiquer </w:t>
      </w:r>
      <w:r w:rsidR="00EE5DAC">
        <w:rPr>
          <w:rFonts w:ascii="Open Sans" w:eastAsia="Calibri" w:hAnsi="Open Sans" w:cs="Open Sans"/>
        </w:rPr>
        <w:t>systématiquement</w:t>
      </w:r>
      <w:r w:rsidR="00EF241B" w:rsidRPr="00105CA4">
        <w:rPr>
          <w:rFonts w:ascii="Open Sans" w:eastAsia="Calibri" w:hAnsi="Open Sans" w:cs="Open Sans"/>
        </w:rPr>
        <w:t xml:space="preserve"> </w:t>
      </w:r>
      <w:r w:rsidR="00503A35" w:rsidRPr="00105CA4">
        <w:rPr>
          <w:rFonts w:ascii="Open Sans" w:eastAsia="Calibri" w:hAnsi="Open Sans" w:cs="Open Sans"/>
        </w:rPr>
        <w:t>sur le bailleur de fonds</w:t>
      </w:r>
      <w:r w:rsidR="00B838DB">
        <w:rPr>
          <w:rFonts w:ascii="Open Sans" w:eastAsia="Calibri" w:hAnsi="Open Sans" w:cs="Open Sans"/>
        </w:rPr>
        <w:t xml:space="preserve"> principal, </w:t>
      </w:r>
      <w:r w:rsidR="001F5861" w:rsidRPr="00105CA4">
        <w:rPr>
          <w:rFonts w:ascii="Open Sans" w:eastAsia="Calibri" w:hAnsi="Open Sans" w:cs="Open Sans"/>
        </w:rPr>
        <w:t>l’Union européenne</w:t>
      </w:r>
      <w:r w:rsidR="00B32715">
        <w:rPr>
          <w:rFonts w:ascii="Open Sans" w:eastAsia="Calibri" w:hAnsi="Open Sans" w:cs="Open Sans"/>
        </w:rPr>
        <w:t>,</w:t>
      </w:r>
      <w:r w:rsidR="00B838DB">
        <w:rPr>
          <w:rFonts w:ascii="Open Sans" w:eastAsia="Calibri" w:hAnsi="Open Sans" w:cs="Open Sans"/>
        </w:rPr>
        <w:t xml:space="preserve"> conformément</w:t>
      </w:r>
      <w:r w:rsidR="001F5861" w:rsidRPr="00105CA4">
        <w:rPr>
          <w:rFonts w:ascii="Open Sans" w:eastAsia="Calibri" w:hAnsi="Open Sans" w:cs="Open Sans"/>
        </w:rPr>
        <w:t xml:space="preserve"> </w:t>
      </w:r>
      <w:r w:rsidR="007858F2">
        <w:rPr>
          <w:rFonts w:ascii="Open Sans" w:eastAsia="Calibri" w:hAnsi="Open Sans" w:cs="Open Sans"/>
        </w:rPr>
        <w:t>à ses</w:t>
      </w:r>
      <w:r w:rsidR="001F5861" w:rsidRPr="00105CA4">
        <w:rPr>
          <w:rFonts w:ascii="Open Sans" w:eastAsia="Calibri" w:hAnsi="Open Sans" w:cs="Open Sans"/>
        </w:rPr>
        <w:t xml:space="preserve"> exigences en matière de communication et de visibilité consult</w:t>
      </w:r>
      <w:r w:rsidR="007858F2">
        <w:rPr>
          <w:rFonts w:ascii="Open Sans" w:eastAsia="Calibri" w:hAnsi="Open Sans" w:cs="Open Sans"/>
        </w:rPr>
        <w:t>ables</w:t>
      </w:r>
      <w:r w:rsidR="001F5861" w:rsidRPr="00105CA4">
        <w:rPr>
          <w:rFonts w:ascii="Open Sans" w:eastAsia="Calibri" w:hAnsi="Open Sans" w:cs="Open Sans"/>
        </w:rPr>
        <w:t xml:space="preserve"> à l’adresse suivante</w:t>
      </w:r>
      <w:r w:rsidR="00EE5DAC">
        <w:rPr>
          <w:rFonts w:ascii="Open Sans" w:eastAsia="Calibri" w:hAnsi="Open Sans" w:cs="Open Sans"/>
        </w:rPr>
        <w:t> </w:t>
      </w:r>
      <w:r w:rsidR="001F5861" w:rsidRPr="00105CA4">
        <w:rPr>
          <w:rFonts w:ascii="Open Sans" w:eastAsia="Calibri" w:hAnsi="Open Sans" w:cs="Open Sans"/>
        </w:rPr>
        <w:t xml:space="preserve">: </w:t>
      </w:r>
      <w:hyperlink r:id="rId13" w:history="1">
        <w:r w:rsidR="001F5861" w:rsidRPr="00105CA4">
          <w:rPr>
            <w:rFonts w:ascii="Open Sans" w:eastAsia="Calibri" w:hAnsi="Open Sans" w:cs="Open Sans"/>
            <w:color w:val="0563C1"/>
            <w:u w:val="single"/>
          </w:rPr>
          <w:t>https://ec.europa.eu/europeaid/communication-et-visibilite-des-actions-exterieures-de-lue-lignes-directrices-lintention-des_fr</w:t>
        </w:r>
      </w:hyperlink>
      <w:r w:rsidR="007858F2">
        <w:rPr>
          <w:rFonts w:ascii="Open Sans" w:eastAsia="Calibri" w:hAnsi="Open Sans" w:cs="Open Sans"/>
          <w:color w:val="0563C1"/>
          <w:u w:val="single"/>
        </w:rPr>
        <w:t>.</w:t>
      </w:r>
    </w:p>
    <w:p w14:paraId="286BFD49" w14:textId="77777777" w:rsidR="00B32715" w:rsidRPr="00105CA4" w:rsidRDefault="00B32715" w:rsidP="00AD03C4">
      <w:pPr>
        <w:spacing w:after="0" w:line="240" w:lineRule="auto"/>
        <w:jc w:val="both"/>
        <w:rPr>
          <w:rFonts w:ascii="Open Sans" w:hAnsi="Open Sans" w:cs="Open Sans"/>
        </w:rPr>
      </w:pPr>
    </w:p>
    <w:p w14:paraId="43B3D477" w14:textId="2D064684" w:rsidR="001F5861" w:rsidRPr="00105CA4" w:rsidRDefault="001F5861" w:rsidP="00AD03C4">
      <w:pPr>
        <w:spacing w:after="0" w:line="240" w:lineRule="auto"/>
        <w:jc w:val="both"/>
        <w:rPr>
          <w:rFonts w:ascii="Open Sans" w:eastAsia="Calibri" w:hAnsi="Open Sans" w:cs="Open Sans"/>
        </w:rPr>
      </w:pPr>
      <w:r w:rsidRPr="00105CA4">
        <w:rPr>
          <w:rFonts w:ascii="Open Sans" w:eastAsia="Calibri" w:hAnsi="Open Sans" w:cs="Open Sans"/>
        </w:rPr>
        <w:t xml:space="preserve">Les soumissionnaires doivent donc prévoir des </w:t>
      </w:r>
      <w:r w:rsidRPr="007858F2">
        <w:rPr>
          <w:rFonts w:ascii="Open Sans" w:eastAsia="Calibri" w:hAnsi="Open Sans" w:cs="Open Sans"/>
          <w:b/>
          <w:bCs/>
        </w:rPr>
        <w:t xml:space="preserve">coûts de visibilité et </w:t>
      </w:r>
      <w:r w:rsidR="00F7434E" w:rsidRPr="007858F2">
        <w:rPr>
          <w:rFonts w:ascii="Open Sans" w:eastAsia="Calibri" w:hAnsi="Open Sans" w:cs="Open Sans"/>
          <w:b/>
          <w:bCs/>
        </w:rPr>
        <w:t xml:space="preserve">de </w:t>
      </w:r>
      <w:r w:rsidRPr="007858F2">
        <w:rPr>
          <w:rFonts w:ascii="Open Sans" w:eastAsia="Calibri" w:hAnsi="Open Sans" w:cs="Open Sans"/>
          <w:b/>
          <w:bCs/>
        </w:rPr>
        <w:t>communication</w:t>
      </w:r>
      <w:r w:rsidRPr="00105CA4">
        <w:rPr>
          <w:rFonts w:ascii="Open Sans" w:eastAsia="Calibri" w:hAnsi="Open Sans" w:cs="Open Sans"/>
        </w:rPr>
        <w:t>.</w:t>
      </w:r>
    </w:p>
    <w:p w14:paraId="0F97803C" w14:textId="51E097EF" w:rsidR="003B3C1D" w:rsidRDefault="00FC6D3C" w:rsidP="00474F04">
      <w:pPr>
        <w:pStyle w:val="Titre1"/>
        <w:numPr>
          <w:ilvl w:val="0"/>
          <w:numId w:val="20"/>
        </w:numPr>
        <w:ind w:left="284" w:hanging="284"/>
      </w:pPr>
      <w:bookmarkStart w:id="17" w:name="_Toc76645959"/>
      <w:r w:rsidRPr="005C5B8A">
        <w:t>Comment postuler</w:t>
      </w:r>
      <w:bookmarkEnd w:id="17"/>
    </w:p>
    <w:p w14:paraId="34055E1B" w14:textId="74BB36F7" w:rsidR="008F0C04" w:rsidRPr="00F637DE" w:rsidRDefault="008F0C04" w:rsidP="000A24A1">
      <w:pPr>
        <w:pStyle w:val="Titre1"/>
        <w:numPr>
          <w:ilvl w:val="1"/>
          <w:numId w:val="20"/>
        </w:numPr>
        <w:rPr>
          <w:rFonts w:cs="Open Sans"/>
          <w:color w:val="C00000"/>
          <w:szCs w:val="24"/>
        </w:rPr>
      </w:pPr>
      <w:bookmarkStart w:id="18" w:name="_Toc76645960"/>
      <w:r w:rsidRPr="00F637DE">
        <w:rPr>
          <w:rFonts w:cs="Open Sans"/>
          <w:color w:val="C00000"/>
          <w:szCs w:val="24"/>
        </w:rPr>
        <w:t>Où et comment candidater</w:t>
      </w:r>
      <w:bookmarkEnd w:id="18"/>
    </w:p>
    <w:p w14:paraId="75F1D92D" w14:textId="72A01043" w:rsidR="00086E48" w:rsidRPr="00105CA4" w:rsidRDefault="00086E48" w:rsidP="00AD03C4">
      <w:pPr>
        <w:spacing w:after="0" w:line="240" w:lineRule="auto"/>
        <w:jc w:val="both"/>
        <w:rPr>
          <w:rFonts w:ascii="Open Sans" w:hAnsi="Open Sans" w:cs="Open Sans"/>
        </w:rPr>
      </w:pPr>
      <w:r w:rsidRPr="00105CA4">
        <w:rPr>
          <w:rFonts w:ascii="Open Sans" w:hAnsi="Open Sans" w:cs="Open Sans"/>
        </w:rPr>
        <w:t xml:space="preserve">Les demandes doivent être soumises exclusivement en ligne </w:t>
      </w:r>
      <w:r w:rsidRPr="00105CA4">
        <w:rPr>
          <w:rFonts w:ascii="Open Sans" w:hAnsi="Open Sans" w:cs="Open Sans"/>
          <w:b/>
          <w:bCs/>
        </w:rPr>
        <w:t xml:space="preserve">au plus tard le </w:t>
      </w:r>
      <w:r w:rsidR="00FB08B3" w:rsidRPr="00105CA4">
        <w:rPr>
          <w:rFonts w:ascii="Open Sans" w:hAnsi="Open Sans" w:cs="Open Sans"/>
          <w:b/>
          <w:bCs/>
        </w:rPr>
        <w:t>22</w:t>
      </w:r>
      <w:r w:rsidR="00965B52">
        <w:rPr>
          <w:rFonts w:ascii="Open Sans" w:hAnsi="Open Sans" w:cs="Open Sans"/>
          <w:b/>
          <w:bCs/>
        </w:rPr>
        <w:t> </w:t>
      </w:r>
      <w:r w:rsidRPr="00105CA4">
        <w:rPr>
          <w:rFonts w:ascii="Open Sans" w:hAnsi="Open Sans" w:cs="Open Sans"/>
          <w:b/>
          <w:bCs/>
        </w:rPr>
        <w:t>septembre 2021</w:t>
      </w:r>
      <w:r w:rsidR="00157570" w:rsidRPr="00105CA4">
        <w:rPr>
          <w:rFonts w:ascii="Open Sans" w:hAnsi="Open Sans" w:cs="Open Sans"/>
          <w:b/>
          <w:bCs/>
        </w:rPr>
        <w:t xml:space="preserve"> à </w:t>
      </w:r>
      <w:r w:rsidRPr="00105CA4">
        <w:rPr>
          <w:rFonts w:ascii="Open Sans" w:hAnsi="Open Sans" w:cs="Open Sans"/>
          <w:b/>
          <w:bCs/>
        </w:rPr>
        <w:t>23</w:t>
      </w:r>
      <w:r w:rsidR="00717CC4" w:rsidRPr="00105CA4">
        <w:rPr>
          <w:rFonts w:ascii="Open Sans" w:hAnsi="Open Sans" w:cs="Open Sans"/>
          <w:b/>
          <w:bCs/>
        </w:rPr>
        <w:t>h</w:t>
      </w:r>
      <w:r w:rsidRPr="00105CA4">
        <w:rPr>
          <w:rFonts w:ascii="Open Sans" w:hAnsi="Open Sans" w:cs="Open Sans"/>
          <w:b/>
          <w:bCs/>
        </w:rPr>
        <w:t>59 GMT.</w:t>
      </w:r>
    </w:p>
    <w:p w14:paraId="5A258996" w14:textId="2B218E36" w:rsidR="00086E48" w:rsidRPr="00105CA4" w:rsidRDefault="00C023FE" w:rsidP="00AD03C4">
      <w:pPr>
        <w:spacing w:after="0" w:line="240" w:lineRule="auto"/>
        <w:jc w:val="both"/>
        <w:rPr>
          <w:rFonts w:ascii="Open Sans" w:hAnsi="Open Sans" w:cs="Open Sans"/>
          <w:color w:val="4472C4" w:themeColor="accent1"/>
        </w:rPr>
      </w:pPr>
      <w:r>
        <w:rPr>
          <w:rFonts w:ascii="Open Sans" w:hAnsi="Open Sans" w:cs="Open Sans"/>
        </w:rPr>
        <w:t>Le formulaire de création de compte et de dépôt du dossier de soumission est </w:t>
      </w:r>
      <w:r w:rsidR="00DE555B" w:rsidRPr="00965B52">
        <w:rPr>
          <w:rFonts w:ascii="Open Sans" w:eastAsia="Calibri" w:hAnsi="Open Sans" w:cs="Open Sans"/>
          <w:color w:val="0563C1"/>
          <w:u w:val="single"/>
        </w:rPr>
        <w:t>https://</w:t>
      </w:r>
      <w:r w:rsidR="00D35C23">
        <w:rPr>
          <w:rFonts w:ascii="Open Sans" w:eastAsia="Calibri" w:hAnsi="Open Sans" w:cs="Open Sans"/>
          <w:color w:val="0563C1"/>
          <w:u w:val="single"/>
        </w:rPr>
        <w:t>enquetes.auf.org</w:t>
      </w:r>
    </w:p>
    <w:p w14:paraId="6D1C222C" w14:textId="77777777" w:rsidR="00086E48" w:rsidRPr="00105CA4" w:rsidRDefault="00086E48" w:rsidP="00AD03C4">
      <w:pPr>
        <w:spacing w:after="0" w:line="240" w:lineRule="auto"/>
        <w:jc w:val="both"/>
        <w:rPr>
          <w:rFonts w:ascii="Open Sans" w:hAnsi="Open Sans" w:cs="Open Sans"/>
        </w:rPr>
      </w:pPr>
      <w:r w:rsidRPr="00105CA4">
        <w:rPr>
          <w:rFonts w:ascii="Open Sans" w:hAnsi="Open Sans" w:cs="Open Sans"/>
        </w:rPr>
        <w:t>La proposition doit être rédigée en français.</w:t>
      </w:r>
    </w:p>
    <w:p w14:paraId="266F1545" w14:textId="045505CC" w:rsidR="00086E48" w:rsidRDefault="008A05F5" w:rsidP="00AD03C4">
      <w:pPr>
        <w:spacing w:after="0" w:line="240" w:lineRule="auto"/>
        <w:jc w:val="both"/>
        <w:rPr>
          <w:rStyle w:val="Lienhypertexte"/>
          <w:rFonts w:ascii="Open Sans" w:hAnsi="Open Sans" w:cs="Open Sans"/>
          <w:color w:val="auto"/>
          <w:u w:val="none"/>
        </w:rPr>
      </w:pPr>
      <w:r>
        <w:rPr>
          <w:rFonts w:ascii="Open Sans" w:hAnsi="Open Sans" w:cs="Open Sans"/>
        </w:rPr>
        <w:t>En cas</w:t>
      </w:r>
      <w:r w:rsidR="00086E48" w:rsidRPr="00105CA4">
        <w:rPr>
          <w:rFonts w:ascii="Open Sans" w:hAnsi="Open Sans" w:cs="Open Sans"/>
        </w:rPr>
        <w:t xml:space="preserve"> de difficultés </w:t>
      </w:r>
      <w:r w:rsidR="00CA4DCB">
        <w:rPr>
          <w:rFonts w:ascii="Open Sans" w:hAnsi="Open Sans" w:cs="Open Sans"/>
        </w:rPr>
        <w:t>lors de l’utilisation</w:t>
      </w:r>
      <w:r w:rsidR="00086E48" w:rsidRPr="00105CA4">
        <w:rPr>
          <w:rFonts w:ascii="Open Sans" w:hAnsi="Open Sans" w:cs="Open Sans"/>
        </w:rPr>
        <w:t xml:space="preserve"> </w:t>
      </w:r>
      <w:r w:rsidR="00CA4DCB">
        <w:rPr>
          <w:rFonts w:ascii="Open Sans" w:hAnsi="Open Sans" w:cs="Open Sans"/>
        </w:rPr>
        <w:t>du</w:t>
      </w:r>
      <w:r w:rsidR="00086E48" w:rsidRPr="00105CA4">
        <w:rPr>
          <w:rFonts w:ascii="Open Sans" w:hAnsi="Open Sans" w:cs="Open Sans"/>
        </w:rPr>
        <w:t xml:space="preserve"> système de candidature en ligne, contacter </w:t>
      </w:r>
      <w:hyperlink r:id="rId14" w:history="1">
        <w:r w:rsidR="002A5EE3" w:rsidRPr="00105CA4">
          <w:rPr>
            <w:rStyle w:val="Lienhypertexte"/>
            <w:rFonts w:ascii="Open Sans" w:hAnsi="Open Sans" w:cs="Open Sans"/>
            <w:color w:val="4472C4" w:themeColor="accent1"/>
          </w:rPr>
          <w:t>pricnac@auf.org</w:t>
        </w:r>
      </w:hyperlink>
      <w:r w:rsidR="007019F8" w:rsidRPr="00105CA4">
        <w:rPr>
          <w:rStyle w:val="Lienhypertexte"/>
          <w:rFonts w:ascii="Open Sans" w:hAnsi="Open Sans" w:cs="Open Sans"/>
          <w:color w:val="auto"/>
          <w:u w:val="none"/>
        </w:rPr>
        <w:t>.</w:t>
      </w:r>
    </w:p>
    <w:p w14:paraId="4CCC0FB1" w14:textId="77777777" w:rsidR="00081867" w:rsidRPr="008714EA" w:rsidRDefault="00081867" w:rsidP="00AD03C4">
      <w:pPr>
        <w:spacing w:after="0" w:line="240" w:lineRule="auto"/>
        <w:jc w:val="both"/>
        <w:rPr>
          <w:rFonts w:ascii="Open Sans" w:hAnsi="Open Sans" w:cs="Open Sans"/>
          <w:sz w:val="4"/>
          <w:szCs w:val="4"/>
        </w:rPr>
      </w:pPr>
    </w:p>
    <w:p w14:paraId="2BE954A2" w14:textId="7EF47A28" w:rsidR="00086E48" w:rsidRPr="000A24A1" w:rsidRDefault="00040DEE" w:rsidP="000A24A1">
      <w:pPr>
        <w:pStyle w:val="Titre1"/>
        <w:numPr>
          <w:ilvl w:val="1"/>
          <w:numId w:val="20"/>
        </w:numPr>
        <w:rPr>
          <w:rFonts w:cs="Open Sans"/>
          <w:color w:val="C00000"/>
          <w:szCs w:val="24"/>
        </w:rPr>
      </w:pPr>
      <w:bookmarkStart w:id="19" w:name="_Toc76645961"/>
      <w:r w:rsidRPr="000A24A1">
        <w:rPr>
          <w:rFonts w:cs="Open Sans"/>
          <w:color w:val="C00000"/>
          <w:szCs w:val="24"/>
        </w:rPr>
        <w:t>É</w:t>
      </w:r>
      <w:r w:rsidR="008F0C04" w:rsidRPr="000A24A1">
        <w:rPr>
          <w:rFonts w:cs="Open Sans"/>
          <w:color w:val="C00000"/>
          <w:szCs w:val="24"/>
        </w:rPr>
        <w:t>léments constitutifs du dossier de soumission</w:t>
      </w:r>
      <w:bookmarkEnd w:id="19"/>
    </w:p>
    <w:p w14:paraId="01D6A1CB" w14:textId="764EDCDC" w:rsidR="00086E48" w:rsidRPr="00105CA4" w:rsidRDefault="00086E48" w:rsidP="00AD03C4">
      <w:pPr>
        <w:spacing w:after="0" w:line="240" w:lineRule="auto"/>
        <w:jc w:val="both"/>
        <w:rPr>
          <w:rFonts w:ascii="Open Sans" w:hAnsi="Open Sans" w:cs="Open Sans"/>
        </w:rPr>
      </w:pPr>
      <w:r w:rsidRPr="00105CA4">
        <w:rPr>
          <w:rFonts w:ascii="Open Sans" w:hAnsi="Open Sans" w:cs="Open Sans"/>
        </w:rPr>
        <w:t>Pour être complet, le dossier de candidature doit comporter tous les documents suivants :</w:t>
      </w:r>
    </w:p>
    <w:p w14:paraId="22098B24" w14:textId="77777777" w:rsidR="00086E48" w:rsidRPr="00105CA4" w:rsidRDefault="00086E48" w:rsidP="00AD03C4">
      <w:pPr>
        <w:pStyle w:val="Paragraphedeliste"/>
        <w:numPr>
          <w:ilvl w:val="0"/>
          <w:numId w:val="14"/>
        </w:numPr>
        <w:spacing w:after="0" w:line="240" w:lineRule="auto"/>
        <w:jc w:val="both"/>
        <w:rPr>
          <w:rFonts w:ascii="Open Sans" w:hAnsi="Open Sans" w:cs="Open Sans"/>
        </w:rPr>
      </w:pPr>
      <w:r w:rsidRPr="00105CA4">
        <w:rPr>
          <w:rFonts w:ascii="Open Sans" w:hAnsi="Open Sans" w:cs="Open Sans"/>
        </w:rPr>
        <w:t>Un formulaire de candidature dûment rempli en ligne ;</w:t>
      </w:r>
    </w:p>
    <w:p w14:paraId="4D310601" w14:textId="5A8106C1" w:rsidR="00933438" w:rsidRPr="00105CA4" w:rsidRDefault="00086E48" w:rsidP="00AD03C4">
      <w:pPr>
        <w:pStyle w:val="Paragraphedeliste"/>
        <w:numPr>
          <w:ilvl w:val="0"/>
          <w:numId w:val="14"/>
        </w:numPr>
        <w:spacing w:after="0" w:line="240" w:lineRule="auto"/>
        <w:jc w:val="both"/>
        <w:rPr>
          <w:rFonts w:ascii="Open Sans" w:hAnsi="Open Sans" w:cs="Open Sans"/>
        </w:rPr>
      </w:pPr>
      <w:r w:rsidRPr="00105CA4">
        <w:rPr>
          <w:rFonts w:ascii="Open Sans" w:hAnsi="Open Sans" w:cs="Open Sans"/>
        </w:rPr>
        <w:t>Une lettre officielle de candidature signée par la plus haute autorité de l’entité c</w:t>
      </w:r>
      <w:r w:rsidR="00A02C33" w:rsidRPr="00105CA4">
        <w:rPr>
          <w:rFonts w:ascii="Open Sans" w:hAnsi="Open Sans" w:cs="Open Sans"/>
        </w:rPr>
        <w:t>ontractante</w:t>
      </w:r>
      <w:r w:rsidRPr="00105CA4">
        <w:rPr>
          <w:rFonts w:ascii="Open Sans" w:hAnsi="Open Sans" w:cs="Open Sans"/>
        </w:rPr>
        <w:t xml:space="preserve"> ;</w:t>
      </w:r>
    </w:p>
    <w:p w14:paraId="7630C21A" w14:textId="7214E4F1" w:rsidR="00933438" w:rsidRPr="00105CA4" w:rsidRDefault="00933438" w:rsidP="00AD03C4">
      <w:pPr>
        <w:pStyle w:val="Paragraphedeliste"/>
        <w:numPr>
          <w:ilvl w:val="0"/>
          <w:numId w:val="14"/>
        </w:numPr>
        <w:spacing w:after="0" w:line="240" w:lineRule="auto"/>
        <w:jc w:val="both"/>
        <w:rPr>
          <w:rFonts w:ascii="Open Sans" w:hAnsi="Open Sans" w:cs="Open Sans"/>
        </w:rPr>
      </w:pPr>
      <w:r w:rsidRPr="00105CA4">
        <w:rPr>
          <w:rFonts w:ascii="Open Sans" w:hAnsi="Open Sans" w:cs="Open Sans"/>
        </w:rPr>
        <w:t xml:space="preserve">Un document légal attestant de la création et du statut de l’entité </w:t>
      </w:r>
      <w:r w:rsidR="009672DE" w:rsidRPr="00105CA4">
        <w:rPr>
          <w:rFonts w:ascii="Open Sans" w:hAnsi="Open Sans" w:cs="Open Sans"/>
        </w:rPr>
        <w:t>contractante</w:t>
      </w:r>
      <w:r w:rsidRPr="00105CA4">
        <w:rPr>
          <w:rFonts w:ascii="Open Sans" w:hAnsi="Open Sans" w:cs="Open Sans"/>
        </w:rPr>
        <w:t xml:space="preserve"> (l’entité doit être établie depuis</w:t>
      </w:r>
      <w:r w:rsidR="00F27F1D">
        <w:rPr>
          <w:rFonts w:ascii="Open Sans" w:hAnsi="Open Sans" w:cs="Open Sans"/>
        </w:rPr>
        <w:t xml:space="preserve"> </w:t>
      </w:r>
      <w:r w:rsidR="00F27F1D" w:rsidRPr="00105CA4">
        <w:rPr>
          <w:rFonts w:ascii="Open Sans" w:hAnsi="Open Sans" w:cs="Open Sans"/>
        </w:rPr>
        <w:t xml:space="preserve">au moins </w:t>
      </w:r>
      <w:r w:rsidRPr="00105CA4">
        <w:rPr>
          <w:rFonts w:ascii="Open Sans" w:hAnsi="Open Sans" w:cs="Open Sans"/>
        </w:rPr>
        <w:t xml:space="preserve">2017 dans un </w:t>
      </w:r>
      <w:r w:rsidR="00F27F1D">
        <w:rPr>
          <w:rFonts w:ascii="Open Sans" w:hAnsi="Open Sans" w:cs="Open Sans"/>
        </w:rPr>
        <w:t xml:space="preserve">des </w:t>
      </w:r>
      <w:r w:rsidRPr="00105CA4">
        <w:rPr>
          <w:rFonts w:ascii="Open Sans" w:hAnsi="Open Sans" w:cs="Open Sans"/>
        </w:rPr>
        <w:t>pays ciblé</w:t>
      </w:r>
      <w:r w:rsidR="00F27F1D">
        <w:rPr>
          <w:rFonts w:ascii="Open Sans" w:hAnsi="Open Sans" w:cs="Open Sans"/>
        </w:rPr>
        <w:t>s</w:t>
      </w:r>
      <w:r w:rsidRPr="00105CA4">
        <w:rPr>
          <w:rFonts w:ascii="Open Sans" w:hAnsi="Open Sans" w:cs="Open Sans"/>
        </w:rPr>
        <w:t xml:space="preserve"> par l’appel) </w:t>
      </w:r>
      <w:r w:rsidR="00A02C33" w:rsidRPr="00105CA4">
        <w:rPr>
          <w:rFonts w:ascii="Open Sans" w:hAnsi="Open Sans" w:cs="Open Sans"/>
        </w:rPr>
        <w:t xml:space="preserve">et </w:t>
      </w:r>
      <w:r w:rsidRPr="00105CA4">
        <w:rPr>
          <w:rFonts w:ascii="Open Sans" w:hAnsi="Open Sans" w:cs="Open Sans"/>
        </w:rPr>
        <w:t xml:space="preserve">joindre également les documents attestant de la création et des statuts des entités associées établies dans un des pays ciblés par l’appel ; </w:t>
      </w:r>
    </w:p>
    <w:p w14:paraId="4793687D" w14:textId="51F391F0" w:rsidR="00933438" w:rsidRPr="00105CA4" w:rsidRDefault="00933438" w:rsidP="00AD03C4">
      <w:pPr>
        <w:pStyle w:val="Paragraphedeliste"/>
        <w:numPr>
          <w:ilvl w:val="0"/>
          <w:numId w:val="14"/>
        </w:numPr>
        <w:spacing w:after="0" w:line="240" w:lineRule="auto"/>
        <w:jc w:val="both"/>
        <w:rPr>
          <w:rFonts w:ascii="Open Sans" w:hAnsi="Open Sans" w:cs="Open Sans"/>
        </w:rPr>
      </w:pPr>
      <w:r w:rsidRPr="00105CA4">
        <w:rPr>
          <w:rFonts w:ascii="Open Sans" w:hAnsi="Open Sans" w:cs="Open Sans"/>
        </w:rPr>
        <w:t xml:space="preserve">La preuve de la gestion d’au moins deux subventions pour des projets de recherche et d’innovation d’au moins 75 000 </w:t>
      </w:r>
      <w:r w:rsidR="009332E5" w:rsidRPr="00105CA4">
        <w:rPr>
          <w:rFonts w:ascii="Open Sans" w:hAnsi="Open Sans" w:cs="Open Sans"/>
        </w:rPr>
        <w:t>euros (</w:t>
      </w:r>
      <w:r w:rsidR="009332E5" w:rsidRPr="00105CA4">
        <w:rPr>
          <w:rFonts w:ascii="Open Sans" w:eastAsia="Calibri" w:hAnsi="Open Sans" w:cs="Open Sans"/>
        </w:rPr>
        <w:t xml:space="preserve">49 196 775 </w:t>
      </w:r>
      <w:r w:rsidR="00B91F62">
        <w:rPr>
          <w:rFonts w:ascii="Open Sans" w:eastAsia="Calibri" w:hAnsi="Open Sans" w:cs="Open Sans"/>
        </w:rPr>
        <w:t>FCFA</w:t>
      </w:r>
      <w:r w:rsidR="009332E5" w:rsidRPr="00105CA4">
        <w:rPr>
          <w:rFonts w:ascii="Open Sans" w:eastAsia="Calibri" w:hAnsi="Open Sans" w:cs="Open Sans"/>
        </w:rPr>
        <w:t>)</w:t>
      </w:r>
      <w:r w:rsidRPr="00105CA4">
        <w:rPr>
          <w:rFonts w:ascii="Open Sans" w:hAnsi="Open Sans" w:cs="Open Sans"/>
        </w:rPr>
        <w:t xml:space="preserve"> chacun sur la période 2018-2020 ;</w:t>
      </w:r>
    </w:p>
    <w:p w14:paraId="7D1C65CA" w14:textId="77777777" w:rsidR="00933438" w:rsidRPr="00105CA4" w:rsidRDefault="00933438" w:rsidP="00AD03C4">
      <w:pPr>
        <w:pStyle w:val="Paragraphedeliste"/>
        <w:numPr>
          <w:ilvl w:val="0"/>
          <w:numId w:val="14"/>
        </w:numPr>
        <w:spacing w:after="0" w:line="240" w:lineRule="auto"/>
        <w:jc w:val="both"/>
        <w:rPr>
          <w:rFonts w:ascii="Open Sans" w:hAnsi="Open Sans" w:cs="Open Sans"/>
        </w:rPr>
      </w:pPr>
      <w:r w:rsidRPr="00105CA4">
        <w:rPr>
          <w:rFonts w:ascii="Open Sans" w:hAnsi="Open Sans" w:cs="Open Sans"/>
        </w:rPr>
        <w:t>Les rapports d’activités et rapports financiers 2018, 2019 et 2020, attestant de l’expérience et de la responsabilité dans la préparation et la gestion d’activités financées ;</w:t>
      </w:r>
    </w:p>
    <w:p w14:paraId="4579E32E" w14:textId="77777777" w:rsidR="00933438" w:rsidRPr="00105CA4" w:rsidRDefault="00933438" w:rsidP="00AD03C4">
      <w:pPr>
        <w:pStyle w:val="Paragraphedeliste"/>
        <w:numPr>
          <w:ilvl w:val="0"/>
          <w:numId w:val="14"/>
        </w:numPr>
        <w:spacing w:after="0" w:line="240" w:lineRule="auto"/>
        <w:jc w:val="both"/>
        <w:rPr>
          <w:rFonts w:ascii="Open Sans" w:hAnsi="Open Sans" w:cs="Open Sans"/>
        </w:rPr>
      </w:pPr>
      <w:r w:rsidRPr="00105CA4">
        <w:rPr>
          <w:rFonts w:ascii="Open Sans" w:hAnsi="Open Sans" w:cs="Open Sans"/>
        </w:rPr>
        <w:t>Le document de proposition de projet selon le modèle fourni ;</w:t>
      </w:r>
    </w:p>
    <w:p w14:paraId="700D2BA8" w14:textId="77777777" w:rsidR="00933438" w:rsidRPr="00105CA4" w:rsidRDefault="00933438" w:rsidP="00AD03C4">
      <w:pPr>
        <w:pStyle w:val="Paragraphedeliste"/>
        <w:numPr>
          <w:ilvl w:val="0"/>
          <w:numId w:val="14"/>
        </w:numPr>
        <w:spacing w:after="0" w:line="240" w:lineRule="auto"/>
        <w:jc w:val="both"/>
        <w:rPr>
          <w:rFonts w:ascii="Open Sans" w:hAnsi="Open Sans" w:cs="Open Sans"/>
        </w:rPr>
      </w:pPr>
      <w:r w:rsidRPr="00105CA4">
        <w:rPr>
          <w:rFonts w:ascii="Open Sans" w:hAnsi="Open Sans" w:cs="Open Sans"/>
        </w:rPr>
        <w:lastRenderedPageBreak/>
        <w:t>Une matrice de cadre logique selon le modèle fourni ;</w:t>
      </w:r>
    </w:p>
    <w:p w14:paraId="4450C4F7" w14:textId="77777777" w:rsidR="00933438" w:rsidRPr="00105CA4" w:rsidRDefault="00933438" w:rsidP="00AD03C4">
      <w:pPr>
        <w:pStyle w:val="Paragraphedeliste"/>
        <w:numPr>
          <w:ilvl w:val="0"/>
          <w:numId w:val="14"/>
        </w:numPr>
        <w:spacing w:after="0" w:line="240" w:lineRule="auto"/>
        <w:jc w:val="both"/>
        <w:rPr>
          <w:rFonts w:ascii="Open Sans" w:hAnsi="Open Sans" w:cs="Open Sans"/>
        </w:rPr>
      </w:pPr>
      <w:r w:rsidRPr="00105CA4">
        <w:rPr>
          <w:rFonts w:ascii="Open Sans" w:hAnsi="Open Sans" w:cs="Open Sans"/>
        </w:rPr>
        <w:t>Un budget détaillé selon le modèle fourni ;</w:t>
      </w:r>
    </w:p>
    <w:p w14:paraId="69A11829" w14:textId="23CE0C19" w:rsidR="00933438" w:rsidRPr="00105CA4" w:rsidRDefault="00933438" w:rsidP="00AD03C4">
      <w:pPr>
        <w:pStyle w:val="Paragraphedeliste"/>
        <w:numPr>
          <w:ilvl w:val="0"/>
          <w:numId w:val="14"/>
        </w:numPr>
        <w:spacing w:after="0" w:line="240" w:lineRule="auto"/>
        <w:jc w:val="both"/>
        <w:rPr>
          <w:rFonts w:ascii="Open Sans" w:hAnsi="Open Sans" w:cs="Open Sans"/>
        </w:rPr>
      </w:pPr>
      <w:r w:rsidRPr="00105CA4">
        <w:rPr>
          <w:rFonts w:ascii="Open Sans" w:hAnsi="Open Sans" w:cs="Open Sans"/>
        </w:rPr>
        <w:t>Un accord-cadre de partenariat signé par les représentants habilités de l’entité c</w:t>
      </w:r>
      <w:r w:rsidR="00041B63" w:rsidRPr="00105CA4">
        <w:rPr>
          <w:rFonts w:ascii="Open Sans" w:hAnsi="Open Sans" w:cs="Open Sans"/>
        </w:rPr>
        <w:t>ontractante</w:t>
      </w:r>
      <w:r w:rsidRPr="00105CA4">
        <w:rPr>
          <w:rFonts w:ascii="Open Sans" w:hAnsi="Open Sans" w:cs="Open Sans"/>
        </w:rPr>
        <w:t xml:space="preserve"> et des </w:t>
      </w:r>
      <w:r w:rsidR="00182C95" w:rsidRPr="00105CA4">
        <w:rPr>
          <w:rFonts w:ascii="Open Sans" w:hAnsi="Open Sans" w:cs="Open Sans"/>
        </w:rPr>
        <w:t xml:space="preserve">entités </w:t>
      </w:r>
      <w:r w:rsidRPr="00105CA4">
        <w:rPr>
          <w:rFonts w:ascii="Open Sans" w:hAnsi="Open Sans" w:cs="Open Sans"/>
        </w:rPr>
        <w:t>associés.</w:t>
      </w:r>
    </w:p>
    <w:p w14:paraId="4DD74648" w14:textId="083273EA" w:rsidR="00086E48" w:rsidRPr="0060381C" w:rsidRDefault="00086E48" w:rsidP="00AD03C4">
      <w:pPr>
        <w:spacing w:after="0" w:line="240" w:lineRule="auto"/>
        <w:jc w:val="both"/>
        <w:rPr>
          <w:rFonts w:ascii="Open Sans" w:hAnsi="Open Sans" w:cs="Open Sans"/>
          <w:sz w:val="2"/>
          <w:szCs w:val="2"/>
        </w:rPr>
      </w:pPr>
    </w:p>
    <w:p w14:paraId="77E6FA7A" w14:textId="5A30A626" w:rsidR="00BA0BF0" w:rsidRPr="000A24A1" w:rsidRDefault="00BA0BF0" w:rsidP="000A24A1">
      <w:pPr>
        <w:pStyle w:val="Titre1"/>
        <w:numPr>
          <w:ilvl w:val="1"/>
          <w:numId w:val="20"/>
        </w:numPr>
        <w:rPr>
          <w:rFonts w:cs="Open Sans"/>
          <w:color w:val="C00000"/>
          <w:szCs w:val="24"/>
        </w:rPr>
      </w:pPr>
      <w:bookmarkStart w:id="20" w:name="_Toc76645962"/>
      <w:r w:rsidRPr="000A24A1">
        <w:rPr>
          <w:rFonts w:cs="Open Sans"/>
          <w:color w:val="C00000"/>
          <w:szCs w:val="24"/>
        </w:rPr>
        <w:t>Accompagnement facultatif à la soumission des candidatures</w:t>
      </w:r>
      <w:bookmarkEnd w:id="20"/>
    </w:p>
    <w:p w14:paraId="2DFD5229" w14:textId="54609151" w:rsidR="00FF456F" w:rsidRPr="00105CA4" w:rsidRDefault="00B91F62" w:rsidP="00AD03C4">
      <w:pPr>
        <w:spacing w:after="0" w:line="240" w:lineRule="auto"/>
        <w:jc w:val="both"/>
        <w:rPr>
          <w:rFonts w:ascii="Open Sans" w:hAnsi="Open Sans" w:cs="Open Sans"/>
        </w:rPr>
      </w:pPr>
      <w:r>
        <w:rPr>
          <w:rFonts w:ascii="Open Sans" w:hAnsi="Open Sans" w:cs="Open Sans"/>
        </w:rPr>
        <w:t>Le consortium PRICNAC</w:t>
      </w:r>
      <w:r w:rsidR="00FF456F" w:rsidRPr="00105CA4">
        <w:rPr>
          <w:rFonts w:ascii="Open Sans" w:hAnsi="Open Sans" w:cs="Open Sans"/>
        </w:rPr>
        <w:t xml:space="preserve"> propose</w:t>
      </w:r>
      <w:r>
        <w:rPr>
          <w:rFonts w:ascii="Open Sans" w:hAnsi="Open Sans" w:cs="Open Sans"/>
        </w:rPr>
        <w:t xml:space="preserve"> </w:t>
      </w:r>
      <w:r w:rsidR="00FF456F" w:rsidRPr="00105CA4">
        <w:rPr>
          <w:rFonts w:ascii="Open Sans" w:hAnsi="Open Sans" w:cs="Open Sans"/>
        </w:rPr>
        <w:t>un accompagnement facultatif à la soumission des candidatures, dans le cadre du présent appel à propositions. Des webinaires de présentation seront organisés à cet effet, selon le calendrier suivant :</w:t>
      </w:r>
    </w:p>
    <w:p w14:paraId="3402A643" w14:textId="77777777" w:rsidR="00FF456F" w:rsidRPr="00EA6A76" w:rsidRDefault="00FF456F" w:rsidP="00AD03C4">
      <w:pPr>
        <w:spacing w:after="0" w:line="240" w:lineRule="auto"/>
        <w:jc w:val="both"/>
        <w:rPr>
          <w:rFonts w:ascii="Open Sans" w:hAnsi="Open Sans" w:cs="Open Sans"/>
          <w:sz w:val="16"/>
          <w:szCs w:val="16"/>
        </w:rPr>
      </w:pPr>
    </w:p>
    <w:tbl>
      <w:tblPr>
        <w:tblStyle w:val="Grilledutableau"/>
        <w:tblW w:w="0" w:type="auto"/>
        <w:tblLook w:val="04A0" w:firstRow="1" w:lastRow="0" w:firstColumn="1" w:lastColumn="0" w:noHBand="0" w:noVBand="1"/>
      </w:tblPr>
      <w:tblGrid>
        <w:gridCol w:w="4673"/>
        <w:gridCol w:w="2268"/>
        <w:gridCol w:w="1843"/>
      </w:tblGrid>
      <w:tr w:rsidR="00FF456F" w:rsidRPr="00105CA4" w14:paraId="67DF5F99" w14:textId="77777777" w:rsidTr="00081867">
        <w:trPr>
          <w:trHeight w:val="41"/>
        </w:trPr>
        <w:tc>
          <w:tcPr>
            <w:tcW w:w="4673" w:type="dxa"/>
            <w:shd w:val="clear" w:color="auto" w:fill="auto"/>
          </w:tcPr>
          <w:p w14:paraId="05E8207D" w14:textId="0C9F41F1" w:rsidR="00FF456F" w:rsidRPr="00105CA4" w:rsidRDefault="00FF456F" w:rsidP="00AD03C4">
            <w:pPr>
              <w:jc w:val="center"/>
              <w:rPr>
                <w:rFonts w:ascii="Open Sans" w:hAnsi="Open Sans" w:cs="Open Sans"/>
                <w:b/>
                <w:bCs/>
              </w:rPr>
            </w:pPr>
            <w:r w:rsidRPr="00105CA4">
              <w:rPr>
                <w:rFonts w:ascii="Open Sans" w:hAnsi="Open Sans" w:cs="Open Sans"/>
                <w:b/>
                <w:bCs/>
              </w:rPr>
              <w:t>Thématiques</w:t>
            </w:r>
          </w:p>
        </w:tc>
        <w:tc>
          <w:tcPr>
            <w:tcW w:w="2268" w:type="dxa"/>
            <w:shd w:val="clear" w:color="auto" w:fill="auto"/>
            <w:vAlign w:val="center"/>
          </w:tcPr>
          <w:p w14:paraId="6A45B626" w14:textId="0F3A11D1" w:rsidR="00FF456F" w:rsidRPr="00105CA4" w:rsidRDefault="00FF456F" w:rsidP="00AD03C4">
            <w:pPr>
              <w:jc w:val="center"/>
              <w:rPr>
                <w:rFonts w:ascii="Open Sans" w:hAnsi="Open Sans" w:cs="Open Sans"/>
                <w:b/>
                <w:bCs/>
              </w:rPr>
            </w:pPr>
            <w:r w:rsidRPr="00105CA4">
              <w:rPr>
                <w:rFonts w:ascii="Open Sans" w:hAnsi="Open Sans" w:cs="Open Sans"/>
                <w:b/>
                <w:bCs/>
              </w:rPr>
              <w:t>Dates des webinaires</w:t>
            </w:r>
          </w:p>
        </w:tc>
        <w:tc>
          <w:tcPr>
            <w:tcW w:w="1843" w:type="dxa"/>
            <w:shd w:val="clear" w:color="auto" w:fill="auto"/>
            <w:vAlign w:val="center"/>
          </w:tcPr>
          <w:p w14:paraId="0F69C60B" w14:textId="143301A6" w:rsidR="00FF456F" w:rsidRPr="00105CA4" w:rsidRDefault="00FF456F" w:rsidP="00AD03C4">
            <w:pPr>
              <w:jc w:val="center"/>
              <w:rPr>
                <w:rFonts w:ascii="Open Sans" w:hAnsi="Open Sans" w:cs="Open Sans"/>
                <w:b/>
                <w:bCs/>
              </w:rPr>
            </w:pPr>
            <w:r w:rsidRPr="00105CA4">
              <w:rPr>
                <w:rFonts w:ascii="Open Sans" w:hAnsi="Open Sans" w:cs="Open Sans"/>
                <w:b/>
                <w:bCs/>
              </w:rPr>
              <w:t>Horaires (GMT</w:t>
            </w:r>
            <w:r w:rsidR="008A7F76">
              <w:rPr>
                <w:rFonts w:ascii="Open Sans" w:hAnsi="Open Sans" w:cs="Open Sans"/>
                <w:b/>
                <w:bCs/>
              </w:rPr>
              <w:t>+1</w:t>
            </w:r>
            <w:r w:rsidRPr="00105CA4">
              <w:rPr>
                <w:rFonts w:ascii="Open Sans" w:hAnsi="Open Sans" w:cs="Open Sans"/>
                <w:b/>
                <w:bCs/>
              </w:rPr>
              <w:t>)</w:t>
            </w:r>
          </w:p>
        </w:tc>
      </w:tr>
      <w:tr w:rsidR="00FF456F" w:rsidRPr="00105CA4" w14:paraId="08180A55" w14:textId="77777777" w:rsidTr="00081867">
        <w:tc>
          <w:tcPr>
            <w:tcW w:w="4673" w:type="dxa"/>
          </w:tcPr>
          <w:p w14:paraId="7893E20B" w14:textId="6F1EEB2F" w:rsidR="00FF456F" w:rsidRPr="00105CA4" w:rsidRDefault="00FF456F" w:rsidP="00AD03C4">
            <w:pPr>
              <w:rPr>
                <w:rFonts w:ascii="Open Sans" w:hAnsi="Open Sans" w:cs="Open Sans"/>
              </w:rPr>
            </w:pPr>
            <w:r w:rsidRPr="00105CA4">
              <w:rPr>
                <w:rFonts w:ascii="Open Sans" w:hAnsi="Open Sans" w:cs="Open Sans"/>
                <w:color w:val="000000" w:themeColor="text1"/>
              </w:rPr>
              <w:t>Instructions concrètes relatives à la préparation des propositions</w:t>
            </w:r>
          </w:p>
        </w:tc>
        <w:tc>
          <w:tcPr>
            <w:tcW w:w="2268" w:type="dxa"/>
            <w:vAlign w:val="center"/>
          </w:tcPr>
          <w:p w14:paraId="7F6354FB" w14:textId="6588F248" w:rsidR="00FF456F" w:rsidRPr="00105CA4" w:rsidRDefault="00FF456F" w:rsidP="00AD03C4">
            <w:pPr>
              <w:jc w:val="center"/>
              <w:rPr>
                <w:rFonts w:ascii="Open Sans" w:hAnsi="Open Sans" w:cs="Open Sans"/>
              </w:rPr>
            </w:pPr>
            <w:r w:rsidRPr="00105CA4">
              <w:rPr>
                <w:rFonts w:ascii="Open Sans" w:hAnsi="Open Sans" w:cs="Open Sans"/>
              </w:rPr>
              <w:t>1</w:t>
            </w:r>
            <w:r w:rsidR="004B0D05" w:rsidRPr="00105CA4">
              <w:rPr>
                <w:rFonts w:ascii="Open Sans" w:hAnsi="Open Sans" w:cs="Open Sans"/>
              </w:rPr>
              <w:t>6</w:t>
            </w:r>
            <w:r w:rsidRPr="00105CA4">
              <w:rPr>
                <w:rFonts w:ascii="Open Sans" w:hAnsi="Open Sans" w:cs="Open Sans"/>
              </w:rPr>
              <w:t xml:space="preserve"> juillet 2021</w:t>
            </w:r>
          </w:p>
        </w:tc>
        <w:tc>
          <w:tcPr>
            <w:tcW w:w="1843" w:type="dxa"/>
            <w:vAlign w:val="center"/>
          </w:tcPr>
          <w:p w14:paraId="20C030AC" w14:textId="446BFADE" w:rsidR="00FF456F" w:rsidRPr="008A7F76" w:rsidRDefault="008A7F76" w:rsidP="00AD03C4">
            <w:pPr>
              <w:jc w:val="center"/>
              <w:rPr>
                <w:rFonts w:ascii="Open Sans" w:hAnsi="Open Sans" w:cs="Open Sans"/>
              </w:rPr>
            </w:pPr>
            <w:r w:rsidRPr="008A7F76">
              <w:rPr>
                <w:rFonts w:ascii="Open Sans" w:hAnsi="Open Sans" w:cs="Open Sans"/>
                <w:color w:val="000000" w:themeColor="text1"/>
              </w:rPr>
              <w:t>10</w:t>
            </w:r>
            <w:r w:rsidR="00791AA0" w:rsidRPr="008A7F76">
              <w:rPr>
                <w:rFonts w:ascii="Open Sans" w:hAnsi="Open Sans" w:cs="Open Sans"/>
                <w:color w:val="000000" w:themeColor="text1"/>
              </w:rPr>
              <w:t>h</w:t>
            </w:r>
            <w:r w:rsidR="000D6D34" w:rsidRPr="008A7F76">
              <w:rPr>
                <w:rFonts w:ascii="Open Sans" w:hAnsi="Open Sans" w:cs="Open Sans"/>
                <w:color w:val="000000" w:themeColor="text1"/>
              </w:rPr>
              <w:t>3</w:t>
            </w:r>
            <w:r w:rsidR="00FF456F" w:rsidRPr="008A7F76">
              <w:rPr>
                <w:rFonts w:ascii="Open Sans" w:hAnsi="Open Sans" w:cs="Open Sans"/>
                <w:color w:val="000000" w:themeColor="text1"/>
              </w:rPr>
              <w:t>0</w:t>
            </w:r>
          </w:p>
        </w:tc>
      </w:tr>
      <w:tr w:rsidR="00FF456F" w:rsidRPr="00105CA4" w14:paraId="1BF65501" w14:textId="77777777" w:rsidTr="00081867">
        <w:tc>
          <w:tcPr>
            <w:tcW w:w="4673" w:type="dxa"/>
          </w:tcPr>
          <w:p w14:paraId="62997C8C" w14:textId="0540760B" w:rsidR="00FF456F" w:rsidRPr="00105CA4" w:rsidRDefault="009361CF" w:rsidP="00AD03C4">
            <w:pPr>
              <w:rPr>
                <w:rFonts w:ascii="Open Sans" w:hAnsi="Open Sans" w:cs="Open Sans"/>
              </w:rPr>
            </w:pPr>
            <w:r w:rsidRPr="00105CA4">
              <w:rPr>
                <w:rFonts w:ascii="Open Sans" w:hAnsi="Open Sans" w:cs="Open Sans"/>
                <w:color w:val="000000" w:themeColor="text1"/>
              </w:rPr>
              <w:t>Aperçu des Stratégies de spécialisation intelligente (3S)</w:t>
            </w:r>
          </w:p>
        </w:tc>
        <w:tc>
          <w:tcPr>
            <w:tcW w:w="2268" w:type="dxa"/>
            <w:vAlign w:val="center"/>
          </w:tcPr>
          <w:p w14:paraId="1D511C2C" w14:textId="159FE981" w:rsidR="00FF456F" w:rsidRPr="00105CA4" w:rsidRDefault="00FF456F" w:rsidP="00AD03C4">
            <w:pPr>
              <w:jc w:val="center"/>
              <w:rPr>
                <w:rFonts w:ascii="Open Sans" w:hAnsi="Open Sans" w:cs="Open Sans"/>
              </w:rPr>
            </w:pPr>
            <w:r w:rsidRPr="00105CA4">
              <w:rPr>
                <w:rFonts w:ascii="Open Sans" w:hAnsi="Open Sans" w:cs="Open Sans"/>
              </w:rPr>
              <w:t>2</w:t>
            </w:r>
            <w:r w:rsidR="00197324" w:rsidRPr="00105CA4">
              <w:rPr>
                <w:rFonts w:ascii="Open Sans" w:hAnsi="Open Sans" w:cs="Open Sans"/>
              </w:rPr>
              <w:t>2</w:t>
            </w:r>
            <w:r w:rsidRPr="00105CA4">
              <w:rPr>
                <w:rFonts w:ascii="Open Sans" w:hAnsi="Open Sans" w:cs="Open Sans"/>
              </w:rPr>
              <w:t xml:space="preserve"> juillet 2021</w:t>
            </w:r>
          </w:p>
        </w:tc>
        <w:tc>
          <w:tcPr>
            <w:tcW w:w="1843" w:type="dxa"/>
            <w:vAlign w:val="center"/>
          </w:tcPr>
          <w:p w14:paraId="4BB28DCA" w14:textId="03E197BD" w:rsidR="00FF456F" w:rsidRPr="008A7F76" w:rsidRDefault="008A7F76" w:rsidP="00AD03C4">
            <w:pPr>
              <w:jc w:val="center"/>
              <w:rPr>
                <w:rFonts w:ascii="Open Sans" w:hAnsi="Open Sans" w:cs="Open Sans"/>
              </w:rPr>
            </w:pPr>
            <w:r w:rsidRPr="008A7F76">
              <w:rPr>
                <w:rFonts w:ascii="Open Sans" w:hAnsi="Open Sans" w:cs="Open Sans"/>
                <w:color w:val="000000" w:themeColor="text1"/>
              </w:rPr>
              <w:t>10</w:t>
            </w:r>
            <w:r w:rsidR="00791AA0" w:rsidRPr="008A7F76">
              <w:rPr>
                <w:rFonts w:ascii="Open Sans" w:hAnsi="Open Sans" w:cs="Open Sans"/>
                <w:color w:val="000000" w:themeColor="text1"/>
              </w:rPr>
              <w:t>h</w:t>
            </w:r>
            <w:r w:rsidR="000E0767" w:rsidRPr="008A7F76">
              <w:rPr>
                <w:rFonts w:ascii="Open Sans" w:hAnsi="Open Sans" w:cs="Open Sans"/>
                <w:color w:val="000000" w:themeColor="text1"/>
              </w:rPr>
              <w:t>3</w:t>
            </w:r>
            <w:r w:rsidR="00FF456F" w:rsidRPr="008A7F76">
              <w:rPr>
                <w:rFonts w:ascii="Open Sans" w:hAnsi="Open Sans" w:cs="Open Sans"/>
                <w:color w:val="000000" w:themeColor="text1"/>
              </w:rPr>
              <w:t>0</w:t>
            </w:r>
          </w:p>
        </w:tc>
      </w:tr>
    </w:tbl>
    <w:p w14:paraId="2C05E38A" w14:textId="77777777" w:rsidR="00FF456F" w:rsidRPr="00EA6A76" w:rsidRDefault="00FF456F" w:rsidP="00AD03C4">
      <w:pPr>
        <w:spacing w:after="0" w:line="240" w:lineRule="auto"/>
        <w:jc w:val="both"/>
        <w:rPr>
          <w:rFonts w:ascii="Open Sans" w:hAnsi="Open Sans" w:cs="Open Sans"/>
          <w:sz w:val="16"/>
          <w:szCs w:val="16"/>
        </w:rPr>
      </w:pPr>
    </w:p>
    <w:p w14:paraId="5427B9F0" w14:textId="36CD2189" w:rsidR="00FF456F" w:rsidRPr="00105CA4" w:rsidRDefault="00FF456F" w:rsidP="00AD03C4">
      <w:pPr>
        <w:spacing w:after="0" w:line="240" w:lineRule="auto"/>
        <w:jc w:val="both"/>
        <w:rPr>
          <w:rFonts w:ascii="Open Sans" w:hAnsi="Open Sans" w:cs="Open Sans"/>
        </w:rPr>
      </w:pPr>
      <w:r w:rsidRPr="00105CA4">
        <w:rPr>
          <w:rFonts w:ascii="Open Sans" w:hAnsi="Open Sans" w:cs="Open Sans"/>
        </w:rPr>
        <w:t xml:space="preserve">Les inscriptions aux webinaires sont reçues à l’adresse </w:t>
      </w:r>
      <w:bookmarkStart w:id="21" w:name="_Hlk76402705"/>
      <w:r w:rsidR="004E6130" w:rsidRPr="00105CA4">
        <w:fldChar w:fldCharType="begin"/>
      </w:r>
      <w:r w:rsidR="004E6130" w:rsidRPr="00105CA4">
        <w:rPr>
          <w:rFonts w:ascii="Open Sans" w:hAnsi="Open Sans" w:cs="Open Sans"/>
          <w:color w:val="4472C4" w:themeColor="accent1"/>
        </w:rPr>
        <w:instrText xml:space="preserve"> HYPERLINK "mailto:pricnac@auf.org" </w:instrText>
      </w:r>
      <w:r w:rsidR="004E6130" w:rsidRPr="00105CA4">
        <w:fldChar w:fldCharType="separate"/>
      </w:r>
      <w:r w:rsidRPr="00105CA4">
        <w:rPr>
          <w:rStyle w:val="Lienhypertexte"/>
          <w:rFonts w:ascii="Open Sans" w:hAnsi="Open Sans" w:cs="Open Sans"/>
          <w:color w:val="4472C4" w:themeColor="accent1"/>
        </w:rPr>
        <w:t>pricnac@auf.org</w:t>
      </w:r>
      <w:r w:rsidR="004E6130" w:rsidRPr="00105CA4">
        <w:rPr>
          <w:rStyle w:val="Lienhypertexte"/>
          <w:rFonts w:ascii="Open Sans" w:hAnsi="Open Sans" w:cs="Open Sans"/>
          <w:color w:val="4472C4" w:themeColor="accent1"/>
        </w:rPr>
        <w:fldChar w:fldCharType="end"/>
      </w:r>
      <w:bookmarkEnd w:id="21"/>
      <w:r w:rsidRPr="00105CA4">
        <w:rPr>
          <w:rFonts w:ascii="Open Sans" w:hAnsi="Open Sans" w:cs="Open Sans"/>
        </w:rPr>
        <w:t xml:space="preserve"> au plus tard le </w:t>
      </w:r>
      <w:r w:rsidR="00197324" w:rsidRPr="00105CA4">
        <w:rPr>
          <w:rFonts w:ascii="Open Sans" w:hAnsi="Open Sans" w:cs="Open Sans"/>
          <w:b/>
          <w:bCs/>
          <w:color w:val="000000" w:themeColor="text1"/>
        </w:rPr>
        <w:t>1</w:t>
      </w:r>
      <w:r w:rsidR="001F500C" w:rsidRPr="00105CA4">
        <w:rPr>
          <w:rFonts w:ascii="Open Sans" w:hAnsi="Open Sans" w:cs="Open Sans"/>
          <w:b/>
          <w:bCs/>
          <w:color w:val="000000" w:themeColor="text1"/>
        </w:rPr>
        <w:t>4</w:t>
      </w:r>
      <w:r w:rsidR="003C51C6">
        <w:rPr>
          <w:rFonts w:ascii="Open Sans" w:hAnsi="Open Sans" w:cs="Open Sans"/>
          <w:b/>
          <w:bCs/>
          <w:color w:val="000000" w:themeColor="text1"/>
        </w:rPr>
        <w:t xml:space="preserve"> </w:t>
      </w:r>
      <w:r w:rsidRPr="00105CA4">
        <w:rPr>
          <w:rFonts w:ascii="Open Sans" w:hAnsi="Open Sans" w:cs="Open Sans"/>
          <w:b/>
          <w:bCs/>
          <w:color w:val="000000" w:themeColor="text1"/>
        </w:rPr>
        <w:t>ju</w:t>
      </w:r>
      <w:r w:rsidR="00197324" w:rsidRPr="00105CA4">
        <w:rPr>
          <w:rFonts w:ascii="Open Sans" w:hAnsi="Open Sans" w:cs="Open Sans"/>
          <w:b/>
          <w:bCs/>
          <w:color w:val="000000" w:themeColor="text1"/>
        </w:rPr>
        <w:t>illet</w:t>
      </w:r>
      <w:r w:rsidRPr="00105CA4">
        <w:rPr>
          <w:rFonts w:ascii="Open Sans" w:hAnsi="Open Sans" w:cs="Open Sans"/>
          <w:b/>
          <w:bCs/>
          <w:color w:val="000000" w:themeColor="text1"/>
        </w:rPr>
        <w:t xml:space="preserve"> 2021</w:t>
      </w:r>
      <w:r w:rsidR="00DE5377" w:rsidRPr="00105CA4">
        <w:rPr>
          <w:rFonts w:ascii="Open Sans" w:hAnsi="Open Sans" w:cs="Open Sans"/>
          <w:b/>
          <w:bCs/>
          <w:color w:val="000000" w:themeColor="text1"/>
        </w:rPr>
        <w:t xml:space="preserve"> </w:t>
      </w:r>
      <w:r w:rsidR="00B57C8F" w:rsidRPr="00105CA4">
        <w:rPr>
          <w:rFonts w:ascii="Open Sans" w:hAnsi="Open Sans" w:cs="Open Sans"/>
          <w:color w:val="000000" w:themeColor="text1"/>
        </w:rPr>
        <w:t>et le</w:t>
      </w:r>
      <w:r w:rsidR="00B57C8F" w:rsidRPr="00105CA4">
        <w:rPr>
          <w:rFonts w:ascii="Open Sans" w:hAnsi="Open Sans" w:cs="Open Sans"/>
          <w:b/>
          <w:bCs/>
          <w:color w:val="000000" w:themeColor="text1"/>
        </w:rPr>
        <w:t xml:space="preserve"> 20 juillet 2021</w:t>
      </w:r>
      <w:r w:rsidRPr="00105CA4">
        <w:rPr>
          <w:rFonts w:ascii="Open Sans" w:hAnsi="Open Sans" w:cs="Open Sans"/>
          <w:b/>
          <w:bCs/>
          <w:color w:val="000000" w:themeColor="text1"/>
        </w:rPr>
        <w:t xml:space="preserve"> à 23</w:t>
      </w:r>
      <w:r w:rsidR="003C51C6">
        <w:rPr>
          <w:rFonts w:ascii="Open Sans" w:hAnsi="Open Sans" w:cs="Open Sans"/>
          <w:b/>
          <w:bCs/>
          <w:color w:val="000000" w:themeColor="text1"/>
        </w:rPr>
        <w:t>h</w:t>
      </w:r>
      <w:r w:rsidRPr="00105CA4">
        <w:rPr>
          <w:rFonts w:ascii="Open Sans" w:hAnsi="Open Sans" w:cs="Open Sans"/>
          <w:b/>
          <w:bCs/>
          <w:color w:val="000000" w:themeColor="text1"/>
        </w:rPr>
        <w:t>59 GMT</w:t>
      </w:r>
      <w:r w:rsidR="002D079B">
        <w:rPr>
          <w:rFonts w:ascii="Open Sans" w:hAnsi="Open Sans" w:cs="Open Sans"/>
          <w:b/>
          <w:bCs/>
          <w:color w:val="000000" w:themeColor="text1"/>
        </w:rPr>
        <w:t>+1</w:t>
      </w:r>
      <w:r w:rsidRPr="00105CA4">
        <w:rPr>
          <w:rFonts w:ascii="Open Sans" w:hAnsi="Open Sans" w:cs="Open Sans"/>
          <w:color w:val="000000" w:themeColor="text1"/>
        </w:rPr>
        <w:t>.</w:t>
      </w:r>
    </w:p>
    <w:p w14:paraId="1762D440" w14:textId="751E0222" w:rsidR="00933438" w:rsidRPr="00105CA4" w:rsidRDefault="00FF456F" w:rsidP="00AD03C4">
      <w:pPr>
        <w:spacing w:after="0" w:line="240" w:lineRule="auto"/>
        <w:jc w:val="both"/>
        <w:rPr>
          <w:rFonts w:ascii="Open Sans" w:hAnsi="Open Sans" w:cs="Open Sans"/>
        </w:rPr>
      </w:pPr>
      <w:r w:rsidRPr="00105CA4">
        <w:rPr>
          <w:rFonts w:ascii="Open Sans" w:hAnsi="Open Sans" w:cs="Open Sans"/>
        </w:rPr>
        <w:t>Des foires aux questions (FAQ) seront également rédigé</w:t>
      </w:r>
      <w:r w:rsidR="00197324" w:rsidRPr="00105CA4">
        <w:rPr>
          <w:rFonts w:ascii="Open Sans" w:hAnsi="Open Sans" w:cs="Open Sans"/>
        </w:rPr>
        <w:t>e</w:t>
      </w:r>
      <w:r w:rsidRPr="00105CA4">
        <w:rPr>
          <w:rFonts w:ascii="Open Sans" w:hAnsi="Open Sans" w:cs="Open Sans"/>
        </w:rPr>
        <w:t>s et partagé</w:t>
      </w:r>
      <w:r w:rsidR="00197324" w:rsidRPr="00105CA4">
        <w:rPr>
          <w:rFonts w:ascii="Open Sans" w:hAnsi="Open Sans" w:cs="Open Sans"/>
        </w:rPr>
        <w:t>e</w:t>
      </w:r>
      <w:r w:rsidRPr="00105CA4">
        <w:rPr>
          <w:rFonts w:ascii="Open Sans" w:hAnsi="Open Sans" w:cs="Open Sans"/>
        </w:rPr>
        <w:t>s sur le site de l’appel à propositions. Les questions sont reçues jusqu’au 2</w:t>
      </w:r>
      <w:r w:rsidR="00197324" w:rsidRPr="00105CA4">
        <w:rPr>
          <w:rFonts w:ascii="Open Sans" w:hAnsi="Open Sans" w:cs="Open Sans"/>
        </w:rPr>
        <w:t>2</w:t>
      </w:r>
      <w:r w:rsidRPr="00105CA4">
        <w:rPr>
          <w:rFonts w:ascii="Open Sans" w:hAnsi="Open Sans" w:cs="Open Sans"/>
        </w:rPr>
        <w:t xml:space="preserve"> juillet à l’adresse </w:t>
      </w:r>
      <w:hyperlink r:id="rId15" w:history="1">
        <w:r w:rsidRPr="00105CA4">
          <w:rPr>
            <w:rStyle w:val="Lienhypertexte"/>
            <w:rFonts w:ascii="Open Sans" w:hAnsi="Open Sans" w:cs="Open Sans"/>
            <w:color w:val="4472C4" w:themeColor="accent1"/>
          </w:rPr>
          <w:t>pricnac@auf.org</w:t>
        </w:r>
      </w:hyperlink>
    </w:p>
    <w:p w14:paraId="59A87F7D" w14:textId="748F90A1" w:rsidR="00FC6D3C" w:rsidRPr="005C5B8A" w:rsidRDefault="00040DEE" w:rsidP="00A36C4E">
      <w:pPr>
        <w:pStyle w:val="Titre1"/>
        <w:numPr>
          <w:ilvl w:val="0"/>
          <w:numId w:val="20"/>
        </w:numPr>
        <w:ind w:left="284" w:hanging="284"/>
      </w:pPr>
      <w:bookmarkStart w:id="22" w:name="_Toc76640876"/>
      <w:bookmarkStart w:id="23" w:name="_Toc76645963"/>
      <w:r w:rsidRPr="005C5B8A">
        <w:t>Évaluation</w:t>
      </w:r>
      <w:r w:rsidR="00FC6D3C" w:rsidRPr="005C5B8A">
        <w:t xml:space="preserve"> et sélection des </w:t>
      </w:r>
      <w:r w:rsidR="00397D45" w:rsidRPr="005C5B8A">
        <w:t>micro-</w:t>
      </w:r>
      <w:r w:rsidR="00FC6D3C" w:rsidRPr="005C5B8A">
        <w:t>projets</w:t>
      </w:r>
      <w:bookmarkEnd w:id="22"/>
      <w:bookmarkEnd w:id="23"/>
    </w:p>
    <w:p w14:paraId="3887BE77" w14:textId="1E668D00" w:rsidR="00197324" w:rsidRDefault="00197324" w:rsidP="00AD03C4">
      <w:pPr>
        <w:spacing w:after="0" w:line="240" w:lineRule="auto"/>
        <w:jc w:val="both"/>
        <w:rPr>
          <w:rFonts w:ascii="Open Sans" w:hAnsi="Open Sans" w:cs="Open Sans"/>
        </w:rPr>
      </w:pPr>
      <w:r w:rsidRPr="00105CA4">
        <w:rPr>
          <w:rFonts w:ascii="Open Sans" w:hAnsi="Open Sans" w:cs="Open Sans"/>
        </w:rPr>
        <w:t xml:space="preserve">Les </w:t>
      </w:r>
      <w:r w:rsidR="001E337F" w:rsidRPr="00105CA4">
        <w:rPr>
          <w:rFonts w:ascii="Open Sans" w:hAnsi="Open Sans" w:cs="Open Sans"/>
        </w:rPr>
        <w:t>micro-</w:t>
      </w:r>
      <w:r w:rsidRPr="00105CA4">
        <w:rPr>
          <w:rFonts w:ascii="Open Sans" w:hAnsi="Open Sans" w:cs="Open Sans"/>
        </w:rPr>
        <w:t xml:space="preserve">projets seront évalués par les membres d’un comité d’experts représentatifs des pays </w:t>
      </w:r>
      <w:r w:rsidR="0077687E" w:rsidRPr="00105CA4">
        <w:rPr>
          <w:rFonts w:ascii="Open Sans" w:hAnsi="Open Sans" w:cs="Open Sans"/>
        </w:rPr>
        <w:t>de la zone d’intervention de PRICNAC</w:t>
      </w:r>
      <w:r w:rsidRPr="00105CA4">
        <w:rPr>
          <w:rFonts w:ascii="Open Sans" w:hAnsi="Open Sans" w:cs="Open Sans"/>
        </w:rPr>
        <w:t xml:space="preserve">. Les entités </w:t>
      </w:r>
      <w:r w:rsidR="00453B2C" w:rsidRPr="00105CA4">
        <w:rPr>
          <w:rFonts w:ascii="Open Sans" w:hAnsi="Open Sans" w:cs="Open Sans"/>
        </w:rPr>
        <w:t>contractantes</w:t>
      </w:r>
      <w:r w:rsidRPr="00105CA4">
        <w:rPr>
          <w:rFonts w:ascii="Open Sans" w:hAnsi="Open Sans" w:cs="Open Sans"/>
        </w:rPr>
        <w:t xml:space="preserve"> doivent satisfaire aux critères d’éligibilité et proposer des projets confor</w:t>
      </w:r>
      <w:r w:rsidR="00782203" w:rsidRPr="00105CA4">
        <w:rPr>
          <w:rFonts w:ascii="Open Sans" w:hAnsi="Open Sans" w:cs="Open Sans"/>
        </w:rPr>
        <w:t>me</w:t>
      </w:r>
      <w:r w:rsidR="00DA7625" w:rsidRPr="00105CA4">
        <w:rPr>
          <w:rFonts w:ascii="Open Sans" w:hAnsi="Open Sans" w:cs="Open Sans"/>
        </w:rPr>
        <w:t>s</w:t>
      </w:r>
      <w:r w:rsidRPr="00105CA4">
        <w:rPr>
          <w:rFonts w:ascii="Open Sans" w:hAnsi="Open Sans" w:cs="Open Sans"/>
        </w:rPr>
        <w:t xml:space="preserve"> aux </w:t>
      </w:r>
      <w:r w:rsidR="00E9343A" w:rsidRPr="00105CA4">
        <w:rPr>
          <w:rFonts w:ascii="Open Sans" w:hAnsi="Open Sans" w:cs="Open Sans"/>
        </w:rPr>
        <w:t>domaines prioritaires</w:t>
      </w:r>
      <w:r w:rsidRPr="00105CA4">
        <w:rPr>
          <w:rFonts w:ascii="Open Sans" w:hAnsi="Open Sans" w:cs="Open Sans"/>
        </w:rPr>
        <w:t xml:space="preserve"> définis</w:t>
      </w:r>
      <w:r w:rsidR="00325197" w:rsidRPr="00105CA4">
        <w:rPr>
          <w:rFonts w:ascii="Open Sans" w:hAnsi="Open Sans" w:cs="Open Sans"/>
        </w:rPr>
        <w:t xml:space="preserve"> </w:t>
      </w:r>
      <w:r w:rsidR="005F7295" w:rsidRPr="00105CA4">
        <w:rPr>
          <w:rFonts w:ascii="Open Sans" w:hAnsi="Open Sans" w:cs="Open Sans"/>
        </w:rPr>
        <w:t>dans le présent appel</w:t>
      </w:r>
      <w:r w:rsidR="00E42BD0" w:rsidRPr="00105CA4">
        <w:rPr>
          <w:rFonts w:ascii="Open Sans" w:hAnsi="Open Sans" w:cs="Open Sans"/>
        </w:rPr>
        <w:t xml:space="preserve"> </w:t>
      </w:r>
      <w:r w:rsidR="00E44303" w:rsidRPr="00105CA4">
        <w:rPr>
          <w:rFonts w:ascii="Open Sans" w:hAnsi="Open Sans" w:cs="Open Sans"/>
        </w:rPr>
        <w:t xml:space="preserve">(3.2. </w:t>
      </w:r>
      <w:r w:rsidR="00D45A23" w:rsidRPr="00105CA4">
        <w:rPr>
          <w:rFonts w:ascii="Open Sans" w:hAnsi="Open Sans" w:cs="Open Sans"/>
        </w:rPr>
        <w:t xml:space="preserve">Les </w:t>
      </w:r>
      <w:r w:rsidR="00D92401">
        <w:rPr>
          <w:rFonts w:ascii="Open Sans" w:hAnsi="Open Sans" w:cs="Open Sans"/>
        </w:rPr>
        <w:t>a</w:t>
      </w:r>
      <w:r w:rsidR="00E44303" w:rsidRPr="00105CA4">
        <w:rPr>
          <w:rFonts w:ascii="Open Sans" w:hAnsi="Open Sans" w:cs="Open Sans"/>
        </w:rPr>
        <w:t>ctivités</w:t>
      </w:r>
      <w:r w:rsidR="00325197" w:rsidRPr="00105CA4">
        <w:rPr>
          <w:rFonts w:ascii="Open Sans" w:hAnsi="Open Sans" w:cs="Open Sans"/>
        </w:rPr>
        <w:t>)</w:t>
      </w:r>
      <w:r w:rsidRPr="00105CA4">
        <w:rPr>
          <w:rFonts w:ascii="Open Sans" w:hAnsi="Open Sans" w:cs="Open Sans"/>
        </w:rPr>
        <w:t>. Le non-respect de ces préalables entra</w:t>
      </w:r>
      <w:r w:rsidR="00877957">
        <w:rPr>
          <w:rFonts w:ascii="Open Sans" w:hAnsi="Open Sans" w:cs="Open Sans"/>
        </w:rPr>
        <w:t>î</w:t>
      </w:r>
      <w:r w:rsidRPr="00105CA4">
        <w:rPr>
          <w:rFonts w:ascii="Open Sans" w:hAnsi="Open Sans" w:cs="Open Sans"/>
        </w:rPr>
        <w:t>ne automatiquement le rejet de la candidature.</w:t>
      </w:r>
    </w:p>
    <w:p w14:paraId="5F3C06C6" w14:textId="77777777" w:rsidR="0027533B" w:rsidRPr="00EA6A76" w:rsidRDefault="0027533B" w:rsidP="00AD03C4">
      <w:pPr>
        <w:spacing w:after="0" w:line="240" w:lineRule="auto"/>
        <w:jc w:val="both"/>
        <w:rPr>
          <w:rFonts w:ascii="Open Sans" w:hAnsi="Open Sans" w:cs="Open Sans"/>
          <w:sz w:val="10"/>
          <w:szCs w:val="10"/>
        </w:rPr>
      </w:pPr>
    </w:p>
    <w:p w14:paraId="4AA2B13F" w14:textId="360A3E5B" w:rsidR="00197324" w:rsidRDefault="00197324" w:rsidP="00AD03C4">
      <w:pPr>
        <w:spacing w:after="0" w:line="240" w:lineRule="auto"/>
        <w:jc w:val="both"/>
        <w:rPr>
          <w:rFonts w:ascii="Open Sans" w:hAnsi="Open Sans" w:cs="Open Sans"/>
        </w:rPr>
      </w:pPr>
      <w:r w:rsidRPr="00105CA4">
        <w:rPr>
          <w:rFonts w:ascii="Open Sans" w:hAnsi="Open Sans" w:cs="Open Sans"/>
        </w:rPr>
        <w:t>L’évaluation d</w:t>
      </w:r>
      <w:r w:rsidR="008F10D1" w:rsidRPr="00105CA4">
        <w:rPr>
          <w:rFonts w:ascii="Open Sans" w:hAnsi="Open Sans" w:cs="Open Sans"/>
        </w:rPr>
        <w:t>u micro-</w:t>
      </w:r>
      <w:r w:rsidRPr="00105CA4">
        <w:rPr>
          <w:rFonts w:ascii="Open Sans" w:hAnsi="Open Sans" w:cs="Open Sans"/>
        </w:rPr>
        <w:t xml:space="preserve">projet ayant satisfait aux critères d’éligibilité se fera suivant les points ci-après : </w:t>
      </w:r>
    </w:p>
    <w:p w14:paraId="4206EAB2" w14:textId="77777777" w:rsidR="0027533B" w:rsidRPr="00105CA4" w:rsidRDefault="0027533B" w:rsidP="00AD03C4">
      <w:pPr>
        <w:spacing w:after="0" w:line="240" w:lineRule="auto"/>
        <w:jc w:val="both"/>
        <w:rPr>
          <w:rFonts w:ascii="Open Sans" w:hAnsi="Open Sans" w:cs="Open Sans"/>
        </w:rPr>
      </w:pPr>
    </w:p>
    <w:tbl>
      <w:tblPr>
        <w:tblW w:w="0" w:type="auto"/>
        <w:tblCellMar>
          <w:left w:w="10" w:type="dxa"/>
          <w:right w:w="10" w:type="dxa"/>
        </w:tblCellMar>
        <w:tblLook w:val="0000" w:firstRow="0" w:lastRow="0" w:firstColumn="0" w:lastColumn="0" w:noHBand="0" w:noVBand="0"/>
      </w:tblPr>
      <w:tblGrid>
        <w:gridCol w:w="490"/>
        <w:gridCol w:w="7665"/>
        <w:gridCol w:w="907"/>
      </w:tblGrid>
      <w:tr w:rsidR="00197324" w:rsidRPr="00105CA4" w14:paraId="0F397894" w14:textId="77777777" w:rsidTr="00D069B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ABCE" w14:textId="77777777" w:rsidR="00197324" w:rsidRPr="00105CA4" w:rsidRDefault="00197324" w:rsidP="00AD03C4">
            <w:pPr>
              <w:spacing w:after="0" w:line="240" w:lineRule="auto"/>
              <w:jc w:val="both"/>
              <w:rPr>
                <w:rFonts w:ascii="Open Sans" w:hAnsi="Open Sans" w:cs="Open Sans"/>
                <w:b/>
                <w:u w:val="single"/>
              </w:rPr>
            </w:pPr>
            <w:r w:rsidRPr="00105CA4">
              <w:rPr>
                <w:rFonts w:ascii="Open Sans" w:hAnsi="Open Sans" w:cs="Open Sans"/>
                <w:b/>
                <w:u w:val="single"/>
              </w:rPr>
              <w:t>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9E996" w14:textId="77777777" w:rsidR="00197324" w:rsidRPr="00105CA4" w:rsidRDefault="00197324" w:rsidP="00AD03C4">
            <w:pPr>
              <w:spacing w:after="0" w:line="240" w:lineRule="auto"/>
              <w:jc w:val="both"/>
              <w:rPr>
                <w:rFonts w:ascii="Open Sans" w:hAnsi="Open Sans" w:cs="Open Sans"/>
              </w:rPr>
            </w:pPr>
            <w:r w:rsidRPr="00105CA4">
              <w:rPr>
                <w:rFonts w:ascii="Open Sans" w:hAnsi="Open Sans" w:cs="Open Sans"/>
                <w:b/>
                <w:u w:val="single"/>
              </w:rPr>
              <w:t>Critères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DA9C" w14:textId="77777777" w:rsidR="00197324" w:rsidRPr="00105CA4" w:rsidRDefault="00197324" w:rsidP="00AD03C4">
            <w:pPr>
              <w:spacing w:after="0" w:line="240" w:lineRule="auto"/>
              <w:jc w:val="both"/>
              <w:rPr>
                <w:rFonts w:ascii="Open Sans" w:hAnsi="Open Sans" w:cs="Open Sans"/>
              </w:rPr>
            </w:pPr>
            <w:r w:rsidRPr="00105CA4">
              <w:rPr>
                <w:rFonts w:ascii="Open Sans" w:hAnsi="Open Sans" w:cs="Open Sans"/>
                <w:b/>
                <w:u w:val="single"/>
              </w:rPr>
              <w:t>Points</w:t>
            </w:r>
          </w:p>
        </w:tc>
      </w:tr>
      <w:tr w:rsidR="00197324" w:rsidRPr="00105CA4" w14:paraId="6DE60D0E" w14:textId="77777777" w:rsidTr="00D306DE">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37A71" w14:textId="77777777" w:rsidR="00197324" w:rsidRPr="00105CA4" w:rsidRDefault="00197324" w:rsidP="00AD03C4">
            <w:pPr>
              <w:spacing w:after="0" w:line="240" w:lineRule="auto"/>
              <w:jc w:val="both"/>
              <w:rPr>
                <w:rFonts w:ascii="Open Sans" w:hAnsi="Open Sans" w:cs="Open Sans"/>
              </w:rPr>
            </w:pPr>
            <w:r w:rsidRPr="00105CA4">
              <w:rPr>
                <w:rFonts w:ascii="Open Sans" w:hAnsi="Open Sans" w:cs="Open Sans"/>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D0F21" w14:textId="77777777" w:rsidR="00197324" w:rsidRPr="00105CA4" w:rsidRDefault="00197324" w:rsidP="00AD03C4">
            <w:pPr>
              <w:spacing w:after="0" w:line="240" w:lineRule="auto"/>
              <w:jc w:val="both"/>
              <w:rPr>
                <w:rFonts w:ascii="Open Sans" w:hAnsi="Open Sans" w:cs="Open Sans"/>
              </w:rPr>
            </w:pPr>
            <w:r w:rsidRPr="00105CA4">
              <w:rPr>
                <w:rFonts w:ascii="Open Sans" w:hAnsi="Open Sans" w:cs="Open Sans"/>
              </w:rPr>
              <w:t>Pertinence de la proposition (robustesse et originalité)</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A22CE" w14:textId="77777777" w:rsidR="00197324" w:rsidRPr="00105CA4" w:rsidRDefault="00197324" w:rsidP="00AD03C4">
            <w:pPr>
              <w:spacing w:after="0" w:line="240" w:lineRule="auto"/>
              <w:jc w:val="center"/>
              <w:rPr>
                <w:rFonts w:ascii="Open Sans" w:hAnsi="Open Sans" w:cs="Open Sans"/>
              </w:rPr>
            </w:pPr>
            <w:r w:rsidRPr="00105CA4">
              <w:rPr>
                <w:rFonts w:ascii="Open Sans" w:hAnsi="Open Sans" w:cs="Open Sans"/>
              </w:rPr>
              <w:t>15</w:t>
            </w:r>
          </w:p>
        </w:tc>
      </w:tr>
      <w:tr w:rsidR="00197324" w:rsidRPr="00105CA4" w14:paraId="4BF47A4D" w14:textId="77777777" w:rsidTr="00D306DE">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FB238" w14:textId="77777777" w:rsidR="00197324" w:rsidRPr="00105CA4" w:rsidRDefault="00197324" w:rsidP="00AD03C4">
            <w:pPr>
              <w:spacing w:after="0" w:line="240" w:lineRule="auto"/>
              <w:jc w:val="both"/>
              <w:rPr>
                <w:rFonts w:ascii="Open Sans" w:hAnsi="Open Sans" w:cs="Open Sans"/>
              </w:rPr>
            </w:pPr>
            <w:r w:rsidRPr="00105CA4">
              <w:rPr>
                <w:rFonts w:ascii="Open Sans" w:hAnsi="Open Sans" w:cs="Open Sans"/>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4E9FA" w14:textId="77777777" w:rsidR="00197324" w:rsidRPr="00105CA4" w:rsidRDefault="00197324" w:rsidP="00AD03C4">
            <w:pPr>
              <w:spacing w:after="0" w:line="240" w:lineRule="auto"/>
              <w:jc w:val="both"/>
              <w:rPr>
                <w:rFonts w:ascii="Open Sans" w:hAnsi="Open Sans" w:cs="Open Sans"/>
              </w:rPr>
            </w:pPr>
            <w:r w:rsidRPr="00105CA4">
              <w:rPr>
                <w:rFonts w:ascii="Open Sans" w:hAnsi="Open Sans" w:cs="Open Sans"/>
              </w:rPr>
              <w:t>Faisabilité de la proposition (méthodologie de mise en œuvre, chronogramme et mécanismes de suivi-évaluation)</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121A4" w14:textId="77777777" w:rsidR="00197324" w:rsidRPr="00105CA4" w:rsidRDefault="00197324" w:rsidP="00AD03C4">
            <w:pPr>
              <w:spacing w:after="0" w:line="240" w:lineRule="auto"/>
              <w:jc w:val="center"/>
              <w:rPr>
                <w:rFonts w:ascii="Open Sans" w:hAnsi="Open Sans" w:cs="Open Sans"/>
              </w:rPr>
            </w:pPr>
            <w:r w:rsidRPr="00105CA4">
              <w:rPr>
                <w:rFonts w:ascii="Open Sans" w:hAnsi="Open Sans" w:cs="Open Sans"/>
              </w:rPr>
              <w:t>15</w:t>
            </w:r>
          </w:p>
        </w:tc>
      </w:tr>
      <w:tr w:rsidR="00197324" w:rsidRPr="00105CA4" w14:paraId="01C57728" w14:textId="77777777" w:rsidTr="00D306DE">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4C11F" w14:textId="77777777" w:rsidR="00197324" w:rsidRPr="00105CA4" w:rsidRDefault="00197324" w:rsidP="00AD03C4">
            <w:pPr>
              <w:spacing w:after="0" w:line="240" w:lineRule="auto"/>
              <w:jc w:val="both"/>
              <w:rPr>
                <w:rFonts w:ascii="Open Sans" w:hAnsi="Open Sans" w:cs="Open Sans"/>
              </w:rPr>
            </w:pPr>
            <w:r w:rsidRPr="00105CA4">
              <w:rPr>
                <w:rFonts w:ascii="Open Sans" w:hAnsi="Open Sans" w:cs="Open Sans"/>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1CAB5" w14:textId="77777777" w:rsidR="00197324" w:rsidRPr="00105CA4" w:rsidRDefault="00197324" w:rsidP="00AD03C4">
            <w:pPr>
              <w:spacing w:after="0" w:line="240" w:lineRule="auto"/>
              <w:jc w:val="both"/>
              <w:rPr>
                <w:rFonts w:ascii="Open Sans" w:hAnsi="Open Sans" w:cs="Open Sans"/>
              </w:rPr>
            </w:pPr>
            <w:r w:rsidRPr="00105CA4">
              <w:rPr>
                <w:rFonts w:ascii="Open Sans" w:hAnsi="Open Sans" w:cs="Open Sans"/>
              </w:rPr>
              <w:t>Alignement de la proposition aux stratégies nationales</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A52C1" w14:textId="77777777" w:rsidR="00197324" w:rsidRPr="00105CA4" w:rsidRDefault="00197324" w:rsidP="00AD03C4">
            <w:pPr>
              <w:spacing w:after="0" w:line="240" w:lineRule="auto"/>
              <w:jc w:val="center"/>
              <w:rPr>
                <w:rFonts w:ascii="Open Sans" w:hAnsi="Open Sans" w:cs="Open Sans"/>
              </w:rPr>
            </w:pPr>
            <w:r w:rsidRPr="00105CA4">
              <w:rPr>
                <w:rFonts w:ascii="Open Sans" w:hAnsi="Open Sans" w:cs="Open Sans"/>
              </w:rPr>
              <w:t>10</w:t>
            </w:r>
          </w:p>
        </w:tc>
      </w:tr>
      <w:tr w:rsidR="00197324" w:rsidRPr="00105CA4" w14:paraId="5986020F" w14:textId="77777777" w:rsidTr="00D306DE">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8E01F" w14:textId="77777777" w:rsidR="00197324" w:rsidRPr="00105CA4" w:rsidRDefault="00197324" w:rsidP="00AD03C4">
            <w:pPr>
              <w:spacing w:after="0" w:line="240" w:lineRule="auto"/>
              <w:jc w:val="both"/>
              <w:rPr>
                <w:rFonts w:ascii="Open Sans" w:hAnsi="Open Sans" w:cs="Open Sans"/>
              </w:rPr>
            </w:pPr>
            <w:r w:rsidRPr="00105CA4">
              <w:rPr>
                <w:rFonts w:ascii="Open Sans" w:hAnsi="Open Sans" w:cs="Open Sans"/>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ACDA5" w14:textId="1906F5DC" w:rsidR="00197324" w:rsidRPr="00105CA4" w:rsidRDefault="00A867E0" w:rsidP="00AD03C4">
            <w:pPr>
              <w:spacing w:after="0" w:line="240" w:lineRule="auto"/>
              <w:jc w:val="both"/>
              <w:rPr>
                <w:rFonts w:ascii="Open Sans" w:hAnsi="Open Sans" w:cs="Open Sans"/>
              </w:rPr>
            </w:pPr>
            <w:r w:rsidRPr="00105CA4">
              <w:rPr>
                <w:rFonts w:ascii="Open Sans" w:hAnsi="Open Sans" w:cs="Open Sans"/>
              </w:rPr>
              <w:t>Pérennisation</w:t>
            </w:r>
            <w:r w:rsidR="00197324" w:rsidRPr="00105CA4">
              <w:rPr>
                <w:rFonts w:ascii="Open Sans" w:hAnsi="Open Sans" w:cs="Open Sans"/>
              </w:rPr>
              <w:t xml:space="preserve"> de la proposition au-delà du soutien accordé</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00F42" w14:textId="77777777" w:rsidR="00197324" w:rsidRPr="00105CA4" w:rsidRDefault="00197324" w:rsidP="00AD03C4">
            <w:pPr>
              <w:spacing w:after="0" w:line="240" w:lineRule="auto"/>
              <w:jc w:val="center"/>
              <w:rPr>
                <w:rFonts w:ascii="Open Sans" w:hAnsi="Open Sans" w:cs="Open Sans"/>
              </w:rPr>
            </w:pPr>
            <w:r w:rsidRPr="00105CA4">
              <w:rPr>
                <w:rFonts w:ascii="Open Sans" w:hAnsi="Open Sans" w:cs="Open Sans"/>
              </w:rPr>
              <w:t>15</w:t>
            </w:r>
          </w:p>
        </w:tc>
      </w:tr>
      <w:tr w:rsidR="00197324" w:rsidRPr="00105CA4" w14:paraId="27194A13" w14:textId="77777777" w:rsidTr="00D306DE">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9E44D" w14:textId="77777777" w:rsidR="00197324" w:rsidRPr="00105CA4" w:rsidRDefault="00197324" w:rsidP="00AD03C4">
            <w:pPr>
              <w:spacing w:after="0" w:line="240" w:lineRule="auto"/>
              <w:jc w:val="both"/>
              <w:rPr>
                <w:rFonts w:ascii="Open Sans" w:hAnsi="Open Sans" w:cs="Open Sans"/>
              </w:rPr>
            </w:pPr>
            <w:r w:rsidRPr="00105CA4">
              <w:rPr>
                <w:rFonts w:ascii="Open Sans" w:hAnsi="Open Sans" w:cs="Open Sans"/>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81232" w14:textId="77777777" w:rsidR="00197324" w:rsidRPr="00105CA4" w:rsidRDefault="00197324" w:rsidP="00AD03C4">
            <w:pPr>
              <w:spacing w:after="0" w:line="240" w:lineRule="auto"/>
              <w:jc w:val="both"/>
              <w:rPr>
                <w:rFonts w:ascii="Open Sans" w:hAnsi="Open Sans" w:cs="Open Sans"/>
              </w:rPr>
            </w:pPr>
            <w:r w:rsidRPr="00105CA4">
              <w:rPr>
                <w:rFonts w:ascii="Open Sans" w:hAnsi="Open Sans" w:cs="Open Sans"/>
              </w:rPr>
              <w:t xml:space="preserve">Capacités à développer des synergies avec les acteurs de l’écosystème de la recherche-innovation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EF927" w14:textId="77777777" w:rsidR="00197324" w:rsidRPr="00105CA4" w:rsidRDefault="00197324" w:rsidP="00AD03C4">
            <w:pPr>
              <w:spacing w:after="0" w:line="240" w:lineRule="auto"/>
              <w:jc w:val="center"/>
              <w:rPr>
                <w:rFonts w:ascii="Open Sans" w:hAnsi="Open Sans" w:cs="Open Sans"/>
              </w:rPr>
            </w:pPr>
            <w:r w:rsidRPr="00105CA4">
              <w:rPr>
                <w:rFonts w:ascii="Open Sans" w:hAnsi="Open Sans" w:cs="Open Sans"/>
              </w:rPr>
              <w:t>10</w:t>
            </w:r>
          </w:p>
        </w:tc>
      </w:tr>
      <w:tr w:rsidR="00197324" w:rsidRPr="00105CA4" w14:paraId="59D8AE05" w14:textId="77777777" w:rsidTr="00D306DE">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B8CE1" w14:textId="77777777" w:rsidR="00197324" w:rsidRPr="00105CA4" w:rsidRDefault="00197324" w:rsidP="00AD03C4">
            <w:pPr>
              <w:spacing w:after="0" w:line="240" w:lineRule="auto"/>
              <w:jc w:val="both"/>
              <w:rPr>
                <w:rFonts w:ascii="Open Sans" w:hAnsi="Open Sans" w:cs="Open Sans"/>
              </w:rPr>
            </w:pPr>
            <w:r w:rsidRPr="00105CA4">
              <w:rPr>
                <w:rFonts w:ascii="Open Sans" w:hAnsi="Open Sans" w:cs="Open Sans"/>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3C46" w14:textId="77777777" w:rsidR="00197324" w:rsidRPr="00105CA4" w:rsidRDefault="00197324" w:rsidP="00AD03C4">
            <w:pPr>
              <w:spacing w:after="0" w:line="240" w:lineRule="auto"/>
              <w:jc w:val="both"/>
              <w:rPr>
                <w:rFonts w:ascii="Open Sans" w:hAnsi="Open Sans" w:cs="Open Sans"/>
              </w:rPr>
            </w:pPr>
            <w:r w:rsidRPr="00105CA4">
              <w:rPr>
                <w:rFonts w:ascii="Open Sans" w:hAnsi="Open Sans" w:cs="Open Sans"/>
              </w:rPr>
              <w:t>Impact, valorisation &amp; dissémination</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D2D8A" w14:textId="77777777" w:rsidR="00197324" w:rsidRPr="00105CA4" w:rsidRDefault="00197324" w:rsidP="00AD03C4">
            <w:pPr>
              <w:spacing w:after="0" w:line="240" w:lineRule="auto"/>
              <w:jc w:val="center"/>
              <w:rPr>
                <w:rFonts w:ascii="Open Sans" w:hAnsi="Open Sans" w:cs="Open Sans"/>
              </w:rPr>
            </w:pPr>
            <w:r w:rsidRPr="00105CA4">
              <w:rPr>
                <w:rFonts w:ascii="Open Sans" w:hAnsi="Open Sans" w:cs="Open Sans"/>
              </w:rPr>
              <w:t>10</w:t>
            </w:r>
          </w:p>
        </w:tc>
      </w:tr>
      <w:tr w:rsidR="00197324" w:rsidRPr="00105CA4" w14:paraId="154C1612" w14:textId="77777777" w:rsidTr="00D306DE">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8DA11" w14:textId="77777777" w:rsidR="00197324" w:rsidRPr="00105CA4" w:rsidRDefault="00197324" w:rsidP="00AD03C4">
            <w:pPr>
              <w:spacing w:after="0" w:line="240" w:lineRule="auto"/>
              <w:jc w:val="both"/>
              <w:rPr>
                <w:rFonts w:ascii="Open Sans" w:hAnsi="Open Sans" w:cs="Open Sans"/>
              </w:rPr>
            </w:pPr>
            <w:r w:rsidRPr="00105CA4">
              <w:rPr>
                <w:rFonts w:ascii="Open Sans" w:hAnsi="Open Sans" w:cs="Open Sans"/>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2BFBA" w14:textId="77777777" w:rsidR="00197324" w:rsidRPr="00105CA4" w:rsidRDefault="00197324" w:rsidP="00AD03C4">
            <w:pPr>
              <w:spacing w:after="0" w:line="240" w:lineRule="auto"/>
              <w:jc w:val="both"/>
              <w:rPr>
                <w:rFonts w:ascii="Open Sans" w:hAnsi="Open Sans" w:cs="Open Sans"/>
              </w:rPr>
            </w:pPr>
            <w:r w:rsidRPr="00105CA4">
              <w:rPr>
                <w:rFonts w:ascii="Open Sans" w:hAnsi="Open Sans" w:cs="Open Sans"/>
              </w:rPr>
              <w:t>Expériences de l’entité candidate (et des associés éventuellement) en rapport avec la mission</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21E95" w14:textId="77777777" w:rsidR="00197324" w:rsidRPr="00105CA4" w:rsidRDefault="00197324" w:rsidP="00AD03C4">
            <w:pPr>
              <w:spacing w:after="0" w:line="240" w:lineRule="auto"/>
              <w:jc w:val="center"/>
              <w:rPr>
                <w:rFonts w:ascii="Open Sans" w:hAnsi="Open Sans" w:cs="Open Sans"/>
              </w:rPr>
            </w:pPr>
            <w:r w:rsidRPr="00105CA4">
              <w:rPr>
                <w:rFonts w:ascii="Open Sans" w:hAnsi="Open Sans" w:cs="Open Sans"/>
              </w:rPr>
              <w:t>10</w:t>
            </w:r>
          </w:p>
        </w:tc>
      </w:tr>
      <w:tr w:rsidR="00197324" w:rsidRPr="00105CA4" w14:paraId="1410F280" w14:textId="77777777" w:rsidTr="00D306DE">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75F26" w14:textId="77777777" w:rsidR="00197324" w:rsidRPr="00105CA4" w:rsidRDefault="00197324" w:rsidP="00AD03C4">
            <w:pPr>
              <w:spacing w:after="0" w:line="240" w:lineRule="auto"/>
              <w:jc w:val="both"/>
              <w:rPr>
                <w:rFonts w:ascii="Open Sans" w:hAnsi="Open Sans" w:cs="Open Sans"/>
              </w:rPr>
            </w:pPr>
            <w:r w:rsidRPr="00105CA4">
              <w:rPr>
                <w:rFonts w:ascii="Open Sans" w:hAnsi="Open Sans" w:cs="Open Sans"/>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9E789" w14:textId="77777777" w:rsidR="00197324" w:rsidRPr="00105CA4" w:rsidRDefault="00197324" w:rsidP="00AD03C4">
            <w:pPr>
              <w:spacing w:after="0" w:line="240" w:lineRule="auto"/>
              <w:jc w:val="both"/>
              <w:rPr>
                <w:rFonts w:ascii="Open Sans" w:hAnsi="Open Sans" w:cs="Open Sans"/>
              </w:rPr>
            </w:pPr>
            <w:r w:rsidRPr="00105CA4">
              <w:rPr>
                <w:rFonts w:ascii="Open Sans" w:hAnsi="Open Sans" w:cs="Open Sans"/>
              </w:rPr>
              <w:t>Budget (cohérence entre les lignes budgétaires et les activités proposées)</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42520" w14:textId="77777777" w:rsidR="00197324" w:rsidRPr="00105CA4" w:rsidRDefault="00197324" w:rsidP="00AD03C4">
            <w:pPr>
              <w:spacing w:after="0" w:line="240" w:lineRule="auto"/>
              <w:jc w:val="center"/>
              <w:rPr>
                <w:rFonts w:ascii="Open Sans" w:hAnsi="Open Sans" w:cs="Open Sans"/>
              </w:rPr>
            </w:pPr>
            <w:r w:rsidRPr="00105CA4">
              <w:rPr>
                <w:rFonts w:ascii="Open Sans" w:hAnsi="Open Sans" w:cs="Open Sans"/>
              </w:rPr>
              <w:t>10</w:t>
            </w:r>
          </w:p>
        </w:tc>
      </w:tr>
      <w:tr w:rsidR="00197324" w:rsidRPr="00105CA4" w14:paraId="271DB5BC" w14:textId="77777777" w:rsidTr="00D306DE">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3E2FA" w14:textId="77777777" w:rsidR="00197324" w:rsidRPr="00105CA4" w:rsidRDefault="00197324" w:rsidP="00AD03C4">
            <w:pPr>
              <w:spacing w:after="0" w:line="240" w:lineRule="auto"/>
              <w:jc w:val="both"/>
              <w:rPr>
                <w:rFonts w:ascii="Open Sans" w:hAnsi="Open Sans" w:cs="Open Sans"/>
              </w:rPr>
            </w:pPr>
            <w:r w:rsidRPr="00105CA4">
              <w:rPr>
                <w:rFonts w:ascii="Open Sans" w:hAnsi="Open Sans" w:cs="Open Sans"/>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77FCB" w14:textId="77777777" w:rsidR="00197324" w:rsidRPr="00105CA4" w:rsidRDefault="00197324" w:rsidP="00AD03C4">
            <w:pPr>
              <w:spacing w:after="0" w:line="240" w:lineRule="auto"/>
              <w:jc w:val="both"/>
              <w:rPr>
                <w:rFonts w:ascii="Open Sans" w:hAnsi="Open Sans" w:cs="Open Sans"/>
              </w:rPr>
            </w:pPr>
            <w:r w:rsidRPr="00105CA4">
              <w:rPr>
                <w:rFonts w:ascii="Open Sans" w:hAnsi="Open Sans" w:cs="Open Sans"/>
              </w:rPr>
              <w:t>Prise en compte de l’éthique et du genre</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E4298" w14:textId="77777777" w:rsidR="00197324" w:rsidRPr="00105CA4" w:rsidRDefault="00197324" w:rsidP="00AD03C4">
            <w:pPr>
              <w:spacing w:after="0" w:line="240" w:lineRule="auto"/>
              <w:jc w:val="center"/>
              <w:rPr>
                <w:rFonts w:ascii="Open Sans" w:hAnsi="Open Sans" w:cs="Open Sans"/>
              </w:rPr>
            </w:pPr>
            <w:r w:rsidRPr="00105CA4">
              <w:rPr>
                <w:rFonts w:ascii="Open Sans" w:hAnsi="Open Sans" w:cs="Open Sans"/>
              </w:rPr>
              <w:t>5</w:t>
            </w:r>
          </w:p>
        </w:tc>
      </w:tr>
      <w:tr w:rsidR="00197324" w:rsidRPr="00105CA4" w14:paraId="40A7ECF8" w14:textId="77777777" w:rsidTr="00D306DE">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1B228" w14:textId="77777777" w:rsidR="00197324" w:rsidRPr="00105CA4" w:rsidRDefault="00197324" w:rsidP="00AD03C4">
            <w:pPr>
              <w:spacing w:after="0" w:line="240" w:lineRule="auto"/>
              <w:jc w:val="right"/>
              <w:rPr>
                <w:rFonts w:ascii="Open Sans" w:hAnsi="Open Sans" w:cs="Open Sans"/>
              </w:rPr>
            </w:pPr>
            <w:r w:rsidRPr="00105CA4">
              <w:rPr>
                <w:rFonts w:ascii="Open Sans" w:hAnsi="Open Sans" w:cs="Open Sans"/>
              </w:rPr>
              <w:t>Total</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C7F99" w14:textId="77777777" w:rsidR="00197324" w:rsidRPr="00105CA4" w:rsidRDefault="00197324" w:rsidP="00AD03C4">
            <w:pPr>
              <w:spacing w:after="0" w:line="240" w:lineRule="auto"/>
              <w:jc w:val="center"/>
              <w:rPr>
                <w:rFonts w:ascii="Open Sans" w:hAnsi="Open Sans" w:cs="Open Sans"/>
              </w:rPr>
            </w:pPr>
            <w:r w:rsidRPr="00105CA4">
              <w:rPr>
                <w:rFonts w:ascii="Open Sans" w:hAnsi="Open Sans" w:cs="Open Sans"/>
              </w:rPr>
              <w:t>100</w:t>
            </w:r>
          </w:p>
        </w:tc>
      </w:tr>
    </w:tbl>
    <w:p w14:paraId="0D3DCD76" w14:textId="468F0205" w:rsidR="00FD292C" w:rsidRPr="005C5B8A" w:rsidRDefault="00372AF5" w:rsidP="00EA6A76">
      <w:pPr>
        <w:pStyle w:val="Titre1"/>
      </w:pPr>
      <w:bookmarkStart w:id="24" w:name="_Toc76645964"/>
      <w:r>
        <w:lastRenderedPageBreak/>
        <w:t xml:space="preserve">6. </w:t>
      </w:r>
      <w:r w:rsidR="00FC6D3C" w:rsidRPr="005C5B8A">
        <w:t>Calendrier et informations utiles</w:t>
      </w:r>
      <w:bookmarkEnd w:id="24"/>
    </w:p>
    <w:p w14:paraId="0F880245" w14:textId="13588BDB" w:rsidR="00D306DE" w:rsidRPr="008B1549" w:rsidRDefault="00BA0BF0" w:rsidP="008B1549">
      <w:pPr>
        <w:pStyle w:val="Titre1"/>
        <w:numPr>
          <w:ilvl w:val="1"/>
          <w:numId w:val="20"/>
        </w:numPr>
        <w:rPr>
          <w:rFonts w:cs="Open Sans"/>
          <w:bCs/>
          <w:color w:val="C00000"/>
          <w:szCs w:val="24"/>
        </w:rPr>
      </w:pPr>
      <w:bookmarkStart w:id="25" w:name="_Toc76645965"/>
      <w:r w:rsidRPr="008B1549">
        <w:rPr>
          <w:rFonts w:cs="Open Sans"/>
          <w:bCs/>
          <w:color w:val="C00000"/>
          <w:szCs w:val="24"/>
        </w:rPr>
        <w:t>Calendrier de l’appel à proposition</w:t>
      </w:r>
      <w:bookmarkEnd w:id="25"/>
    </w:p>
    <w:p w14:paraId="46FA011D" w14:textId="77777777" w:rsidR="00AD03C4" w:rsidRPr="00AD03C4" w:rsidRDefault="00AD03C4" w:rsidP="00AD03C4">
      <w:pPr>
        <w:spacing w:after="0" w:line="240" w:lineRule="auto"/>
      </w:pPr>
    </w:p>
    <w:tbl>
      <w:tblPr>
        <w:tblStyle w:val="Grilledutableau"/>
        <w:tblW w:w="0" w:type="auto"/>
        <w:tblLook w:val="04A0" w:firstRow="1" w:lastRow="0" w:firstColumn="1" w:lastColumn="0" w:noHBand="0" w:noVBand="1"/>
      </w:tblPr>
      <w:tblGrid>
        <w:gridCol w:w="6516"/>
        <w:gridCol w:w="2546"/>
      </w:tblGrid>
      <w:tr w:rsidR="00731F54" w:rsidRPr="00105CA4" w14:paraId="26735D2B" w14:textId="77777777" w:rsidTr="00797578">
        <w:tc>
          <w:tcPr>
            <w:tcW w:w="6516" w:type="dxa"/>
            <w:shd w:val="clear" w:color="auto" w:fill="C7C6FF"/>
          </w:tcPr>
          <w:p w14:paraId="7F6D1F72" w14:textId="77777777" w:rsidR="00604B0F" w:rsidRPr="00105CA4" w:rsidRDefault="00604B0F" w:rsidP="00AD03C4">
            <w:pPr>
              <w:rPr>
                <w:rFonts w:ascii="Open Sans" w:eastAsia="Times New Roman" w:hAnsi="Open Sans" w:cs="Open Sans"/>
                <w:b/>
                <w:bCs/>
              </w:rPr>
            </w:pPr>
            <w:r w:rsidRPr="00105CA4">
              <w:rPr>
                <w:rFonts w:ascii="Open Sans" w:eastAsia="Times New Roman" w:hAnsi="Open Sans" w:cs="Open Sans"/>
                <w:b/>
                <w:bCs/>
              </w:rPr>
              <w:t>Activités</w:t>
            </w:r>
          </w:p>
        </w:tc>
        <w:tc>
          <w:tcPr>
            <w:tcW w:w="2546" w:type="dxa"/>
            <w:shd w:val="clear" w:color="auto" w:fill="C7C6FF"/>
          </w:tcPr>
          <w:p w14:paraId="185C4297" w14:textId="77777777" w:rsidR="00604B0F" w:rsidRPr="00105CA4" w:rsidRDefault="00604B0F" w:rsidP="00AD03C4">
            <w:pPr>
              <w:rPr>
                <w:rFonts w:ascii="Open Sans" w:eastAsia="Times New Roman" w:hAnsi="Open Sans" w:cs="Open Sans"/>
                <w:b/>
                <w:bCs/>
              </w:rPr>
            </w:pPr>
            <w:r w:rsidRPr="00105CA4">
              <w:rPr>
                <w:rFonts w:ascii="Open Sans" w:eastAsia="Times New Roman" w:hAnsi="Open Sans" w:cs="Open Sans"/>
                <w:b/>
                <w:bCs/>
              </w:rPr>
              <w:t>Dates</w:t>
            </w:r>
          </w:p>
        </w:tc>
      </w:tr>
      <w:tr w:rsidR="00604B0F" w:rsidRPr="00105CA4" w14:paraId="44B53368" w14:textId="77777777" w:rsidTr="00797578">
        <w:tc>
          <w:tcPr>
            <w:tcW w:w="6516" w:type="dxa"/>
          </w:tcPr>
          <w:p w14:paraId="32CA0AF2" w14:textId="77777777" w:rsidR="00604B0F" w:rsidRPr="00105CA4" w:rsidRDefault="00604B0F" w:rsidP="00AD03C4">
            <w:pPr>
              <w:rPr>
                <w:rFonts w:ascii="Open Sans" w:eastAsia="Times New Roman" w:hAnsi="Open Sans" w:cs="Open Sans"/>
              </w:rPr>
            </w:pPr>
            <w:r w:rsidRPr="00105CA4">
              <w:rPr>
                <w:rFonts w:ascii="Open Sans" w:eastAsia="Times New Roman" w:hAnsi="Open Sans" w:cs="Open Sans"/>
              </w:rPr>
              <w:t>Lancement de l’appel à propositions</w:t>
            </w:r>
          </w:p>
        </w:tc>
        <w:tc>
          <w:tcPr>
            <w:tcW w:w="2546" w:type="dxa"/>
          </w:tcPr>
          <w:p w14:paraId="0C12B4F8" w14:textId="792DA564" w:rsidR="00604B0F" w:rsidRPr="00105CA4" w:rsidRDefault="0093369B" w:rsidP="00AD03C4">
            <w:pPr>
              <w:rPr>
                <w:rFonts w:ascii="Open Sans" w:eastAsia="Times New Roman" w:hAnsi="Open Sans" w:cs="Open Sans"/>
              </w:rPr>
            </w:pPr>
            <w:r w:rsidRPr="00105CA4">
              <w:rPr>
                <w:rFonts w:ascii="Open Sans" w:eastAsia="Times New Roman" w:hAnsi="Open Sans" w:cs="Open Sans"/>
              </w:rPr>
              <w:t>9</w:t>
            </w:r>
            <w:r w:rsidR="00B826B5" w:rsidRPr="00105CA4">
              <w:rPr>
                <w:rFonts w:ascii="Open Sans" w:eastAsia="Times New Roman" w:hAnsi="Open Sans" w:cs="Open Sans"/>
              </w:rPr>
              <w:t xml:space="preserve"> </w:t>
            </w:r>
            <w:r w:rsidR="00FC6024" w:rsidRPr="00105CA4">
              <w:rPr>
                <w:rFonts w:ascii="Open Sans" w:eastAsia="Times New Roman" w:hAnsi="Open Sans" w:cs="Open Sans"/>
              </w:rPr>
              <w:t>juillet</w:t>
            </w:r>
            <w:r w:rsidR="00604B0F" w:rsidRPr="00105CA4">
              <w:rPr>
                <w:rFonts w:ascii="Open Sans" w:eastAsia="Times New Roman" w:hAnsi="Open Sans" w:cs="Open Sans"/>
              </w:rPr>
              <w:t xml:space="preserve"> 2021</w:t>
            </w:r>
          </w:p>
        </w:tc>
      </w:tr>
      <w:tr w:rsidR="00604B0F" w:rsidRPr="00105CA4" w14:paraId="3CF05D21" w14:textId="77777777" w:rsidTr="00797578">
        <w:tc>
          <w:tcPr>
            <w:tcW w:w="6516" w:type="dxa"/>
          </w:tcPr>
          <w:p w14:paraId="76820827" w14:textId="606E93B4" w:rsidR="00604B0F" w:rsidRPr="00105CA4" w:rsidRDefault="00604B0F" w:rsidP="00AD03C4">
            <w:pPr>
              <w:rPr>
                <w:rFonts w:ascii="Open Sans" w:eastAsia="Times New Roman" w:hAnsi="Open Sans" w:cs="Open Sans"/>
              </w:rPr>
            </w:pPr>
            <w:r w:rsidRPr="00105CA4">
              <w:rPr>
                <w:rFonts w:ascii="Open Sans" w:eastAsia="Times New Roman" w:hAnsi="Open Sans" w:cs="Open Sans"/>
              </w:rPr>
              <w:t>Clôture des inscriptions au webinaire</w:t>
            </w:r>
            <w:r w:rsidR="004A4FB4" w:rsidRPr="00105CA4">
              <w:rPr>
                <w:rFonts w:ascii="Open Sans" w:eastAsia="Times New Roman" w:hAnsi="Open Sans" w:cs="Open Sans"/>
              </w:rPr>
              <w:t xml:space="preserve"> : </w:t>
            </w:r>
            <w:r w:rsidR="004A4FB4" w:rsidRPr="00105CA4">
              <w:rPr>
                <w:rFonts w:ascii="Open Sans" w:hAnsi="Open Sans" w:cs="Open Sans"/>
                <w:color w:val="000000" w:themeColor="text1"/>
              </w:rPr>
              <w:t>Instructions concrètes relatives à la préparation des propositions</w:t>
            </w:r>
          </w:p>
        </w:tc>
        <w:tc>
          <w:tcPr>
            <w:tcW w:w="2546" w:type="dxa"/>
          </w:tcPr>
          <w:p w14:paraId="757FA52B" w14:textId="3E4087E6" w:rsidR="00604B0F" w:rsidRPr="00105CA4" w:rsidRDefault="001C7E78" w:rsidP="00AD03C4">
            <w:pPr>
              <w:rPr>
                <w:rFonts w:ascii="Open Sans" w:eastAsia="Times New Roman" w:hAnsi="Open Sans" w:cs="Open Sans"/>
              </w:rPr>
            </w:pPr>
            <w:r w:rsidRPr="00105CA4">
              <w:rPr>
                <w:rFonts w:ascii="Open Sans" w:eastAsia="Times New Roman" w:hAnsi="Open Sans" w:cs="Open Sans"/>
              </w:rPr>
              <w:t>1</w:t>
            </w:r>
            <w:r w:rsidR="00E86427" w:rsidRPr="00105CA4">
              <w:rPr>
                <w:rFonts w:ascii="Open Sans" w:eastAsia="Times New Roman" w:hAnsi="Open Sans" w:cs="Open Sans"/>
              </w:rPr>
              <w:t>4</w:t>
            </w:r>
            <w:r w:rsidRPr="00105CA4">
              <w:rPr>
                <w:rFonts w:ascii="Open Sans" w:eastAsia="Times New Roman" w:hAnsi="Open Sans" w:cs="Open Sans"/>
              </w:rPr>
              <w:t xml:space="preserve"> </w:t>
            </w:r>
            <w:r w:rsidR="00782DD1" w:rsidRPr="00105CA4">
              <w:rPr>
                <w:rFonts w:ascii="Open Sans" w:eastAsia="Times New Roman" w:hAnsi="Open Sans" w:cs="Open Sans"/>
              </w:rPr>
              <w:t>j</w:t>
            </w:r>
            <w:r w:rsidR="00700FBF" w:rsidRPr="00105CA4">
              <w:rPr>
                <w:rFonts w:ascii="Open Sans" w:eastAsia="Times New Roman" w:hAnsi="Open Sans" w:cs="Open Sans"/>
              </w:rPr>
              <w:t>uillet</w:t>
            </w:r>
            <w:r w:rsidR="00604B0F" w:rsidRPr="00105CA4">
              <w:rPr>
                <w:rFonts w:ascii="Open Sans" w:eastAsia="Times New Roman" w:hAnsi="Open Sans" w:cs="Open Sans"/>
              </w:rPr>
              <w:t xml:space="preserve"> 2021 à 23</w:t>
            </w:r>
            <w:r w:rsidR="00D306DE">
              <w:rPr>
                <w:rFonts w:ascii="Open Sans" w:eastAsia="Times New Roman" w:hAnsi="Open Sans" w:cs="Open Sans"/>
              </w:rPr>
              <w:t>h</w:t>
            </w:r>
            <w:r w:rsidR="00604B0F" w:rsidRPr="00105CA4">
              <w:rPr>
                <w:rFonts w:ascii="Open Sans" w:eastAsia="Times New Roman" w:hAnsi="Open Sans" w:cs="Open Sans"/>
              </w:rPr>
              <w:t>59 GMT</w:t>
            </w:r>
            <w:r w:rsidR="00710822">
              <w:rPr>
                <w:rFonts w:ascii="Open Sans" w:eastAsia="Times New Roman" w:hAnsi="Open Sans" w:cs="Open Sans"/>
              </w:rPr>
              <w:t>+1</w:t>
            </w:r>
          </w:p>
        </w:tc>
      </w:tr>
      <w:tr w:rsidR="004A4FB4" w:rsidRPr="00105CA4" w14:paraId="0BC84705" w14:textId="77777777" w:rsidTr="00797578">
        <w:tc>
          <w:tcPr>
            <w:tcW w:w="6516" w:type="dxa"/>
          </w:tcPr>
          <w:p w14:paraId="76D846DE" w14:textId="552F0174" w:rsidR="004A4FB4" w:rsidRPr="00105CA4" w:rsidRDefault="00B63A50" w:rsidP="00AD03C4">
            <w:pPr>
              <w:rPr>
                <w:rFonts w:ascii="Open Sans" w:eastAsia="Times New Roman" w:hAnsi="Open Sans" w:cs="Open Sans"/>
              </w:rPr>
            </w:pPr>
            <w:r w:rsidRPr="00105CA4">
              <w:rPr>
                <w:rFonts w:ascii="Open Sans" w:eastAsia="Times New Roman" w:hAnsi="Open Sans" w:cs="Open Sans"/>
              </w:rPr>
              <w:t>Clôture des inscriptions au webinaire :</w:t>
            </w:r>
            <w:r w:rsidR="00314B3C" w:rsidRPr="00105CA4">
              <w:rPr>
                <w:rFonts w:ascii="Open Sans" w:hAnsi="Open Sans" w:cs="Open Sans"/>
                <w:color w:val="000000" w:themeColor="text1"/>
              </w:rPr>
              <w:t xml:space="preserve"> Aperçu des Stratégies de spécialisation intelligente (3S)</w:t>
            </w:r>
            <w:r w:rsidR="00314B3C" w:rsidRPr="00105CA4">
              <w:rPr>
                <w:rFonts w:ascii="Open Sans" w:eastAsia="Times New Roman" w:hAnsi="Open Sans" w:cs="Open Sans"/>
              </w:rPr>
              <w:t xml:space="preserve"> </w:t>
            </w:r>
          </w:p>
        </w:tc>
        <w:tc>
          <w:tcPr>
            <w:tcW w:w="2546" w:type="dxa"/>
          </w:tcPr>
          <w:p w14:paraId="6223A044" w14:textId="3C545B22" w:rsidR="004A4FB4" w:rsidRPr="00105CA4" w:rsidRDefault="00314B3C" w:rsidP="00AD03C4">
            <w:pPr>
              <w:rPr>
                <w:rFonts w:ascii="Open Sans" w:eastAsia="Times New Roman" w:hAnsi="Open Sans" w:cs="Open Sans"/>
              </w:rPr>
            </w:pPr>
            <w:r w:rsidRPr="00105CA4">
              <w:rPr>
                <w:rFonts w:ascii="Open Sans" w:eastAsia="Times New Roman" w:hAnsi="Open Sans" w:cs="Open Sans"/>
              </w:rPr>
              <w:t>2</w:t>
            </w:r>
            <w:r w:rsidR="00AC43E1" w:rsidRPr="00105CA4">
              <w:rPr>
                <w:rFonts w:ascii="Open Sans" w:eastAsia="Times New Roman" w:hAnsi="Open Sans" w:cs="Open Sans"/>
              </w:rPr>
              <w:t>0</w:t>
            </w:r>
            <w:r w:rsidRPr="00105CA4">
              <w:rPr>
                <w:rFonts w:ascii="Open Sans" w:eastAsia="Times New Roman" w:hAnsi="Open Sans" w:cs="Open Sans"/>
              </w:rPr>
              <w:t xml:space="preserve"> juillet 2021</w:t>
            </w:r>
            <w:r w:rsidR="005146CF" w:rsidRPr="00105CA4">
              <w:rPr>
                <w:rFonts w:ascii="Open Sans" w:eastAsia="Times New Roman" w:hAnsi="Open Sans" w:cs="Open Sans"/>
              </w:rPr>
              <w:t xml:space="preserve"> à 23</w:t>
            </w:r>
            <w:r w:rsidR="00D306DE">
              <w:rPr>
                <w:rFonts w:ascii="Open Sans" w:eastAsia="Times New Roman" w:hAnsi="Open Sans" w:cs="Open Sans"/>
              </w:rPr>
              <w:t>h</w:t>
            </w:r>
            <w:r w:rsidR="005146CF" w:rsidRPr="00105CA4">
              <w:rPr>
                <w:rFonts w:ascii="Open Sans" w:eastAsia="Times New Roman" w:hAnsi="Open Sans" w:cs="Open Sans"/>
              </w:rPr>
              <w:t>59 GMT</w:t>
            </w:r>
            <w:r w:rsidR="00710822">
              <w:rPr>
                <w:rFonts w:ascii="Open Sans" w:eastAsia="Times New Roman" w:hAnsi="Open Sans" w:cs="Open Sans"/>
              </w:rPr>
              <w:t>+1</w:t>
            </w:r>
          </w:p>
        </w:tc>
      </w:tr>
      <w:tr w:rsidR="00604B0F" w:rsidRPr="00105CA4" w14:paraId="1F9B9C5B" w14:textId="77777777" w:rsidTr="00797578">
        <w:tc>
          <w:tcPr>
            <w:tcW w:w="6516" w:type="dxa"/>
          </w:tcPr>
          <w:p w14:paraId="6C31943A" w14:textId="6D38DA3D" w:rsidR="00604B0F" w:rsidRPr="00105CA4" w:rsidRDefault="00604B0F" w:rsidP="00AD03C4">
            <w:pPr>
              <w:rPr>
                <w:rFonts w:ascii="Open Sans" w:eastAsia="Times New Roman" w:hAnsi="Open Sans" w:cs="Open Sans"/>
              </w:rPr>
            </w:pPr>
            <w:r w:rsidRPr="00105CA4">
              <w:rPr>
                <w:rFonts w:ascii="Open Sans" w:eastAsia="Times New Roman" w:hAnsi="Open Sans" w:cs="Open Sans"/>
              </w:rPr>
              <w:t>Premier webinaire d’accompagnement facultatif à la soumission des propositions</w:t>
            </w:r>
            <w:r w:rsidR="00243949" w:rsidRPr="00105CA4">
              <w:rPr>
                <w:rFonts w:ascii="Open Sans" w:eastAsia="Times New Roman" w:hAnsi="Open Sans" w:cs="Open Sans"/>
              </w:rPr>
              <w:t xml:space="preserve"> : </w:t>
            </w:r>
            <w:r w:rsidR="00243949" w:rsidRPr="00105CA4">
              <w:rPr>
                <w:rFonts w:ascii="Open Sans" w:hAnsi="Open Sans" w:cs="Open Sans"/>
                <w:color w:val="000000" w:themeColor="text1"/>
              </w:rPr>
              <w:t>Instructions concrètes relatives à la préparation des propositions</w:t>
            </w:r>
          </w:p>
        </w:tc>
        <w:tc>
          <w:tcPr>
            <w:tcW w:w="2546" w:type="dxa"/>
          </w:tcPr>
          <w:p w14:paraId="45105BB9" w14:textId="77AC80E2" w:rsidR="00604B0F" w:rsidRPr="00105CA4" w:rsidRDefault="00D652AC" w:rsidP="00AD03C4">
            <w:pPr>
              <w:rPr>
                <w:rFonts w:ascii="Open Sans" w:eastAsia="Times New Roman" w:hAnsi="Open Sans" w:cs="Open Sans"/>
              </w:rPr>
            </w:pPr>
            <w:r w:rsidRPr="00105CA4">
              <w:rPr>
                <w:rFonts w:ascii="Open Sans" w:eastAsia="Times New Roman" w:hAnsi="Open Sans" w:cs="Open Sans"/>
              </w:rPr>
              <w:t>1</w:t>
            </w:r>
            <w:r w:rsidR="00243949" w:rsidRPr="00105CA4">
              <w:rPr>
                <w:rFonts w:ascii="Open Sans" w:eastAsia="Times New Roman" w:hAnsi="Open Sans" w:cs="Open Sans"/>
              </w:rPr>
              <w:t>6</w:t>
            </w:r>
            <w:r w:rsidR="00604B0F" w:rsidRPr="00105CA4">
              <w:rPr>
                <w:rFonts w:ascii="Open Sans" w:eastAsia="Times New Roman" w:hAnsi="Open Sans" w:cs="Open Sans"/>
              </w:rPr>
              <w:t xml:space="preserve"> juillet 2021 à </w:t>
            </w:r>
            <w:r w:rsidR="00710822">
              <w:rPr>
                <w:rFonts w:ascii="Open Sans" w:eastAsia="Times New Roman" w:hAnsi="Open Sans" w:cs="Open Sans"/>
              </w:rPr>
              <w:t>10</w:t>
            </w:r>
            <w:r w:rsidR="00604B0F" w:rsidRPr="00105CA4">
              <w:rPr>
                <w:rFonts w:ascii="Open Sans" w:eastAsia="Times New Roman" w:hAnsi="Open Sans" w:cs="Open Sans"/>
              </w:rPr>
              <w:t>h</w:t>
            </w:r>
            <w:r w:rsidR="000C24B5" w:rsidRPr="00105CA4">
              <w:rPr>
                <w:rFonts w:ascii="Open Sans" w:eastAsia="Times New Roman" w:hAnsi="Open Sans" w:cs="Open Sans"/>
              </w:rPr>
              <w:t>30</w:t>
            </w:r>
            <w:r w:rsidR="00604B0F" w:rsidRPr="00105CA4">
              <w:rPr>
                <w:rFonts w:ascii="Open Sans" w:eastAsia="Times New Roman" w:hAnsi="Open Sans" w:cs="Open Sans"/>
              </w:rPr>
              <w:t xml:space="preserve"> GMT</w:t>
            </w:r>
            <w:r w:rsidR="00710822">
              <w:rPr>
                <w:rFonts w:ascii="Open Sans" w:eastAsia="Times New Roman" w:hAnsi="Open Sans" w:cs="Open Sans"/>
              </w:rPr>
              <w:t>+1</w:t>
            </w:r>
          </w:p>
        </w:tc>
      </w:tr>
      <w:tr w:rsidR="00604B0F" w:rsidRPr="00105CA4" w14:paraId="300CF66D" w14:textId="77777777" w:rsidTr="00797578">
        <w:tc>
          <w:tcPr>
            <w:tcW w:w="6516" w:type="dxa"/>
          </w:tcPr>
          <w:p w14:paraId="2FCA01DC" w14:textId="66276710" w:rsidR="00604B0F" w:rsidRPr="00105CA4" w:rsidRDefault="00604B0F" w:rsidP="00AD03C4">
            <w:pPr>
              <w:rPr>
                <w:rFonts w:ascii="Open Sans" w:eastAsia="Times New Roman" w:hAnsi="Open Sans" w:cs="Open Sans"/>
              </w:rPr>
            </w:pPr>
            <w:r w:rsidRPr="00105CA4">
              <w:rPr>
                <w:rFonts w:ascii="Open Sans" w:eastAsia="Times New Roman" w:hAnsi="Open Sans" w:cs="Open Sans"/>
              </w:rPr>
              <w:t>Second webinaire d’accompagnement facultatif à la soumission des propositions</w:t>
            </w:r>
            <w:r w:rsidR="00582FF2" w:rsidRPr="00105CA4">
              <w:rPr>
                <w:rFonts w:ascii="Open Sans" w:eastAsia="Times New Roman" w:hAnsi="Open Sans" w:cs="Open Sans"/>
              </w:rPr>
              <w:t xml:space="preserve"> : </w:t>
            </w:r>
            <w:r w:rsidR="00582FF2" w:rsidRPr="00105CA4">
              <w:rPr>
                <w:rFonts w:ascii="Open Sans" w:hAnsi="Open Sans" w:cs="Open Sans"/>
                <w:color w:val="000000" w:themeColor="text1"/>
              </w:rPr>
              <w:t>Aperçu des Stratégies de spécialisation intelligente (3S)</w:t>
            </w:r>
          </w:p>
        </w:tc>
        <w:tc>
          <w:tcPr>
            <w:tcW w:w="2546" w:type="dxa"/>
          </w:tcPr>
          <w:p w14:paraId="73B6349A" w14:textId="4D03245C" w:rsidR="00604B0F" w:rsidRPr="00105CA4" w:rsidRDefault="00604B0F" w:rsidP="00AD03C4">
            <w:pPr>
              <w:rPr>
                <w:rFonts w:ascii="Open Sans" w:eastAsia="Times New Roman" w:hAnsi="Open Sans" w:cs="Open Sans"/>
              </w:rPr>
            </w:pPr>
            <w:r w:rsidRPr="00105CA4">
              <w:rPr>
                <w:rFonts w:ascii="Open Sans" w:eastAsia="Times New Roman" w:hAnsi="Open Sans" w:cs="Open Sans"/>
              </w:rPr>
              <w:t>2</w:t>
            </w:r>
            <w:r w:rsidR="00D652AC" w:rsidRPr="00105CA4">
              <w:rPr>
                <w:rFonts w:ascii="Open Sans" w:eastAsia="Times New Roman" w:hAnsi="Open Sans" w:cs="Open Sans"/>
              </w:rPr>
              <w:t>2</w:t>
            </w:r>
            <w:r w:rsidRPr="00105CA4">
              <w:rPr>
                <w:rFonts w:ascii="Open Sans" w:eastAsia="Times New Roman" w:hAnsi="Open Sans" w:cs="Open Sans"/>
              </w:rPr>
              <w:t xml:space="preserve"> juillet 2021 à </w:t>
            </w:r>
            <w:r w:rsidR="00710822">
              <w:rPr>
                <w:rFonts w:ascii="Open Sans" w:eastAsia="Times New Roman" w:hAnsi="Open Sans" w:cs="Open Sans"/>
              </w:rPr>
              <w:t>10</w:t>
            </w:r>
            <w:r w:rsidRPr="00105CA4">
              <w:rPr>
                <w:rFonts w:ascii="Open Sans" w:eastAsia="Times New Roman" w:hAnsi="Open Sans" w:cs="Open Sans"/>
              </w:rPr>
              <w:t>h</w:t>
            </w:r>
            <w:r w:rsidR="0050358B" w:rsidRPr="00105CA4">
              <w:rPr>
                <w:rFonts w:ascii="Open Sans" w:eastAsia="Times New Roman" w:hAnsi="Open Sans" w:cs="Open Sans"/>
              </w:rPr>
              <w:t>30</w:t>
            </w:r>
            <w:r w:rsidRPr="00105CA4">
              <w:rPr>
                <w:rFonts w:ascii="Open Sans" w:eastAsia="Times New Roman" w:hAnsi="Open Sans" w:cs="Open Sans"/>
              </w:rPr>
              <w:t xml:space="preserve"> GMT</w:t>
            </w:r>
            <w:r w:rsidR="00710822">
              <w:rPr>
                <w:rFonts w:ascii="Open Sans" w:eastAsia="Times New Roman" w:hAnsi="Open Sans" w:cs="Open Sans"/>
              </w:rPr>
              <w:t>+1</w:t>
            </w:r>
          </w:p>
        </w:tc>
      </w:tr>
      <w:tr w:rsidR="00604B0F" w:rsidRPr="00105CA4" w14:paraId="6BC28FD4" w14:textId="77777777" w:rsidTr="00797578">
        <w:tc>
          <w:tcPr>
            <w:tcW w:w="6516" w:type="dxa"/>
          </w:tcPr>
          <w:p w14:paraId="7C567E73" w14:textId="77777777" w:rsidR="00604B0F" w:rsidRPr="00105CA4" w:rsidRDefault="00604B0F" w:rsidP="00AD03C4">
            <w:pPr>
              <w:rPr>
                <w:rFonts w:ascii="Open Sans" w:eastAsia="Times New Roman" w:hAnsi="Open Sans" w:cs="Open Sans"/>
              </w:rPr>
            </w:pPr>
            <w:r w:rsidRPr="00105CA4">
              <w:rPr>
                <w:rFonts w:ascii="Open Sans" w:eastAsia="Times New Roman" w:hAnsi="Open Sans" w:cs="Open Sans"/>
              </w:rPr>
              <w:t>Date limite de soumission des candidatures</w:t>
            </w:r>
          </w:p>
        </w:tc>
        <w:tc>
          <w:tcPr>
            <w:tcW w:w="2546" w:type="dxa"/>
          </w:tcPr>
          <w:p w14:paraId="1D3DED3A" w14:textId="252250BE" w:rsidR="00604B0F" w:rsidRPr="00105CA4" w:rsidRDefault="00904D00" w:rsidP="00AD03C4">
            <w:pPr>
              <w:rPr>
                <w:rFonts w:ascii="Open Sans" w:eastAsia="Times New Roman" w:hAnsi="Open Sans" w:cs="Open Sans"/>
              </w:rPr>
            </w:pPr>
            <w:r w:rsidRPr="00105CA4">
              <w:rPr>
                <w:rFonts w:ascii="Open Sans" w:eastAsia="Times New Roman" w:hAnsi="Open Sans" w:cs="Open Sans"/>
              </w:rPr>
              <w:t>22</w:t>
            </w:r>
            <w:r w:rsidR="00604B0F" w:rsidRPr="00105CA4">
              <w:rPr>
                <w:rFonts w:ascii="Open Sans" w:eastAsia="Times New Roman" w:hAnsi="Open Sans" w:cs="Open Sans"/>
              </w:rPr>
              <w:t xml:space="preserve"> septembre 2021 à 23</w:t>
            </w:r>
            <w:r w:rsidR="00D306DE">
              <w:rPr>
                <w:rFonts w:ascii="Open Sans" w:eastAsia="Times New Roman" w:hAnsi="Open Sans" w:cs="Open Sans"/>
              </w:rPr>
              <w:t>h</w:t>
            </w:r>
            <w:r w:rsidR="00604B0F" w:rsidRPr="00105CA4">
              <w:rPr>
                <w:rFonts w:ascii="Open Sans" w:eastAsia="Times New Roman" w:hAnsi="Open Sans" w:cs="Open Sans"/>
              </w:rPr>
              <w:t>59 GMT</w:t>
            </w:r>
            <w:r w:rsidR="00710822">
              <w:rPr>
                <w:rFonts w:ascii="Open Sans" w:eastAsia="Times New Roman" w:hAnsi="Open Sans" w:cs="Open Sans"/>
              </w:rPr>
              <w:t>+1</w:t>
            </w:r>
          </w:p>
        </w:tc>
      </w:tr>
      <w:tr w:rsidR="00604B0F" w:rsidRPr="00105CA4" w14:paraId="1235408E" w14:textId="77777777" w:rsidTr="00797578">
        <w:tc>
          <w:tcPr>
            <w:tcW w:w="6516" w:type="dxa"/>
          </w:tcPr>
          <w:p w14:paraId="221495FA" w14:textId="77777777" w:rsidR="00604B0F" w:rsidRPr="00105CA4" w:rsidRDefault="00604B0F" w:rsidP="00AD03C4">
            <w:pPr>
              <w:rPr>
                <w:rFonts w:ascii="Open Sans" w:eastAsia="Times New Roman" w:hAnsi="Open Sans" w:cs="Open Sans"/>
              </w:rPr>
            </w:pPr>
            <w:r w:rsidRPr="00105CA4">
              <w:rPr>
                <w:rFonts w:ascii="Open Sans" w:eastAsia="Times New Roman" w:hAnsi="Open Sans" w:cs="Open Sans"/>
              </w:rPr>
              <w:t>Réunion du comité d’experts d’évaluation et de sélection des soumissions</w:t>
            </w:r>
          </w:p>
        </w:tc>
        <w:tc>
          <w:tcPr>
            <w:tcW w:w="2546" w:type="dxa"/>
          </w:tcPr>
          <w:p w14:paraId="0ACA6945" w14:textId="6DC7B91D" w:rsidR="00604B0F" w:rsidRPr="00105CA4" w:rsidRDefault="006F16B2" w:rsidP="00AD03C4">
            <w:pPr>
              <w:rPr>
                <w:rFonts w:ascii="Open Sans" w:eastAsia="Times New Roman" w:hAnsi="Open Sans" w:cs="Open Sans"/>
              </w:rPr>
            </w:pPr>
            <w:r w:rsidRPr="00105CA4">
              <w:rPr>
                <w:rFonts w:ascii="Open Sans" w:eastAsia="Times New Roman" w:hAnsi="Open Sans" w:cs="Open Sans"/>
              </w:rPr>
              <w:t>11</w:t>
            </w:r>
            <w:r w:rsidR="00604B0F" w:rsidRPr="00105CA4">
              <w:rPr>
                <w:rFonts w:ascii="Open Sans" w:eastAsia="Times New Roman" w:hAnsi="Open Sans" w:cs="Open Sans"/>
              </w:rPr>
              <w:t>-</w:t>
            </w:r>
            <w:r w:rsidR="003B5F7B" w:rsidRPr="00105CA4">
              <w:rPr>
                <w:rFonts w:ascii="Open Sans" w:eastAsia="Times New Roman" w:hAnsi="Open Sans" w:cs="Open Sans"/>
              </w:rPr>
              <w:t>14</w:t>
            </w:r>
            <w:r w:rsidR="00604B0F" w:rsidRPr="00105CA4">
              <w:rPr>
                <w:rFonts w:ascii="Open Sans" w:eastAsia="Times New Roman" w:hAnsi="Open Sans" w:cs="Open Sans"/>
              </w:rPr>
              <w:t xml:space="preserve"> </w:t>
            </w:r>
            <w:r w:rsidR="003B5F7B" w:rsidRPr="00105CA4">
              <w:rPr>
                <w:rFonts w:ascii="Open Sans" w:eastAsia="Times New Roman" w:hAnsi="Open Sans" w:cs="Open Sans"/>
              </w:rPr>
              <w:t>octo</w:t>
            </w:r>
            <w:r w:rsidR="00604B0F" w:rsidRPr="00105CA4">
              <w:rPr>
                <w:rFonts w:ascii="Open Sans" w:eastAsia="Times New Roman" w:hAnsi="Open Sans" w:cs="Open Sans"/>
              </w:rPr>
              <w:t>bre 2021</w:t>
            </w:r>
          </w:p>
        </w:tc>
      </w:tr>
      <w:tr w:rsidR="00604B0F" w:rsidRPr="00105CA4" w14:paraId="5E97DF57" w14:textId="77777777" w:rsidTr="00797578">
        <w:tc>
          <w:tcPr>
            <w:tcW w:w="6516" w:type="dxa"/>
          </w:tcPr>
          <w:p w14:paraId="1FFA3BD0" w14:textId="77777777" w:rsidR="00604B0F" w:rsidRPr="00105CA4" w:rsidRDefault="00604B0F" w:rsidP="00AD03C4">
            <w:pPr>
              <w:rPr>
                <w:rFonts w:ascii="Open Sans" w:eastAsia="Times New Roman" w:hAnsi="Open Sans" w:cs="Open Sans"/>
              </w:rPr>
            </w:pPr>
            <w:r w:rsidRPr="00105CA4">
              <w:rPr>
                <w:rFonts w:ascii="Open Sans" w:eastAsia="Times New Roman" w:hAnsi="Open Sans" w:cs="Open Sans"/>
              </w:rPr>
              <w:t>Publication des résultats de la sélection</w:t>
            </w:r>
          </w:p>
        </w:tc>
        <w:tc>
          <w:tcPr>
            <w:tcW w:w="2546" w:type="dxa"/>
          </w:tcPr>
          <w:p w14:paraId="5DD56531" w14:textId="1D468482" w:rsidR="00604B0F" w:rsidRPr="00105CA4" w:rsidRDefault="005D4658" w:rsidP="00AD03C4">
            <w:pPr>
              <w:rPr>
                <w:rFonts w:ascii="Open Sans" w:eastAsia="Times New Roman" w:hAnsi="Open Sans" w:cs="Open Sans"/>
              </w:rPr>
            </w:pPr>
            <w:r w:rsidRPr="00105CA4">
              <w:rPr>
                <w:rFonts w:ascii="Open Sans" w:eastAsia="Times New Roman" w:hAnsi="Open Sans" w:cs="Open Sans"/>
              </w:rPr>
              <w:t>25</w:t>
            </w:r>
            <w:r w:rsidR="00731F54" w:rsidRPr="00105CA4">
              <w:rPr>
                <w:rFonts w:ascii="Open Sans" w:eastAsia="Times New Roman" w:hAnsi="Open Sans" w:cs="Open Sans"/>
              </w:rPr>
              <w:t xml:space="preserve"> </w:t>
            </w:r>
            <w:r w:rsidRPr="00105CA4">
              <w:rPr>
                <w:rFonts w:ascii="Open Sans" w:eastAsia="Times New Roman" w:hAnsi="Open Sans" w:cs="Open Sans"/>
              </w:rPr>
              <w:t>novem</w:t>
            </w:r>
            <w:r w:rsidR="007F2F6D" w:rsidRPr="00105CA4">
              <w:rPr>
                <w:rFonts w:ascii="Open Sans" w:eastAsia="Times New Roman" w:hAnsi="Open Sans" w:cs="Open Sans"/>
              </w:rPr>
              <w:t>b</w:t>
            </w:r>
            <w:r w:rsidR="00604B0F" w:rsidRPr="00105CA4">
              <w:rPr>
                <w:rFonts w:ascii="Open Sans" w:eastAsia="Times New Roman" w:hAnsi="Open Sans" w:cs="Open Sans"/>
              </w:rPr>
              <w:t>re 2021</w:t>
            </w:r>
          </w:p>
        </w:tc>
      </w:tr>
      <w:tr w:rsidR="00604B0F" w:rsidRPr="00105CA4" w14:paraId="4442FFE2" w14:textId="77777777" w:rsidTr="00797578">
        <w:tc>
          <w:tcPr>
            <w:tcW w:w="6516" w:type="dxa"/>
          </w:tcPr>
          <w:p w14:paraId="036004F2" w14:textId="7A206DB9" w:rsidR="00604B0F" w:rsidRPr="00105CA4" w:rsidRDefault="00604B0F" w:rsidP="00AD03C4">
            <w:pPr>
              <w:rPr>
                <w:rFonts w:ascii="Open Sans" w:eastAsia="Times New Roman" w:hAnsi="Open Sans" w:cs="Open Sans"/>
              </w:rPr>
            </w:pPr>
            <w:r w:rsidRPr="00105CA4">
              <w:rPr>
                <w:rFonts w:ascii="Open Sans" w:eastAsia="Times New Roman" w:hAnsi="Open Sans" w:cs="Open Sans"/>
              </w:rPr>
              <w:t xml:space="preserve">Signature des </w:t>
            </w:r>
            <w:r w:rsidR="00D306DE">
              <w:rPr>
                <w:rFonts w:ascii="Open Sans" w:eastAsia="Times New Roman" w:hAnsi="Open Sans" w:cs="Open Sans"/>
              </w:rPr>
              <w:t>a</w:t>
            </w:r>
            <w:r w:rsidRPr="00105CA4">
              <w:rPr>
                <w:rFonts w:ascii="Open Sans" w:eastAsia="Times New Roman" w:hAnsi="Open Sans" w:cs="Open Sans"/>
              </w:rPr>
              <w:t>ccords de subvention</w:t>
            </w:r>
          </w:p>
        </w:tc>
        <w:tc>
          <w:tcPr>
            <w:tcW w:w="2546" w:type="dxa"/>
          </w:tcPr>
          <w:p w14:paraId="15AA6074" w14:textId="483AE82E" w:rsidR="00604B0F" w:rsidRPr="00105CA4" w:rsidRDefault="00797578" w:rsidP="00AD03C4">
            <w:pPr>
              <w:rPr>
                <w:rFonts w:ascii="Open Sans" w:eastAsia="Times New Roman" w:hAnsi="Open Sans" w:cs="Open Sans"/>
              </w:rPr>
            </w:pPr>
            <w:r>
              <w:rPr>
                <w:rFonts w:ascii="Open Sans" w:eastAsia="Times New Roman" w:hAnsi="Open Sans" w:cs="Open Sans"/>
              </w:rPr>
              <w:t>0</w:t>
            </w:r>
            <w:r w:rsidR="00731F54" w:rsidRPr="00105CA4">
              <w:rPr>
                <w:rFonts w:ascii="Open Sans" w:eastAsia="Times New Roman" w:hAnsi="Open Sans" w:cs="Open Sans"/>
              </w:rPr>
              <w:t>1-</w:t>
            </w:r>
            <w:r w:rsidR="00E71F1A" w:rsidRPr="00105CA4">
              <w:rPr>
                <w:rFonts w:ascii="Open Sans" w:eastAsia="Times New Roman" w:hAnsi="Open Sans" w:cs="Open Sans"/>
              </w:rPr>
              <w:t>10</w:t>
            </w:r>
            <w:r w:rsidR="006F59AA" w:rsidRPr="00105CA4">
              <w:rPr>
                <w:rFonts w:ascii="Open Sans" w:eastAsia="Times New Roman" w:hAnsi="Open Sans" w:cs="Open Sans"/>
              </w:rPr>
              <w:t xml:space="preserve"> </w:t>
            </w:r>
            <w:r w:rsidR="00E71F1A" w:rsidRPr="00105CA4">
              <w:rPr>
                <w:rFonts w:ascii="Open Sans" w:eastAsia="Times New Roman" w:hAnsi="Open Sans" w:cs="Open Sans"/>
              </w:rPr>
              <w:t>décem</w:t>
            </w:r>
            <w:r w:rsidR="00604B0F" w:rsidRPr="00105CA4">
              <w:rPr>
                <w:rFonts w:ascii="Open Sans" w:eastAsia="Times New Roman" w:hAnsi="Open Sans" w:cs="Open Sans"/>
              </w:rPr>
              <w:t>bre 2021</w:t>
            </w:r>
          </w:p>
        </w:tc>
      </w:tr>
      <w:tr w:rsidR="00551F7E" w:rsidRPr="00105CA4" w14:paraId="4674AD12" w14:textId="77777777" w:rsidTr="00797578">
        <w:tc>
          <w:tcPr>
            <w:tcW w:w="6516" w:type="dxa"/>
          </w:tcPr>
          <w:p w14:paraId="4DD40FCC" w14:textId="4E3C46C8" w:rsidR="00551F7E" w:rsidRPr="00105CA4" w:rsidRDefault="00551F7E" w:rsidP="00AD03C4">
            <w:pPr>
              <w:rPr>
                <w:rFonts w:ascii="Open Sans" w:eastAsia="Times New Roman" w:hAnsi="Open Sans" w:cs="Open Sans"/>
              </w:rPr>
            </w:pPr>
            <w:r w:rsidRPr="00105CA4">
              <w:rPr>
                <w:rFonts w:ascii="Open Sans" w:eastAsia="Times New Roman" w:hAnsi="Open Sans" w:cs="Open Sans"/>
              </w:rPr>
              <w:t xml:space="preserve">Virements des premières tranches de subvention aux </w:t>
            </w:r>
            <w:r w:rsidR="00D306DE">
              <w:rPr>
                <w:rFonts w:ascii="Open Sans" w:eastAsia="Times New Roman" w:hAnsi="Open Sans" w:cs="Open Sans"/>
              </w:rPr>
              <w:t>micro-projet</w:t>
            </w:r>
            <w:r w:rsidRPr="00105CA4">
              <w:rPr>
                <w:rFonts w:ascii="Open Sans" w:eastAsia="Times New Roman" w:hAnsi="Open Sans" w:cs="Open Sans"/>
              </w:rPr>
              <w:t>s sélectionnés</w:t>
            </w:r>
          </w:p>
        </w:tc>
        <w:tc>
          <w:tcPr>
            <w:tcW w:w="2546" w:type="dxa"/>
          </w:tcPr>
          <w:p w14:paraId="5B6ED881" w14:textId="124043E4" w:rsidR="00551F7E" w:rsidRPr="00105CA4" w:rsidRDefault="00F352C8" w:rsidP="00AD03C4">
            <w:pPr>
              <w:rPr>
                <w:rFonts w:ascii="Open Sans" w:eastAsia="Times New Roman" w:hAnsi="Open Sans" w:cs="Open Sans"/>
              </w:rPr>
            </w:pPr>
            <w:r w:rsidRPr="00105CA4">
              <w:rPr>
                <w:rFonts w:ascii="Open Sans" w:eastAsia="Times New Roman" w:hAnsi="Open Sans" w:cs="Open Sans"/>
              </w:rPr>
              <w:t>15 décembre</w:t>
            </w:r>
            <w:r w:rsidR="00551F7E" w:rsidRPr="00105CA4">
              <w:rPr>
                <w:rFonts w:ascii="Open Sans" w:eastAsia="Times New Roman" w:hAnsi="Open Sans" w:cs="Open Sans"/>
              </w:rPr>
              <w:t xml:space="preserve"> 202</w:t>
            </w:r>
            <w:r w:rsidRPr="00105CA4">
              <w:rPr>
                <w:rFonts w:ascii="Open Sans" w:eastAsia="Times New Roman" w:hAnsi="Open Sans" w:cs="Open Sans"/>
              </w:rPr>
              <w:t>1</w:t>
            </w:r>
          </w:p>
        </w:tc>
      </w:tr>
      <w:tr w:rsidR="00551F7E" w:rsidRPr="00105CA4" w14:paraId="3AFFCC52" w14:textId="77777777" w:rsidTr="00797578">
        <w:tc>
          <w:tcPr>
            <w:tcW w:w="6516" w:type="dxa"/>
          </w:tcPr>
          <w:p w14:paraId="69908851" w14:textId="1391B3A6" w:rsidR="00551F7E" w:rsidRPr="00105CA4" w:rsidRDefault="00551F7E" w:rsidP="00AD03C4">
            <w:pPr>
              <w:rPr>
                <w:rFonts w:ascii="Open Sans" w:eastAsia="Times New Roman" w:hAnsi="Open Sans" w:cs="Open Sans"/>
              </w:rPr>
            </w:pPr>
            <w:r w:rsidRPr="00105CA4">
              <w:rPr>
                <w:rFonts w:ascii="Open Sans" w:eastAsia="Times New Roman" w:hAnsi="Open Sans" w:cs="Open Sans"/>
              </w:rPr>
              <w:t>Cérémonie de lancement officiel des micro-projets</w:t>
            </w:r>
          </w:p>
        </w:tc>
        <w:tc>
          <w:tcPr>
            <w:tcW w:w="2546" w:type="dxa"/>
          </w:tcPr>
          <w:p w14:paraId="68CA7BE4" w14:textId="37ECDC57" w:rsidR="00551F7E" w:rsidRPr="00105CA4" w:rsidRDefault="00797578" w:rsidP="00AD03C4">
            <w:pPr>
              <w:rPr>
                <w:rFonts w:ascii="Open Sans" w:eastAsia="Times New Roman" w:hAnsi="Open Sans" w:cs="Open Sans"/>
              </w:rPr>
            </w:pPr>
            <w:r>
              <w:rPr>
                <w:rFonts w:ascii="Open Sans" w:eastAsia="Times New Roman" w:hAnsi="Open Sans" w:cs="Open Sans"/>
              </w:rPr>
              <w:t>0</w:t>
            </w:r>
            <w:r w:rsidR="00551F7E" w:rsidRPr="00105CA4">
              <w:rPr>
                <w:rFonts w:ascii="Open Sans" w:eastAsia="Times New Roman" w:hAnsi="Open Sans" w:cs="Open Sans"/>
              </w:rPr>
              <w:t>5 janvier 2022</w:t>
            </w:r>
          </w:p>
        </w:tc>
      </w:tr>
      <w:tr w:rsidR="00551F7E" w:rsidRPr="00105CA4" w14:paraId="18763D1B" w14:textId="77777777" w:rsidTr="00797578">
        <w:tc>
          <w:tcPr>
            <w:tcW w:w="6516" w:type="dxa"/>
          </w:tcPr>
          <w:p w14:paraId="5928E362" w14:textId="6166C1C2" w:rsidR="00551F7E" w:rsidRPr="00105CA4" w:rsidRDefault="00551F7E" w:rsidP="00AD03C4">
            <w:pPr>
              <w:rPr>
                <w:rFonts w:ascii="Open Sans" w:eastAsia="Times New Roman" w:hAnsi="Open Sans" w:cs="Open Sans"/>
              </w:rPr>
            </w:pPr>
            <w:r w:rsidRPr="00105CA4">
              <w:rPr>
                <w:rFonts w:ascii="Open Sans" w:eastAsia="Times New Roman" w:hAnsi="Open Sans" w:cs="Open Sans"/>
              </w:rPr>
              <w:t>Réunion de lancement de l’exécution des micro-projets</w:t>
            </w:r>
          </w:p>
        </w:tc>
        <w:tc>
          <w:tcPr>
            <w:tcW w:w="2546" w:type="dxa"/>
          </w:tcPr>
          <w:p w14:paraId="10A8028B" w14:textId="14CDC362" w:rsidR="00551F7E" w:rsidRPr="00105CA4" w:rsidRDefault="00797578" w:rsidP="00AD03C4">
            <w:pPr>
              <w:rPr>
                <w:rFonts w:ascii="Open Sans" w:eastAsia="Times New Roman" w:hAnsi="Open Sans" w:cs="Open Sans"/>
              </w:rPr>
            </w:pPr>
            <w:r>
              <w:rPr>
                <w:rFonts w:ascii="Open Sans" w:eastAsia="Times New Roman" w:hAnsi="Open Sans" w:cs="Open Sans"/>
              </w:rPr>
              <w:t>0</w:t>
            </w:r>
            <w:r w:rsidR="00551F7E" w:rsidRPr="00105CA4">
              <w:rPr>
                <w:rFonts w:ascii="Open Sans" w:eastAsia="Times New Roman" w:hAnsi="Open Sans" w:cs="Open Sans"/>
              </w:rPr>
              <w:t>6 janvier 2022</w:t>
            </w:r>
          </w:p>
        </w:tc>
      </w:tr>
      <w:tr w:rsidR="00551F7E" w:rsidRPr="00105CA4" w14:paraId="1F1E39D7" w14:textId="77777777" w:rsidTr="00797578">
        <w:tc>
          <w:tcPr>
            <w:tcW w:w="6516" w:type="dxa"/>
          </w:tcPr>
          <w:p w14:paraId="2AA4A83E" w14:textId="77777777" w:rsidR="00551F7E" w:rsidRPr="00105CA4" w:rsidRDefault="00551F7E" w:rsidP="00AD03C4">
            <w:pPr>
              <w:rPr>
                <w:rFonts w:ascii="Open Sans" w:eastAsia="Times New Roman" w:hAnsi="Open Sans" w:cs="Open Sans"/>
              </w:rPr>
            </w:pPr>
            <w:r w:rsidRPr="00105CA4">
              <w:rPr>
                <w:rFonts w:ascii="Open Sans" w:eastAsia="Times New Roman" w:hAnsi="Open Sans" w:cs="Open Sans"/>
              </w:rPr>
              <w:t>Démarrage de la mise en œuvre des projets</w:t>
            </w:r>
          </w:p>
        </w:tc>
        <w:tc>
          <w:tcPr>
            <w:tcW w:w="2546" w:type="dxa"/>
          </w:tcPr>
          <w:p w14:paraId="09D72E77" w14:textId="630D23E9" w:rsidR="00551F7E" w:rsidRPr="00105CA4" w:rsidRDefault="00551F7E" w:rsidP="00AD03C4">
            <w:pPr>
              <w:rPr>
                <w:rFonts w:ascii="Open Sans" w:eastAsia="Times New Roman" w:hAnsi="Open Sans" w:cs="Open Sans"/>
              </w:rPr>
            </w:pPr>
            <w:r w:rsidRPr="00105CA4">
              <w:rPr>
                <w:rFonts w:ascii="Open Sans" w:eastAsia="Times New Roman" w:hAnsi="Open Sans" w:cs="Open Sans"/>
              </w:rPr>
              <w:t>10 janvier 2022</w:t>
            </w:r>
          </w:p>
        </w:tc>
      </w:tr>
    </w:tbl>
    <w:p w14:paraId="241AFB07" w14:textId="77777777" w:rsidR="00604B0F" w:rsidRPr="00105CA4" w:rsidRDefault="00604B0F" w:rsidP="00AD03C4">
      <w:pPr>
        <w:spacing w:after="0" w:line="240" w:lineRule="auto"/>
        <w:rPr>
          <w:rFonts w:ascii="Open Sans" w:hAnsi="Open Sans" w:cs="Open Sans"/>
        </w:rPr>
      </w:pPr>
    </w:p>
    <w:p w14:paraId="29BF0577" w14:textId="35077985" w:rsidR="00BA0BF0" w:rsidRPr="008B1549" w:rsidRDefault="00BA0BF0" w:rsidP="008B1549">
      <w:pPr>
        <w:pStyle w:val="Titre1"/>
        <w:numPr>
          <w:ilvl w:val="1"/>
          <w:numId w:val="20"/>
        </w:numPr>
        <w:rPr>
          <w:rFonts w:cs="Open Sans"/>
          <w:bCs/>
          <w:color w:val="C00000"/>
          <w:szCs w:val="24"/>
        </w:rPr>
      </w:pPr>
      <w:bookmarkStart w:id="26" w:name="_Toc76645966"/>
      <w:r w:rsidRPr="008B1549">
        <w:rPr>
          <w:rFonts w:cs="Open Sans"/>
          <w:bCs/>
          <w:color w:val="C00000"/>
          <w:szCs w:val="24"/>
        </w:rPr>
        <w:t>Contacts</w:t>
      </w:r>
      <w:bookmarkEnd w:id="26"/>
    </w:p>
    <w:p w14:paraId="0AF19F6F" w14:textId="77777777" w:rsidR="003C6985" w:rsidRPr="00105CA4" w:rsidRDefault="003C6985" w:rsidP="00AD03C4">
      <w:pPr>
        <w:spacing w:after="0" w:line="240" w:lineRule="auto"/>
        <w:rPr>
          <w:rFonts w:ascii="Open Sans" w:hAnsi="Open Sans" w:cs="Open Sans"/>
        </w:rPr>
      </w:pPr>
      <w:r w:rsidRPr="00105CA4">
        <w:rPr>
          <w:rFonts w:ascii="Open Sans" w:hAnsi="Open Sans" w:cs="Open Sans"/>
        </w:rPr>
        <w:t>Pour avoir des informations sur cet appel à propositions, veuillez contacter :</w:t>
      </w:r>
    </w:p>
    <w:p w14:paraId="727E12E1" w14:textId="436624C6" w:rsidR="003C6985" w:rsidRPr="00105CA4" w:rsidRDefault="00040DEE" w:rsidP="00AD03C4">
      <w:pPr>
        <w:spacing w:after="0" w:line="240" w:lineRule="auto"/>
        <w:ind w:left="851"/>
        <w:rPr>
          <w:rFonts w:ascii="Open Sans" w:hAnsi="Open Sans" w:cs="Open Sans"/>
          <w:b/>
          <w:bCs/>
        </w:rPr>
      </w:pPr>
      <w:r>
        <w:rPr>
          <w:rFonts w:ascii="Open Sans" w:hAnsi="Open Sans" w:cs="Open Sans"/>
          <w:b/>
          <w:bCs/>
        </w:rPr>
        <w:t>L’</w:t>
      </w:r>
      <w:r w:rsidR="003C6985" w:rsidRPr="00105CA4">
        <w:rPr>
          <w:rFonts w:ascii="Open Sans" w:hAnsi="Open Sans" w:cs="Open Sans"/>
          <w:b/>
          <w:bCs/>
        </w:rPr>
        <w:t>Agence universitaire de la Francophonie</w:t>
      </w:r>
    </w:p>
    <w:p w14:paraId="69A72C5C" w14:textId="2510EC04" w:rsidR="003C6985" w:rsidRPr="00105CA4" w:rsidRDefault="003C6985" w:rsidP="00AD03C4">
      <w:pPr>
        <w:spacing w:after="0" w:line="240" w:lineRule="auto"/>
        <w:ind w:left="851"/>
        <w:rPr>
          <w:rFonts w:ascii="Open Sans" w:hAnsi="Open Sans" w:cs="Open Sans"/>
        </w:rPr>
      </w:pPr>
      <w:r w:rsidRPr="00105CA4">
        <w:rPr>
          <w:rFonts w:ascii="Open Sans" w:hAnsi="Open Sans" w:cs="Open Sans"/>
        </w:rPr>
        <w:t xml:space="preserve">Direction </w:t>
      </w:r>
      <w:r w:rsidR="00040DEE">
        <w:rPr>
          <w:rFonts w:ascii="Open Sans" w:hAnsi="Open Sans" w:cs="Open Sans"/>
        </w:rPr>
        <w:t>r</w:t>
      </w:r>
      <w:r w:rsidR="00037AA6" w:rsidRPr="00105CA4">
        <w:rPr>
          <w:rFonts w:ascii="Open Sans" w:hAnsi="Open Sans" w:cs="Open Sans"/>
        </w:rPr>
        <w:t xml:space="preserve">égionale </w:t>
      </w:r>
      <w:r w:rsidRPr="00105CA4">
        <w:rPr>
          <w:rFonts w:ascii="Open Sans" w:hAnsi="Open Sans" w:cs="Open Sans"/>
        </w:rPr>
        <w:t xml:space="preserve">Afrique </w:t>
      </w:r>
      <w:r w:rsidR="00040DEE">
        <w:rPr>
          <w:rFonts w:ascii="Open Sans" w:hAnsi="Open Sans" w:cs="Open Sans"/>
        </w:rPr>
        <w:t>c</w:t>
      </w:r>
      <w:r w:rsidR="00037AA6" w:rsidRPr="00105CA4">
        <w:rPr>
          <w:rFonts w:ascii="Open Sans" w:hAnsi="Open Sans" w:cs="Open Sans"/>
        </w:rPr>
        <w:t xml:space="preserve">entrale et Grands </w:t>
      </w:r>
      <w:r w:rsidR="00040DEE">
        <w:rPr>
          <w:rFonts w:ascii="Open Sans" w:hAnsi="Open Sans" w:cs="Open Sans"/>
        </w:rPr>
        <w:t>l</w:t>
      </w:r>
      <w:r w:rsidR="00037AA6" w:rsidRPr="00105CA4">
        <w:rPr>
          <w:rFonts w:ascii="Open Sans" w:hAnsi="Open Sans" w:cs="Open Sans"/>
        </w:rPr>
        <w:t>acs</w:t>
      </w:r>
      <w:r w:rsidR="00040DEE">
        <w:rPr>
          <w:rFonts w:ascii="Open Sans" w:hAnsi="Open Sans" w:cs="Open Sans"/>
        </w:rPr>
        <w:t xml:space="preserve"> (DRACGL)</w:t>
      </w:r>
    </w:p>
    <w:p w14:paraId="4D5DB18B" w14:textId="2C436783" w:rsidR="003C6985" w:rsidRPr="00105CA4" w:rsidRDefault="008F7EFB" w:rsidP="00AD03C4">
      <w:pPr>
        <w:spacing w:after="0" w:line="240" w:lineRule="auto"/>
        <w:ind w:left="851"/>
        <w:rPr>
          <w:rFonts w:ascii="Open Sans" w:hAnsi="Open Sans" w:cs="Open Sans"/>
        </w:rPr>
      </w:pPr>
      <w:r w:rsidRPr="00105CA4">
        <w:rPr>
          <w:rFonts w:ascii="Open Sans" w:hAnsi="Open Sans" w:cs="Open Sans"/>
        </w:rPr>
        <w:t>Yaoundé</w:t>
      </w:r>
      <w:r w:rsidR="003C6985" w:rsidRPr="00105CA4">
        <w:rPr>
          <w:rFonts w:ascii="Open Sans" w:hAnsi="Open Sans" w:cs="Open Sans"/>
        </w:rPr>
        <w:t xml:space="preserve">, </w:t>
      </w:r>
      <w:r w:rsidRPr="00105CA4">
        <w:rPr>
          <w:rFonts w:ascii="Open Sans" w:hAnsi="Open Sans" w:cs="Open Sans"/>
        </w:rPr>
        <w:t>Cameroun</w:t>
      </w:r>
    </w:p>
    <w:p w14:paraId="7ACDC4B8" w14:textId="1B78135E" w:rsidR="005E5309" w:rsidRDefault="003C6985" w:rsidP="00AD03C4">
      <w:pPr>
        <w:spacing w:after="0" w:line="240" w:lineRule="auto"/>
        <w:ind w:left="851"/>
        <w:rPr>
          <w:rStyle w:val="Lienhypertexte"/>
          <w:rFonts w:ascii="Open Sans" w:hAnsi="Open Sans" w:cs="Open Sans"/>
          <w:color w:val="4472C4" w:themeColor="accent1"/>
        </w:rPr>
      </w:pPr>
      <w:r w:rsidRPr="00105CA4">
        <w:rPr>
          <w:rFonts w:ascii="Open Sans" w:hAnsi="Open Sans" w:cs="Open Sans"/>
        </w:rPr>
        <w:t xml:space="preserve">Courriel : </w:t>
      </w:r>
      <w:hyperlink r:id="rId16" w:history="1">
        <w:r w:rsidR="00D01EE2" w:rsidRPr="00105CA4">
          <w:rPr>
            <w:rStyle w:val="Lienhypertexte"/>
            <w:rFonts w:ascii="Open Sans" w:hAnsi="Open Sans" w:cs="Open Sans"/>
            <w:color w:val="4472C4" w:themeColor="accent1"/>
          </w:rPr>
          <w:t>pricnac@auf.org</w:t>
        </w:r>
      </w:hyperlink>
    </w:p>
    <w:p w14:paraId="40E989E7" w14:textId="2C93C0C0" w:rsidR="00D306DE" w:rsidRPr="008B1549" w:rsidRDefault="00BA0BF0" w:rsidP="008B1549">
      <w:pPr>
        <w:pStyle w:val="Titre1"/>
        <w:numPr>
          <w:ilvl w:val="1"/>
          <w:numId w:val="20"/>
        </w:numPr>
        <w:rPr>
          <w:rFonts w:cs="Open Sans"/>
          <w:bCs/>
          <w:color w:val="C00000"/>
          <w:szCs w:val="24"/>
        </w:rPr>
      </w:pPr>
      <w:bookmarkStart w:id="27" w:name="_Toc76645967"/>
      <w:r w:rsidRPr="008B1549">
        <w:rPr>
          <w:rFonts w:cs="Open Sans"/>
          <w:bCs/>
          <w:color w:val="C00000"/>
          <w:szCs w:val="24"/>
        </w:rPr>
        <w:t>Liens utiles</w:t>
      </w:r>
      <w:bookmarkEnd w:id="27"/>
    </w:p>
    <w:p w14:paraId="191BCA9A" w14:textId="5A5C4C1E" w:rsidR="00E8321E" w:rsidRPr="00105CA4" w:rsidRDefault="00E8321E" w:rsidP="00AD03C4">
      <w:pPr>
        <w:spacing w:after="0" w:line="240" w:lineRule="auto"/>
        <w:rPr>
          <w:rFonts w:ascii="Open Sans" w:hAnsi="Open Sans" w:cs="Open Sans"/>
          <w:b/>
          <w:bCs/>
        </w:rPr>
      </w:pPr>
      <w:r w:rsidRPr="00105CA4">
        <w:rPr>
          <w:rFonts w:ascii="Open Sans" w:hAnsi="Open Sans" w:cs="Open Sans"/>
          <w:b/>
          <w:bCs/>
        </w:rPr>
        <w:t>Programme Recherche et Innovation de l’OEACP</w:t>
      </w:r>
    </w:p>
    <w:p w14:paraId="5A383CAD" w14:textId="77777777" w:rsidR="00E8321E" w:rsidRPr="00105CA4" w:rsidRDefault="00CC60F8" w:rsidP="00AD03C4">
      <w:pPr>
        <w:spacing w:after="0" w:line="240" w:lineRule="auto"/>
        <w:rPr>
          <w:rFonts w:ascii="Open Sans" w:hAnsi="Open Sans" w:cs="Open Sans"/>
        </w:rPr>
      </w:pPr>
      <w:hyperlink r:id="rId17" w:history="1">
        <w:r w:rsidR="00E8321E" w:rsidRPr="00105CA4">
          <w:rPr>
            <w:rStyle w:val="Lienhypertexte"/>
            <w:rFonts w:ascii="Open Sans" w:hAnsi="Open Sans" w:cs="Open Sans"/>
          </w:rPr>
          <w:t>https://oacps-ri.eu/fr/</w:t>
        </w:r>
      </w:hyperlink>
      <w:r w:rsidR="00E8321E" w:rsidRPr="00105CA4">
        <w:rPr>
          <w:rFonts w:ascii="Open Sans" w:hAnsi="Open Sans" w:cs="Open Sans"/>
        </w:rPr>
        <w:t xml:space="preserve"> </w:t>
      </w:r>
    </w:p>
    <w:p w14:paraId="3A7CA4AC" w14:textId="3FCE6B03" w:rsidR="00E8321E" w:rsidRPr="00105CA4" w:rsidRDefault="00E8321E" w:rsidP="00AD03C4">
      <w:pPr>
        <w:spacing w:after="0" w:line="240" w:lineRule="auto"/>
        <w:rPr>
          <w:rFonts w:ascii="Open Sans" w:hAnsi="Open Sans" w:cs="Open Sans"/>
          <w:b/>
          <w:bCs/>
        </w:rPr>
      </w:pPr>
      <w:r w:rsidRPr="00105CA4">
        <w:rPr>
          <w:rFonts w:ascii="Open Sans" w:hAnsi="Open Sans" w:cs="Open Sans"/>
          <w:b/>
          <w:bCs/>
        </w:rPr>
        <w:t>Exigences en matière de communication et de visibilité pour les actions extérieures de l'UE</w:t>
      </w:r>
    </w:p>
    <w:p w14:paraId="78B1B8A2" w14:textId="219DDA5A" w:rsidR="0041422D" w:rsidRPr="0041422D" w:rsidRDefault="00CC60F8" w:rsidP="00AD03C4">
      <w:pPr>
        <w:spacing w:after="0" w:line="240" w:lineRule="auto"/>
        <w:rPr>
          <w:rFonts w:ascii="Open Sans" w:hAnsi="Open Sans" w:cs="Open Sans"/>
        </w:rPr>
      </w:pPr>
      <w:hyperlink r:id="rId18" w:history="1">
        <w:r w:rsidR="00E8321E" w:rsidRPr="00105CA4">
          <w:rPr>
            <w:rStyle w:val="Lienhypertexte"/>
            <w:rFonts w:ascii="Open Sans" w:hAnsi="Open Sans" w:cs="Open Sans"/>
          </w:rPr>
          <w:t>https://ec.europa.eu/international-partnerships/system/files/communication-visibility-requirements-2018_fr.pdf</w:t>
        </w:r>
      </w:hyperlink>
    </w:p>
    <w:p w14:paraId="7D42EED1" w14:textId="2103B4A0" w:rsidR="00E8321E" w:rsidRPr="00105CA4" w:rsidRDefault="00E8321E" w:rsidP="00AD03C4">
      <w:pPr>
        <w:spacing w:after="0" w:line="240" w:lineRule="auto"/>
        <w:rPr>
          <w:rFonts w:ascii="Open Sans" w:hAnsi="Open Sans" w:cs="Open Sans"/>
          <w:b/>
          <w:bCs/>
        </w:rPr>
      </w:pPr>
      <w:r w:rsidRPr="00105CA4">
        <w:rPr>
          <w:rFonts w:ascii="Open Sans" w:hAnsi="Open Sans" w:cs="Open Sans"/>
          <w:b/>
          <w:bCs/>
        </w:rPr>
        <w:t xml:space="preserve">Lignes directrices – Gestion du cycle de projet </w:t>
      </w:r>
    </w:p>
    <w:p w14:paraId="5064E4D4" w14:textId="25AD4FCD" w:rsidR="007E56DA" w:rsidRPr="00105CA4" w:rsidRDefault="00CC60F8" w:rsidP="00AD03C4">
      <w:pPr>
        <w:spacing w:after="0" w:line="240" w:lineRule="auto"/>
        <w:rPr>
          <w:rFonts w:ascii="Open Sans" w:hAnsi="Open Sans" w:cs="Open Sans"/>
        </w:rPr>
      </w:pPr>
      <w:hyperlink r:id="rId19" w:history="1">
        <w:r w:rsidR="00E8321E" w:rsidRPr="00105CA4">
          <w:rPr>
            <w:rStyle w:val="Lienhypertexte"/>
            <w:rFonts w:ascii="Open Sans" w:hAnsi="Open Sans" w:cs="Open Sans"/>
          </w:rPr>
          <w:t>http://ec.europa.eu/europeaid/aid-delivery-methods-project-cycle-management-guidelines-vol-1_en</w:t>
        </w:r>
      </w:hyperlink>
    </w:p>
    <w:sectPr w:rsidR="007E56DA" w:rsidRPr="00105CA4" w:rsidSect="00293B1F">
      <w:footerReference w:type="default" r:id="rId20"/>
      <w:headerReference w:type="first" r:id="rId2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7645D" w14:textId="77777777" w:rsidR="00356480" w:rsidRDefault="00356480" w:rsidP="00461F02">
      <w:pPr>
        <w:spacing w:after="0" w:line="240" w:lineRule="auto"/>
      </w:pPr>
      <w:r>
        <w:separator/>
      </w:r>
    </w:p>
  </w:endnote>
  <w:endnote w:type="continuationSeparator" w:id="0">
    <w:p w14:paraId="3073401B" w14:textId="77777777" w:rsidR="00356480" w:rsidRDefault="00356480" w:rsidP="00461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panose1 w:val="020B0604020202020204"/>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D6067" w14:textId="33EF34B8" w:rsidR="009240C4" w:rsidRDefault="009240C4">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6D66ECE9" w14:textId="77777777" w:rsidR="009240C4" w:rsidRDefault="009240C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DA86E" w14:textId="77777777" w:rsidR="00356480" w:rsidRDefault="00356480" w:rsidP="00461F02">
      <w:pPr>
        <w:spacing w:after="0" w:line="240" w:lineRule="auto"/>
      </w:pPr>
      <w:r>
        <w:separator/>
      </w:r>
    </w:p>
  </w:footnote>
  <w:footnote w:type="continuationSeparator" w:id="0">
    <w:p w14:paraId="19690BA5" w14:textId="77777777" w:rsidR="00356480" w:rsidRDefault="00356480" w:rsidP="00461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4BFB9" w14:textId="085B5D86" w:rsidR="00293B1F" w:rsidRDefault="00293B1F">
    <w:pPr>
      <w:pStyle w:val="En-tte"/>
    </w:pPr>
    <w:r>
      <w:rPr>
        <w:noProof/>
      </w:rPr>
      <w:drawing>
        <wp:anchor distT="0" distB="0" distL="114300" distR="114300" simplePos="0" relativeHeight="251659264" behindDoc="0" locked="0" layoutInCell="1" allowOverlap="1" wp14:anchorId="263CC087" wp14:editId="5430FC66">
          <wp:simplePos x="0" y="0"/>
          <wp:positionH relativeFrom="page">
            <wp:posOffset>23495</wp:posOffset>
          </wp:positionH>
          <wp:positionV relativeFrom="topMargin">
            <wp:posOffset>89535</wp:posOffset>
          </wp:positionV>
          <wp:extent cx="1543533" cy="619064"/>
          <wp:effectExtent l="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533" cy="619064"/>
                  </a:xfrm>
                  <a:prstGeom prst="rect">
                    <a:avLst/>
                  </a:prstGeom>
                  <a:noFill/>
                </pic:spPr>
              </pic:pic>
            </a:graphicData>
          </a:graphic>
          <wp14:sizeRelH relativeFrom="margin">
            <wp14:pctWidth>0</wp14:pctWidth>
          </wp14:sizeRelH>
          <wp14:sizeRelV relativeFrom="margin">
            <wp14:pctHeight>0</wp14:pctHeight>
          </wp14:sizeRelV>
        </wp:anchor>
      </w:drawing>
    </w:r>
    <w:r>
      <w:rPr>
        <w:rFonts w:eastAsia="Times New Roman"/>
        <w:noProof/>
        <w:color w:val="222222"/>
      </w:rPr>
      <w:drawing>
        <wp:anchor distT="0" distB="0" distL="114300" distR="114300" simplePos="0" relativeHeight="251666432" behindDoc="1" locked="0" layoutInCell="1" allowOverlap="1" wp14:anchorId="02E55D94" wp14:editId="73ACFF25">
          <wp:simplePos x="0" y="0"/>
          <wp:positionH relativeFrom="column">
            <wp:posOffset>768985</wp:posOffset>
          </wp:positionH>
          <wp:positionV relativeFrom="paragraph">
            <wp:posOffset>-236220</wp:posOffset>
          </wp:positionV>
          <wp:extent cx="1445895" cy="396240"/>
          <wp:effectExtent l="0" t="0" r="1905" b="3810"/>
          <wp:wrapTight wrapText="bothSides">
            <wp:wrapPolygon edited="0">
              <wp:start x="0" y="0"/>
              <wp:lineTo x="0" y="13500"/>
              <wp:lineTo x="1423" y="16615"/>
              <wp:lineTo x="1708" y="20769"/>
              <wp:lineTo x="21344" y="20769"/>
              <wp:lineTo x="21344" y="7269"/>
              <wp:lineTo x="21059" y="0"/>
              <wp:lineTo x="0" y="0"/>
            </wp:wrapPolygon>
          </wp:wrapTight>
          <wp:docPr id="5" name="Image 5" descr="Une image contenant texte,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sign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5895" cy="3962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75C4307A" wp14:editId="3BF78601">
          <wp:simplePos x="0" y="0"/>
          <wp:positionH relativeFrom="column">
            <wp:posOffset>5020945</wp:posOffset>
          </wp:positionH>
          <wp:positionV relativeFrom="paragraph">
            <wp:posOffset>-303530</wp:posOffset>
          </wp:positionV>
          <wp:extent cx="1417320" cy="563880"/>
          <wp:effectExtent l="0" t="0" r="0" b="7620"/>
          <wp:wrapSquare wrapText="bothSides"/>
          <wp:docPr id="1026" name="Image 0" descr="NewChapeau-Logo - REIFAC11.png"/>
          <wp:cNvGraphicFramePr/>
          <a:graphic xmlns:a="http://schemas.openxmlformats.org/drawingml/2006/main">
            <a:graphicData uri="http://schemas.openxmlformats.org/drawingml/2006/picture">
              <pic:pic xmlns:pic="http://schemas.openxmlformats.org/drawingml/2006/picture">
                <pic:nvPicPr>
                  <pic:cNvPr id="1026" name="Image 0" descr="NewChapeau-Logo - REIFAC11.png"/>
                  <pic:cNvPicPr/>
                </pic:nvPicPr>
                <pic:blipFill rotWithShape="1">
                  <a:blip r:embed="rId3" cstate="print">
                    <a:extLst>
                      <a:ext uri="{28A0092B-C50C-407E-A947-70E740481C1C}">
                        <a14:useLocalDpi xmlns:a14="http://schemas.microsoft.com/office/drawing/2010/main" val="0"/>
                      </a:ext>
                    </a:extLst>
                  </a:blip>
                  <a:srcRect/>
                  <a:stretch>
                    <a:fillRect/>
                  </a:stretch>
                </pic:blipFill>
                <pic:spPr>
                  <a:xfrm>
                    <a:off x="0" y="0"/>
                    <a:ext cx="1417320" cy="563880"/>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63360" behindDoc="1" locked="0" layoutInCell="1" allowOverlap="1" wp14:anchorId="6A0154E0" wp14:editId="1879D565">
          <wp:simplePos x="0" y="0"/>
          <wp:positionH relativeFrom="column">
            <wp:posOffset>3904615</wp:posOffset>
          </wp:positionH>
          <wp:positionV relativeFrom="paragraph">
            <wp:posOffset>-389255</wp:posOffset>
          </wp:positionV>
          <wp:extent cx="632460" cy="768350"/>
          <wp:effectExtent l="0" t="0" r="0" b="0"/>
          <wp:wrapTight wrapText="bothSides">
            <wp:wrapPolygon edited="0">
              <wp:start x="0" y="0"/>
              <wp:lineTo x="0" y="20886"/>
              <wp:lineTo x="20819" y="20886"/>
              <wp:lineTo x="20819"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2460" cy="768350"/>
                  </a:xfrm>
                  <a:prstGeom prst="rect">
                    <a:avLst/>
                  </a:prstGeom>
                  <a:noFill/>
                  <a:ln>
                    <a:noFill/>
                  </a:ln>
                </pic:spPr>
              </pic:pic>
            </a:graphicData>
          </a:graphic>
        </wp:anchor>
      </w:drawing>
    </w:r>
    <w:r w:rsidRPr="000D5F98">
      <w:rPr>
        <w:rFonts w:eastAsia="Times New Roman"/>
        <w:noProof/>
        <w:color w:val="222222"/>
      </w:rPr>
      <w:drawing>
        <wp:anchor distT="0" distB="0" distL="114300" distR="114300" simplePos="0" relativeHeight="251661312" behindDoc="0" locked="0" layoutInCell="1" allowOverlap="1" wp14:anchorId="317E6E9D" wp14:editId="6157E8E0">
          <wp:simplePos x="0" y="0"/>
          <wp:positionH relativeFrom="margin">
            <wp:align>center</wp:align>
          </wp:positionH>
          <wp:positionV relativeFrom="topMargin">
            <wp:posOffset>53975</wp:posOffset>
          </wp:positionV>
          <wp:extent cx="705485" cy="760730"/>
          <wp:effectExtent l="0" t="0" r="0" b="1270"/>
          <wp:wrapThrough wrapText="bothSides">
            <wp:wrapPolygon edited="0">
              <wp:start x="0" y="0"/>
              <wp:lineTo x="0" y="21095"/>
              <wp:lineTo x="20997" y="21095"/>
              <wp:lineTo x="20997" y="0"/>
              <wp:lineTo x="0" y="0"/>
            </wp:wrapPolygon>
          </wp:wrapThrough>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5485" cy="7607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443ED"/>
    <w:multiLevelType w:val="hybridMultilevel"/>
    <w:tmpl w:val="CC10FFD4"/>
    <w:lvl w:ilvl="0" w:tplc="235E527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F40C6F"/>
    <w:multiLevelType w:val="hybridMultilevel"/>
    <w:tmpl w:val="6D3C0AC0"/>
    <w:lvl w:ilvl="0" w:tplc="0DDAC252">
      <w:start w:val="7"/>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27568B"/>
    <w:multiLevelType w:val="multilevel"/>
    <w:tmpl w:val="154C8814"/>
    <w:lvl w:ilvl="0">
      <w:start w:val="1"/>
      <w:numFmt w:val="decimal"/>
      <w:lvlText w:val="%1."/>
      <w:lvlJc w:val="left"/>
      <w:pPr>
        <w:ind w:left="720" w:hanging="360"/>
      </w:pPr>
      <w:rPr>
        <w:rFonts w:hint="default"/>
      </w:rPr>
    </w:lvl>
    <w:lvl w:ilvl="1">
      <w:start w:val="1"/>
      <w:numFmt w:val="decimal"/>
      <w:isLgl/>
      <w:lvlText w:val="%1.%2."/>
      <w:lvlJc w:val="left"/>
      <w:pPr>
        <w:ind w:left="1480" w:hanging="720"/>
      </w:pPr>
      <w:rPr>
        <w:rFonts w:hint="default"/>
      </w:rPr>
    </w:lvl>
    <w:lvl w:ilvl="2">
      <w:start w:val="1"/>
      <w:numFmt w:val="decimal"/>
      <w:isLgl/>
      <w:lvlText w:val="%1.%2.%3."/>
      <w:lvlJc w:val="left"/>
      <w:pPr>
        <w:ind w:left="18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040" w:hanging="1080"/>
      </w:pPr>
      <w:rPr>
        <w:rFonts w:hint="default"/>
      </w:rPr>
    </w:lvl>
    <w:lvl w:ilvl="5">
      <w:start w:val="1"/>
      <w:numFmt w:val="decimal"/>
      <w:isLgl/>
      <w:lvlText w:val="%1.%2.%3.%4.%5.%6."/>
      <w:lvlJc w:val="left"/>
      <w:pPr>
        <w:ind w:left="3800" w:hanging="1440"/>
      </w:pPr>
      <w:rPr>
        <w:rFonts w:hint="default"/>
      </w:rPr>
    </w:lvl>
    <w:lvl w:ilvl="6">
      <w:start w:val="1"/>
      <w:numFmt w:val="decimal"/>
      <w:isLgl/>
      <w:lvlText w:val="%1.%2.%3.%4.%5.%6.%7."/>
      <w:lvlJc w:val="left"/>
      <w:pPr>
        <w:ind w:left="4200" w:hanging="1440"/>
      </w:pPr>
      <w:rPr>
        <w:rFonts w:hint="default"/>
      </w:rPr>
    </w:lvl>
    <w:lvl w:ilvl="7">
      <w:start w:val="1"/>
      <w:numFmt w:val="decimal"/>
      <w:isLgl/>
      <w:lvlText w:val="%1.%2.%3.%4.%5.%6.%7.%8."/>
      <w:lvlJc w:val="left"/>
      <w:pPr>
        <w:ind w:left="4960" w:hanging="1800"/>
      </w:pPr>
      <w:rPr>
        <w:rFonts w:hint="default"/>
      </w:rPr>
    </w:lvl>
    <w:lvl w:ilvl="8">
      <w:start w:val="1"/>
      <w:numFmt w:val="decimal"/>
      <w:isLgl/>
      <w:lvlText w:val="%1.%2.%3.%4.%5.%6.%7.%8.%9."/>
      <w:lvlJc w:val="left"/>
      <w:pPr>
        <w:ind w:left="5360" w:hanging="1800"/>
      </w:pPr>
      <w:rPr>
        <w:rFonts w:hint="default"/>
      </w:rPr>
    </w:lvl>
  </w:abstractNum>
  <w:abstractNum w:abstractNumId="3" w15:restartNumberingAfterBreak="0">
    <w:nsid w:val="1C3310BA"/>
    <w:multiLevelType w:val="multilevel"/>
    <w:tmpl w:val="154C881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8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040" w:hanging="1080"/>
      </w:pPr>
      <w:rPr>
        <w:rFonts w:hint="default"/>
      </w:rPr>
    </w:lvl>
    <w:lvl w:ilvl="5">
      <w:start w:val="1"/>
      <w:numFmt w:val="decimal"/>
      <w:isLgl/>
      <w:lvlText w:val="%1.%2.%3.%4.%5.%6."/>
      <w:lvlJc w:val="left"/>
      <w:pPr>
        <w:ind w:left="3800" w:hanging="1440"/>
      </w:pPr>
      <w:rPr>
        <w:rFonts w:hint="default"/>
      </w:rPr>
    </w:lvl>
    <w:lvl w:ilvl="6">
      <w:start w:val="1"/>
      <w:numFmt w:val="decimal"/>
      <w:isLgl/>
      <w:lvlText w:val="%1.%2.%3.%4.%5.%6.%7."/>
      <w:lvlJc w:val="left"/>
      <w:pPr>
        <w:ind w:left="4200" w:hanging="1440"/>
      </w:pPr>
      <w:rPr>
        <w:rFonts w:hint="default"/>
      </w:rPr>
    </w:lvl>
    <w:lvl w:ilvl="7">
      <w:start w:val="1"/>
      <w:numFmt w:val="decimal"/>
      <w:isLgl/>
      <w:lvlText w:val="%1.%2.%3.%4.%5.%6.%7.%8."/>
      <w:lvlJc w:val="left"/>
      <w:pPr>
        <w:ind w:left="4960" w:hanging="1800"/>
      </w:pPr>
      <w:rPr>
        <w:rFonts w:hint="default"/>
      </w:rPr>
    </w:lvl>
    <w:lvl w:ilvl="8">
      <w:start w:val="1"/>
      <w:numFmt w:val="decimal"/>
      <w:isLgl/>
      <w:lvlText w:val="%1.%2.%3.%4.%5.%6.%7.%8.%9."/>
      <w:lvlJc w:val="left"/>
      <w:pPr>
        <w:ind w:left="5360" w:hanging="1800"/>
      </w:pPr>
      <w:rPr>
        <w:rFonts w:hint="default"/>
      </w:rPr>
    </w:lvl>
  </w:abstractNum>
  <w:abstractNum w:abstractNumId="4" w15:restartNumberingAfterBreak="0">
    <w:nsid w:val="1CDC5D07"/>
    <w:multiLevelType w:val="multilevel"/>
    <w:tmpl w:val="154C8814"/>
    <w:lvl w:ilvl="0">
      <w:start w:val="1"/>
      <w:numFmt w:val="decimal"/>
      <w:lvlText w:val="%1."/>
      <w:lvlJc w:val="left"/>
      <w:pPr>
        <w:ind w:left="720" w:hanging="360"/>
      </w:pPr>
      <w:rPr>
        <w:rFonts w:hint="default"/>
      </w:rPr>
    </w:lvl>
    <w:lvl w:ilvl="1">
      <w:start w:val="1"/>
      <w:numFmt w:val="decimal"/>
      <w:isLgl/>
      <w:lvlText w:val="%1.%2."/>
      <w:lvlJc w:val="left"/>
      <w:pPr>
        <w:ind w:left="1480" w:hanging="720"/>
      </w:pPr>
      <w:rPr>
        <w:rFonts w:hint="default"/>
      </w:rPr>
    </w:lvl>
    <w:lvl w:ilvl="2">
      <w:start w:val="1"/>
      <w:numFmt w:val="decimal"/>
      <w:isLgl/>
      <w:lvlText w:val="%1.%2.%3."/>
      <w:lvlJc w:val="left"/>
      <w:pPr>
        <w:ind w:left="18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040" w:hanging="1080"/>
      </w:pPr>
      <w:rPr>
        <w:rFonts w:hint="default"/>
      </w:rPr>
    </w:lvl>
    <w:lvl w:ilvl="5">
      <w:start w:val="1"/>
      <w:numFmt w:val="decimal"/>
      <w:isLgl/>
      <w:lvlText w:val="%1.%2.%3.%4.%5.%6."/>
      <w:lvlJc w:val="left"/>
      <w:pPr>
        <w:ind w:left="3800" w:hanging="1440"/>
      </w:pPr>
      <w:rPr>
        <w:rFonts w:hint="default"/>
      </w:rPr>
    </w:lvl>
    <w:lvl w:ilvl="6">
      <w:start w:val="1"/>
      <w:numFmt w:val="decimal"/>
      <w:isLgl/>
      <w:lvlText w:val="%1.%2.%3.%4.%5.%6.%7."/>
      <w:lvlJc w:val="left"/>
      <w:pPr>
        <w:ind w:left="4200" w:hanging="1440"/>
      </w:pPr>
      <w:rPr>
        <w:rFonts w:hint="default"/>
      </w:rPr>
    </w:lvl>
    <w:lvl w:ilvl="7">
      <w:start w:val="1"/>
      <w:numFmt w:val="decimal"/>
      <w:isLgl/>
      <w:lvlText w:val="%1.%2.%3.%4.%5.%6.%7.%8."/>
      <w:lvlJc w:val="left"/>
      <w:pPr>
        <w:ind w:left="4960" w:hanging="1800"/>
      </w:pPr>
      <w:rPr>
        <w:rFonts w:hint="default"/>
      </w:rPr>
    </w:lvl>
    <w:lvl w:ilvl="8">
      <w:start w:val="1"/>
      <w:numFmt w:val="decimal"/>
      <w:isLgl/>
      <w:lvlText w:val="%1.%2.%3.%4.%5.%6.%7.%8.%9."/>
      <w:lvlJc w:val="left"/>
      <w:pPr>
        <w:ind w:left="5360" w:hanging="1800"/>
      </w:pPr>
      <w:rPr>
        <w:rFonts w:hint="default"/>
      </w:rPr>
    </w:lvl>
  </w:abstractNum>
  <w:abstractNum w:abstractNumId="5" w15:restartNumberingAfterBreak="0">
    <w:nsid w:val="1F4142B6"/>
    <w:multiLevelType w:val="hybridMultilevel"/>
    <w:tmpl w:val="AD54E0C6"/>
    <w:lvl w:ilvl="0" w:tplc="BC6878C0">
      <w:start w:val="1"/>
      <w:numFmt w:val="decimal"/>
      <w:lvlText w:val="(%1)"/>
      <w:lvlJc w:val="left"/>
      <w:pPr>
        <w:ind w:left="1065" w:hanging="705"/>
      </w:pPr>
      <w:rPr>
        <w:rFonts w:hint="default"/>
      </w:rPr>
    </w:lvl>
    <w:lvl w:ilvl="1" w:tplc="BC6878C0">
      <w:start w:val="1"/>
      <w:numFmt w:val="decimal"/>
      <w:lvlText w:val="(%2)"/>
      <w:lvlJc w:val="left"/>
      <w:pPr>
        <w:ind w:left="1790" w:hanging="71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4D40A8A"/>
    <w:multiLevelType w:val="hybridMultilevel"/>
    <w:tmpl w:val="08D2C2A2"/>
    <w:lvl w:ilvl="0" w:tplc="0DDAC252">
      <w:start w:val="7"/>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5475B62"/>
    <w:multiLevelType w:val="hybridMultilevel"/>
    <w:tmpl w:val="5A9C69AE"/>
    <w:lvl w:ilvl="0" w:tplc="A16EA10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1071B91"/>
    <w:multiLevelType w:val="hybridMultilevel"/>
    <w:tmpl w:val="8A36BE68"/>
    <w:lvl w:ilvl="0" w:tplc="0C0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E42E9B"/>
    <w:multiLevelType w:val="hybridMultilevel"/>
    <w:tmpl w:val="5A283EF8"/>
    <w:lvl w:ilvl="0" w:tplc="4298361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AF87EFC"/>
    <w:multiLevelType w:val="hybridMultilevel"/>
    <w:tmpl w:val="A3DCD032"/>
    <w:lvl w:ilvl="0" w:tplc="040C000F">
      <w:start w:val="1"/>
      <w:numFmt w:val="decimal"/>
      <w:lvlText w:val="%1."/>
      <w:lvlJc w:val="left"/>
      <w:pPr>
        <w:ind w:left="720" w:hanging="360"/>
      </w:pPr>
      <w:rPr>
        <w:rFonts w:hint="default"/>
      </w:rPr>
    </w:lvl>
    <w:lvl w:ilvl="1" w:tplc="BC6878C0">
      <w:start w:val="1"/>
      <w:numFmt w:val="decimal"/>
      <w:lvlText w:val="(%2)"/>
      <w:lvlJc w:val="left"/>
      <w:pPr>
        <w:ind w:left="1790" w:hanging="71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C04347B"/>
    <w:multiLevelType w:val="multilevel"/>
    <w:tmpl w:val="02CC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21797B"/>
    <w:multiLevelType w:val="hybridMultilevel"/>
    <w:tmpl w:val="AD54E0C6"/>
    <w:lvl w:ilvl="0" w:tplc="BC6878C0">
      <w:start w:val="1"/>
      <w:numFmt w:val="decimal"/>
      <w:lvlText w:val="(%1)"/>
      <w:lvlJc w:val="left"/>
      <w:pPr>
        <w:ind w:left="1065" w:hanging="705"/>
      </w:pPr>
      <w:rPr>
        <w:rFonts w:hint="default"/>
      </w:rPr>
    </w:lvl>
    <w:lvl w:ilvl="1" w:tplc="BC6878C0">
      <w:start w:val="1"/>
      <w:numFmt w:val="decimal"/>
      <w:lvlText w:val="(%2)"/>
      <w:lvlJc w:val="left"/>
      <w:pPr>
        <w:ind w:left="1790" w:hanging="71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8D610E7"/>
    <w:multiLevelType w:val="hybridMultilevel"/>
    <w:tmpl w:val="211A5472"/>
    <w:lvl w:ilvl="0" w:tplc="0DDAC252">
      <w:start w:val="7"/>
      <w:numFmt w:val="bullet"/>
      <w:lvlText w:val="•"/>
      <w:lvlJc w:val="left"/>
      <w:pPr>
        <w:ind w:left="108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B4D7D4F"/>
    <w:multiLevelType w:val="multilevel"/>
    <w:tmpl w:val="D7FEA8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B97133B"/>
    <w:multiLevelType w:val="multilevel"/>
    <w:tmpl w:val="3D2412FC"/>
    <w:lvl w:ilvl="0">
      <w:start w:val="1"/>
      <w:numFmt w:val="decimal"/>
      <w:lvlText w:val="%1."/>
      <w:lvlJc w:val="left"/>
      <w:pPr>
        <w:ind w:left="720" w:hanging="360"/>
      </w:pPr>
      <w:rPr>
        <w:rFonts w:hint="default"/>
        <w:b/>
        <w:bCs/>
        <w:color w:val="7030A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0023CB"/>
    <w:multiLevelType w:val="multilevel"/>
    <w:tmpl w:val="F01E3156"/>
    <w:lvl w:ilvl="0">
      <w:start w:val="1"/>
      <w:numFmt w:val="bullet"/>
      <w:lvlText w:val=""/>
      <w:lvlJc w:val="left"/>
      <w:pPr>
        <w:ind w:left="720" w:hanging="360"/>
      </w:pPr>
      <w:rPr>
        <w:rFonts w:ascii="Symbol" w:hAnsi="Symbol" w:hint="default"/>
      </w:rPr>
    </w:lvl>
    <w:lvl w:ilvl="1">
      <w:start w:val="1"/>
      <w:numFmt w:val="decimal"/>
      <w:lvlText w:val="%1.%2."/>
      <w:lvlJc w:val="left"/>
      <w:pPr>
        <w:ind w:left="1443" w:hanging="432"/>
      </w:pPr>
      <w:rPr>
        <w:rFonts w:hint="default"/>
      </w:rPr>
    </w:lvl>
    <w:lvl w:ilvl="2">
      <w:start w:val="1"/>
      <w:numFmt w:val="decimal"/>
      <w:lvlText w:val="%1.%2.%3."/>
      <w:lvlJc w:val="left"/>
      <w:pPr>
        <w:ind w:left="1875" w:hanging="504"/>
      </w:pPr>
      <w:rPr>
        <w:rFonts w:hint="default"/>
      </w:rPr>
    </w:lvl>
    <w:lvl w:ilvl="3">
      <w:start w:val="1"/>
      <w:numFmt w:val="decimal"/>
      <w:lvlText w:val="%1.%2.%3.%4."/>
      <w:lvlJc w:val="left"/>
      <w:pPr>
        <w:ind w:left="2379" w:hanging="648"/>
      </w:pPr>
      <w:rPr>
        <w:rFonts w:hint="default"/>
      </w:rPr>
    </w:lvl>
    <w:lvl w:ilvl="4">
      <w:start w:val="1"/>
      <w:numFmt w:val="decimal"/>
      <w:lvlText w:val="%1.%2.%3.%4.%5."/>
      <w:lvlJc w:val="left"/>
      <w:pPr>
        <w:ind w:left="2883" w:hanging="792"/>
      </w:pPr>
      <w:rPr>
        <w:rFonts w:hint="default"/>
      </w:rPr>
    </w:lvl>
    <w:lvl w:ilvl="5">
      <w:start w:val="1"/>
      <w:numFmt w:val="decimal"/>
      <w:lvlText w:val="%1.%2.%3.%4.%5.%6."/>
      <w:lvlJc w:val="left"/>
      <w:pPr>
        <w:ind w:left="3387" w:hanging="936"/>
      </w:pPr>
      <w:rPr>
        <w:rFonts w:hint="default"/>
      </w:rPr>
    </w:lvl>
    <w:lvl w:ilvl="6">
      <w:start w:val="1"/>
      <w:numFmt w:val="decimal"/>
      <w:lvlText w:val="%1.%2.%3.%4.%5.%6.%7."/>
      <w:lvlJc w:val="left"/>
      <w:pPr>
        <w:ind w:left="3891" w:hanging="1080"/>
      </w:pPr>
      <w:rPr>
        <w:rFonts w:hint="default"/>
      </w:rPr>
    </w:lvl>
    <w:lvl w:ilvl="7">
      <w:start w:val="1"/>
      <w:numFmt w:val="decimal"/>
      <w:lvlText w:val="%1.%2.%3.%4.%5.%6.%7.%8."/>
      <w:lvlJc w:val="left"/>
      <w:pPr>
        <w:ind w:left="4395" w:hanging="1224"/>
      </w:pPr>
      <w:rPr>
        <w:rFonts w:hint="default"/>
      </w:rPr>
    </w:lvl>
    <w:lvl w:ilvl="8">
      <w:start w:val="1"/>
      <w:numFmt w:val="decimal"/>
      <w:lvlText w:val="%1.%2.%3.%4.%5.%6.%7.%8.%9."/>
      <w:lvlJc w:val="left"/>
      <w:pPr>
        <w:ind w:left="4971" w:hanging="1440"/>
      </w:pPr>
      <w:rPr>
        <w:rFonts w:hint="default"/>
      </w:rPr>
    </w:lvl>
  </w:abstractNum>
  <w:abstractNum w:abstractNumId="17" w15:restartNumberingAfterBreak="0">
    <w:nsid w:val="53A520FE"/>
    <w:multiLevelType w:val="hybridMultilevel"/>
    <w:tmpl w:val="F2F6731C"/>
    <w:lvl w:ilvl="0" w:tplc="0DDAC252">
      <w:start w:val="7"/>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71D3A83"/>
    <w:multiLevelType w:val="hybridMultilevel"/>
    <w:tmpl w:val="EEB2B5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9293AFF"/>
    <w:multiLevelType w:val="multilevel"/>
    <w:tmpl w:val="154C881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8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040" w:hanging="1080"/>
      </w:pPr>
      <w:rPr>
        <w:rFonts w:hint="default"/>
      </w:rPr>
    </w:lvl>
    <w:lvl w:ilvl="5">
      <w:start w:val="1"/>
      <w:numFmt w:val="decimal"/>
      <w:isLgl/>
      <w:lvlText w:val="%1.%2.%3.%4.%5.%6."/>
      <w:lvlJc w:val="left"/>
      <w:pPr>
        <w:ind w:left="3800" w:hanging="1440"/>
      </w:pPr>
      <w:rPr>
        <w:rFonts w:hint="default"/>
      </w:rPr>
    </w:lvl>
    <w:lvl w:ilvl="6">
      <w:start w:val="1"/>
      <w:numFmt w:val="decimal"/>
      <w:isLgl/>
      <w:lvlText w:val="%1.%2.%3.%4.%5.%6.%7."/>
      <w:lvlJc w:val="left"/>
      <w:pPr>
        <w:ind w:left="4200" w:hanging="1440"/>
      </w:pPr>
      <w:rPr>
        <w:rFonts w:hint="default"/>
      </w:rPr>
    </w:lvl>
    <w:lvl w:ilvl="7">
      <w:start w:val="1"/>
      <w:numFmt w:val="decimal"/>
      <w:isLgl/>
      <w:lvlText w:val="%1.%2.%3.%4.%5.%6.%7.%8."/>
      <w:lvlJc w:val="left"/>
      <w:pPr>
        <w:ind w:left="4960" w:hanging="1800"/>
      </w:pPr>
      <w:rPr>
        <w:rFonts w:hint="default"/>
      </w:rPr>
    </w:lvl>
    <w:lvl w:ilvl="8">
      <w:start w:val="1"/>
      <w:numFmt w:val="decimal"/>
      <w:isLgl/>
      <w:lvlText w:val="%1.%2.%3.%4.%5.%6.%7.%8.%9."/>
      <w:lvlJc w:val="left"/>
      <w:pPr>
        <w:ind w:left="5360" w:hanging="1800"/>
      </w:pPr>
      <w:rPr>
        <w:rFonts w:hint="default"/>
      </w:rPr>
    </w:lvl>
  </w:abstractNum>
  <w:abstractNum w:abstractNumId="20" w15:restartNumberingAfterBreak="0">
    <w:nsid w:val="71940D83"/>
    <w:multiLevelType w:val="hybridMultilevel"/>
    <w:tmpl w:val="07024738"/>
    <w:lvl w:ilvl="0" w:tplc="040C0001">
      <w:start w:val="1"/>
      <w:numFmt w:val="bullet"/>
      <w:lvlText w:val=""/>
      <w:lvlJc w:val="left"/>
      <w:pPr>
        <w:ind w:left="720" w:hanging="360"/>
      </w:pPr>
      <w:rPr>
        <w:rFonts w:ascii="Symbol" w:hAnsi="Symbol" w:hint="default"/>
      </w:rPr>
    </w:lvl>
    <w:lvl w:ilvl="1" w:tplc="BC6878C0">
      <w:start w:val="1"/>
      <w:numFmt w:val="decimal"/>
      <w:lvlText w:val="(%2)"/>
      <w:lvlJc w:val="left"/>
      <w:pPr>
        <w:ind w:left="1790" w:hanging="71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A241245"/>
    <w:multiLevelType w:val="hybridMultilevel"/>
    <w:tmpl w:val="46860CF6"/>
    <w:lvl w:ilvl="0" w:tplc="168A1DD8">
      <w:numFmt w:val="bullet"/>
      <w:lvlText w:val="-"/>
      <w:lvlJc w:val="left"/>
      <w:pPr>
        <w:ind w:left="720" w:hanging="360"/>
      </w:pPr>
      <w:rPr>
        <w:rFonts w:ascii="Bookman Old Style" w:eastAsia="Calibri"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4"/>
  </w:num>
  <w:num w:numId="4">
    <w:abstractNumId w:val="3"/>
  </w:num>
  <w:num w:numId="5">
    <w:abstractNumId w:val="11"/>
  </w:num>
  <w:num w:numId="6">
    <w:abstractNumId w:val="8"/>
  </w:num>
  <w:num w:numId="7">
    <w:abstractNumId w:val="5"/>
  </w:num>
  <w:num w:numId="8">
    <w:abstractNumId w:val="21"/>
  </w:num>
  <w:num w:numId="9">
    <w:abstractNumId w:val="0"/>
  </w:num>
  <w:num w:numId="10">
    <w:abstractNumId w:val="1"/>
  </w:num>
  <w:num w:numId="11">
    <w:abstractNumId w:val="17"/>
  </w:num>
  <w:num w:numId="12">
    <w:abstractNumId w:val="6"/>
  </w:num>
  <w:num w:numId="13">
    <w:abstractNumId w:val="13"/>
  </w:num>
  <w:num w:numId="14">
    <w:abstractNumId w:val="12"/>
  </w:num>
  <w:num w:numId="15">
    <w:abstractNumId w:val="15"/>
  </w:num>
  <w:num w:numId="16">
    <w:abstractNumId w:val="10"/>
  </w:num>
  <w:num w:numId="17">
    <w:abstractNumId w:val="20"/>
  </w:num>
  <w:num w:numId="18">
    <w:abstractNumId w:val="18"/>
  </w:num>
  <w:num w:numId="19">
    <w:abstractNumId w:val="16"/>
  </w:num>
  <w:num w:numId="20">
    <w:abstractNumId w:val="2"/>
  </w:num>
  <w:num w:numId="21">
    <w:abstractNumId w:val="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fr-FR" w:vendorID="64" w:dllVersion="0" w:nlCheck="1" w:checkStyle="0"/>
  <w:activeWritingStyle w:appName="MSWord" w:lang="fr-CM" w:vendorID="64" w:dllVersion="0" w:nlCheck="1" w:checkStyle="0"/>
  <w:activeWritingStyle w:appName="MSWord" w:lang="fr-BE" w:vendorID="64" w:dllVersion="0"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26"/>
    <w:rsid w:val="0000186F"/>
    <w:rsid w:val="00004824"/>
    <w:rsid w:val="000109B9"/>
    <w:rsid w:val="00012D3D"/>
    <w:rsid w:val="00014502"/>
    <w:rsid w:val="00014C7B"/>
    <w:rsid w:val="00021637"/>
    <w:rsid w:val="000218CA"/>
    <w:rsid w:val="0003005B"/>
    <w:rsid w:val="000300CA"/>
    <w:rsid w:val="000307D1"/>
    <w:rsid w:val="00032217"/>
    <w:rsid w:val="00033EB2"/>
    <w:rsid w:val="00034CB8"/>
    <w:rsid w:val="00037AA6"/>
    <w:rsid w:val="00040DEE"/>
    <w:rsid w:val="00041B63"/>
    <w:rsid w:val="00043334"/>
    <w:rsid w:val="000433B8"/>
    <w:rsid w:val="00043E48"/>
    <w:rsid w:val="00045F67"/>
    <w:rsid w:val="000463B8"/>
    <w:rsid w:val="0005085C"/>
    <w:rsid w:val="0005541E"/>
    <w:rsid w:val="00055957"/>
    <w:rsid w:val="00056F5C"/>
    <w:rsid w:val="00057AA8"/>
    <w:rsid w:val="0006767E"/>
    <w:rsid w:val="00070077"/>
    <w:rsid w:val="000712DC"/>
    <w:rsid w:val="00076B8E"/>
    <w:rsid w:val="00077F22"/>
    <w:rsid w:val="0008181B"/>
    <w:rsid w:val="00081867"/>
    <w:rsid w:val="00082C1E"/>
    <w:rsid w:val="0008398D"/>
    <w:rsid w:val="00086E48"/>
    <w:rsid w:val="00087BEE"/>
    <w:rsid w:val="00090138"/>
    <w:rsid w:val="0009278F"/>
    <w:rsid w:val="00093B73"/>
    <w:rsid w:val="000A24A1"/>
    <w:rsid w:val="000A4164"/>
    <w:rsid w:val="000A4E35"/>
    <w:rsid w:val="000A5942"/>
    <w:rsid w:val="000A672E"/>
    <w:rsid w:val="000B0AFF"/>
    <w:rsid w:val="000B458E"/>
    <w:rsid w:val="000B5EBA"/>
    <w:rsid w:val="000B65F8"/>
    <w:rsid w:val="000C1414"/>
    <w:rsid w:val="000C1CF1"/>
    <w:rsid w:val="000C24B5"/>
    <w:rsid w:val="000C5C0C"/>
    <w:rsid w:val="000C6DCD"/>
    <w:rsid w:val="000D147A"/>
    <w:rsid w:val="000D1E61"/>
    <w:rsid w:val="000D2430"/>
    <w:rsid w:val="000D6D34"/>
    <w:rsid w:val="000E0141"/>
    <w:rsid w:val="000E0767"/>
    <w:rsid w:val="000E1251"/>
    <w:rsid w:val="000E16EC"/>
    <w:rsid w:val="000E229C"/>
    <w:rsid w:val="000E46D3"/>
    <w:rsid w:val="000E554A"/>
    <w:rsid w:val="000E7FC5"/>
    <w:rsid w:val="000F26E6"/>
    <w:rsid w:val="000F4F6B"/>
    <w:rsid w:val="0010038E"/>
    <w:rsid w:val="0010058D"/>
    <w:rsid w:val="001014F4"/>
    <w:rsid w:val="00102EC9"/>
    <w:rsid w:val="00103E81"/>
    <w:rsid w:val="00105CA4"/>
    <w:rsid w:val="00107B0C"/>
    <w:rsid w:val="00112C4C"/>
    <w:rsid w:val="0011481B"/>
    <w:rsid w:val="00114A6A"/>
    <w:rsid w:val="00114BD3"/>
    <w:rsid w:val="00115DF0"/>
    <w:rsid w:val="0012066F"/>
    <w:rsid w:val="0012389D"/>
    <w:rsid w:val="00123E34"/>
    <w:rsid w:val="00123F7E"/>
    <w:rsid w:val="00125581"/>
    <w:rsid w:val="0013535E"/>
    <w:rsid w:val="00135379"/>
    <w:rsid w:val="00153F2F"/>
    <w:rsid w:val="00157570"/>
    <w:rsid w:val="00157E0B"/>
    <w:rsid w:val="00162A5A"/>
    <w:rsid w:val="00162AEB"/>
    <w:rsid w:val="00162C09"/>
    <w:rsid w:val="00163AD1"/>
    <w:rsid w:val="00163BB4"/>
    <w:rsid w:val="001656F4"/>
    <w:rsid w:val="00173535"/>
    <w:rsid w:val="0017530D"/>
    <w:rsid w:val="00180BA7"/>
    <w:rsid w:val="00182C95"/>
    <w:rsid w:val="00186D5F"/>
    <w:rsid w:val="0019149C"/>
    <w:rsid w:val="0019277D"/>
    <w:rsid w:val="00193C28"/>
    <w:rsid w:val="00193F10"/>
    <w:rsid w:val="00194546"/>
    <w:rsid w:val="001954D3"/>
    <w:rsid w:val="001966E3"/>
    <w:rsid w:val="00196B7F"/>
    <w:rsid w:val="00197324"/>
    <w:rsid w:val="001A1517"/>
    <w:rsid w:val="001A38C6"/>
    <w:rsid w:val="001A3A7B"/>
    <w:rsid w:val="001A797A"/>
    <w:rsid w:val="001A7CD2"/>
    <w:rsid w:val="001B160B"/>
    <w:rsid w:val="001C70CC"/>
    <w:rsid w:val="001C7C9B"/>
    <w:rsid w:val="001C7E78"/>
    <w:rsid w:val="001D201F"/>
    <w:rsid w:val="001D60E6"/>
    <w:rsid w:val="001D6290"/>
    <w:rsid w:val="001E337F"/>
    <w:rsid w:val="001E47C1"/>
    <w:rsid w:val="001E555C"/>
    <w:rsid w:val="001E7168"/>
    <w:rsid w:val="001F42E1"/>
    <w:rsid w:val="001F500C"/>
    <w:rsid w:val="001F5861"/>
    <w:rsid w:val="002012EE"/>
    <w:rsid w:val="00212569"/>
    <w:rsid w:val="002149D7"/>
    <w:rsid w:val="002159ED"/>
    <w:rsid w:val="00223684"/>
    <w:rsid w:val="0023058C"/>
    <w:rsid w:val="002373E6"/>
    <w:rsid w:val="0023769C"/>
    <w:rsid w:val="0024005F"/>
    <w:rsid w:val="00240933"/>
    <w:rsid w:val="0024138C"/>
    <w:rsid w:val="00243949"/>
    <w:rsid w:val="002459E7"/>
    <w:rsid w:val="002509E0"/>
    <w:rsid w:val="00254491"/>
    <w:rsid w:val="0026044E"/>
    <w:rsid w:val="00261AC1"/>
    <w:rsid w:val="00267C8C"/>
    <w:rsid w:val="002708D4"/>
    <w:rsid w:val="00270A17"/>
    <w:rsid w:val="0027533B"/>
    <w:rsid w:val="00275CEF"/>
    <w:rsid w:val="00277E03"/>
    <w:rsid w:val="002813FF"/>
    <w:rsid w:val="0028482A"/>
    <w:rsid w:val="002857B2"/>
    <w:rsid w:val="00286924"/>
    <w:rsid w:val="00286DD8"/>
    <w:rsid w:val="00290647"/>
    <w:rsid w:val="00291563"/>
    <w:rsid w:val="00293B1F"/>
    <w:rsid w:val="00293D6B"/>
    <w:rsid w:val="002947DE"/>
    <w:rsid w:val="002A19A8"/>
    <w:rsid w:val="002A3641"/>
    <w:rsid w:val="002A4D4A"/>
    <w:rsid w:val="002A5599"/>
    <w:rsid w:val="002A5E4C"/>
    <w:rsid w:val="002A5EE3"/>
    <w:rsid w:val="002B0BD6"/>
    <w:rsid w:val="002B1F13"/>
    <w:rsid w:val="002B2657"/>
    <w:rsid w:val="002B2E70"/>
    <w:rsid w:val="002B3117"/>
    <w:rsid w:val="002B4571"/>
    <w:rsid w:val="002C3D16"/>
    <w:rsid w:val="002D0775"/>
    <w:rsid w:val="002D079B"/>
    <w:rsid w:val="002D1CD1"/>
    <w:rsid w:val="002D291E"/>
    <w:rsid w:val="002D5231"/>
    <w:rsid w:val="002D646A"/>
    <w:rsid w:val="002D7E0E"/>
    <w:rsid w:val="002E0730"/>
    <w:rsid w:val="002E0832"/>
    <w:rsid w:val="002E3A17"/>
    <w:rsid w:val="002E5720"/>
    <w:rsid w:val="002E6517"/>
    <w:rsid w:val="002E663F"/>
    <w:rsid w:val="002E693C"/>
    <w:rsid w:val="002F0B5A"/>
    <w:rsid w:val="002F15BA"/>
    <w:rsid w:val="002F33C2"/>
    <w:rsid w:val="002F34CD"/>
    <w:rsid w:val="00300172"/>
    <w:rsid w:val="003003EF"/>
    <w:rsid w:val="00300845"/>
    <w:rsid w:val="00301132"/>
    <w:rsid w:val="00301495"/>
    <w:rsid w:val="00305ADE"/>
    <w:rsid w:val="00305E8F"/>
    <w:rsid w:val="00307F3C"/>
    <w:rsid w:val="00311814"/>
    <w:rsid w:val="003139AC"/>
    <w:rsid w:val="00314B3C"/>
    <w:rsid w:val="00316FFC"/>
    <w:rsid w:val="00320A88"/>
    <w:rsid w:val="003229A5"/>
    <w:rsid w:val="00323A03"/>
    <w:rsid w:val="00325197"/>
    <w:rsid w:val="0032557B"/>
    <w:rsid w:val="00330942"/>
    <w:rsid w:val="00333024"/>
    <w:rsid w:val="003357D9"/>
    <w:rsid w:val="0033702B"/>
    <w:rsid w:val="00342B20"/>
    <w:rsid w:val="00343C14"/>
    <w:rsid w:val="00345E41"/>
    <w:rsid w:val="003508AF"/>
    <w:rsid w:val="00352FE4"/>
    <w:rsid w:val="003538E6"/>
    <w:rsid w:val="00356480"/>
    <w:rsid w:val="00357545"/>
    <w:rsid w:val="00357862"/>
    <w:rsid w:val="003610CE"/>
    <w:rsid w:val="00361EF0"/>
    <w:rsid w:val="00362C16"/>
    <w:rsid w:val="003635DB"/>
    <w:rsid w:val="00364C03"/>
    <w:rsid w:val="003653B2"/>
    <w:rsid w:val="00365888"/>
    <w:rsid w:val="00367FD4"/>
    <w:rsid w:val="0037108B"/>
    <w:rsid w:val="00372AF5"/>
    <w:rsid w:val="003747BF"/>
    <w:rsid w:val="00375C04"/>
    <w:rsid w:val="0038107C"/>
    <w:rsid w:val="00384481"/>
    <w:rsid w:val="00385118"/>
    <w:rsid w:val="003853B8"/>
    <w:rsid w:val="003854B4"/>
    <w:rsid w:val="00386571"/>
    <w:rsid w:val="00390E2E"/>
    <w:rsid w:val="00391FB8"/>
    <w:rsid w:val="00396280"/>
    <w:rsid w:val="00397080"/>
    <w:rsid w:val="00397D45"/>
    <w:rsid w:val="003A631B"/>
    <w:rsid w:val="003B0F93"/>
    <w:rsid w:val="003B1234"/>
    <w:rsid w:val="003B3C1D"/>
    <w:rsid w:val="003B4DE1"/>
    <w:rsid w:val="003B5F7B"/>
    <w:rsid w:val="003C0AB0"/>
    <w:rsid w:val="003C38EF"/>
    <w:rsid w:val="003C51C6"/>
    <w:rsid w:val="003C5CAC"/>
    <w:rsid w:val="003C625D"/>
    <w:rsid w:val="003C6985"/>
    <w:rsid w:val="003C7A1F"/>
    <w:rsid w:val="003D1F01"/>
    <w:rsid w:val="003D2A9A"/>
    <w:rsid w:val="003D2BAC"/>
    <w:rsid w:val="003D32E2"/>
    <w:rsid w:val="003D3AC5"/>
    <w:rsid w:val="003D3CEC"/>
    <w:rsid w:val="003D6614"/>
    <w:rsid w:val="003D6C02"/>
    <w:rsid w:val="003D6D1F"/>
    <w:rsid w:val="003E0E39"/>
    <w:rsid w:val="003E2BF6"/>
    <w:rsid w:val="003E6222"/>
    <w:rsid w:val="003F0BA4"/>
    <w:rsid w:val="003F2B16"/>
    <w:rsid w:val="003F31B7"/>
    <w:rsid w:val="003F381E"/>
    <w:rsid w:val="003F4E6E"/>
    <w:rsid w:val="003F7847"/>
    <w:rsid w:val="004034CF"/>
    <w:rsid w:val="00406E3C"/>
    <w:rsid w:val="00410161"/>
    <w:rsid w:val="004129E2"/>
    <w:rsid w:val="0041320D"/>
    <w:rsid w:val="00413AFB"/>
    <w:rsid w:val="0041422D"/>
    <w:rsid w:val="00421D5A"/>
    <w:rsid w:val="00426170"/>
    <w:rsid w:val="00430606"/>
    <w:rsid w:val="004317D6"/>
    <w:rsid w:val="00432B72"/>
    <w:rsid w:val="00435B43"/>
    <w:rsid w:val="00443180"/>
    <w:rsid w:val="00445914"/>
    <w:rsid w:val="00453B2C"/>
    <w:rsid w:val="00454EAB"/>
    <w:rsid w:val="0045538B"/>
    <w:rsid w:val="0045714A"/>
    <w:rsid w:val="00461C56"/>
    <w:rsid w:val="00461F02"/>
    <w:rsid w:val="00463732"/>
    <w:rsid w:val="00472FCE"/>
    <w:rsid w:val="00474F04"/>
    <w:rsid w:val="004750A1"/>
    <w:rsid w:val="00484A61"/>
    <w:rsid w:val="004860EA"/>
    <w:rsid w:val="004A47F8"/>
    <w:rsid w:val="004A4FB4"/>
    <w:rsid w:val="004A5F0B"/>
    <w:rsid w:val="004A7437"/>
    <w:rsid w:val="004B0D05"/>
    <w:rsid w:val="004B141E"/>
    <w:rsid w:val="004B2035"/>
    <w:rsid w:val="004B26E1"/>
    <w:rsid w:val="004B6D83"/>
    <w:rsid w:val="004C6FC0"/>
    <w:rsid w:val="004D2D64"/>
    <w:rsid w:val="004D6296"/>
    <w:rsid w:val="004E4218"/>
    <w:rsid w:val="004E6130"/>
    <w:rsid w:val="004F3283"/>
    <w:rsid w:val="004F3426"/>
    <w:rsid w:val="004F34FA"/>
    <w:rsid w:val="004F5100"/>
    <w:rsid w:val="00501E98"/>
    <w:rsid w:val="0050358B"/>
    <w:rsid w:val="00503A35"/>
    <w:rsid w:val="00503A90"/>
    <w:rsid w:val="00507EDC"/>
    <w:rsid w:val="00511FA5"/>
    <w:rsid w:val="005145D7"/>
    <w:rsid w:val="005146CF"/>
    <w:rsid w:val="00522AE5"/>
    <w:rsid w:val="00523FF3"/>
    <w:rsid w:val="005272C2"/>
    <w:rsid w:val="0052757D"/>
    <w:rsid w:val="005317FF"/>
    <w:rsid w:val="00535ECB"/>
    <w:rsid w:val="00547EEB"/>
    <w:rsid w:val="00547F69"/>
    <w:rsid w:val="00551F7E"/>
    <w:rsid w:val="00560A2F"/>
    <w:rsid w:val="00561A7C"/>
    <w:rsid w:val="00562280"/>
    <w:rsid w:val="00563E90"/>
    <w:rsid w:val="00571121"/>
    <w:rsid w:val="00571F7D"/>
    <w:rsid w:val="0057444C"/>
    <w:rsid w:val="00576F78"/>
    <w:rsid w:val="00582FF2"/>
    <w:rsid w:val="00584350"/>
    <w:rsid w:val="005868C2"/>
    <w:rsid w:val="00587F2E"/>
    <w:rsid w:val="005934B1"/>
    <w:rsid w:val="005A0196"/>
    <w:rsid w:val="005A3686"/>
    <w:rsid w:val="005A767E"/>
    <w:rsid w:val="005B031C"/>
    <w:rsid w:val="005B2E13"/>
    <w:rsid w:val="005B5D53"/>
    <w:rsid w:val="005B5E3D"/>
    <w:rsid w:val="005B7698"/>
    <w:rsid w:val="005B77FC"/>
    <w:rsid w:val="005B7E5C"/>
    <w:rsid w:val="005C0DA8"/>
    <w:rsid w:val="005C3704"/>
    <w:rsid w:val="005C5867"/>
    <w:rsid w:val="005C5B8A"/>
    <w:rsid w:val="005C682E"/>
    <w:rsid w:val="005C6D48"/>
    <w:rsid w:val="005D33C2"/>
    <w:rsid w:val="005D38C2"/>
    <w:rsid w:val="005D3E90"/>
    <w:rsid w:val="005D4658"/>
    <w:rsid w:val="005D6102"/>
    <w:rsid w:val="005E053D"/>
    <w:rsid w:val="005E2174"/>
    <w:rsid w:val="005E2415"/>
    <w:rsid w:val="005E3C59"/>
    <w:rsid w:val="005E5309"/>
    <w:rsid w:val="005F0B86"/>
    <w:rsid w:val="005F179A"/>
    <w:rsid w:val="005F26C8"/>
    <w:rsid w:val="005F2CA3"/>
    <w:rsid w:val="005F5685"/>
    <w:rsid w:val="005F7295"/>
    <w:rsid w:val="00600A36"/>
    <w:rsid w:val="0060381C"/>
    <w:rsid w:val="006044EA"/>
    <w:rsid w:val="00604B0F"/>
    <w:rsid w:val="0060745F"/>
    <w:rsid w:val="00610B34"/>
    <w:rsid w:val="00622F8C"/>
    <w:rsid w:val="00625042"/>
    <w:rsid w:val="006264CF"/>
    <w:rsid w:val="0062778D"/>
    <w:rsid w:val="00632092"/>
    <w:rsid w:val="006357E4"/>
    <w:rsid w:val="00640024"/>
    <w:rsid w:val="00641207"/>
    <w:rsid w:val="00642367"/>
    <w:rsid w:val="00642C10"/>
    <w:rsid w:val="00646648"/>
    <w:rsid w:val="00652413"/>
    <w:rsid w:val="0065265D"/>
    <w:rsid w:val="0065377D"/>
    <w:rsid w:val="006569ED"/>
    <w:rsid w:val="0066418D"/>
    <w:rsid w:val="006663A5"/>
    <w:rsid w:val="0067078B"/>
    <w:rsid w:val="00670F99"/>
    <w:rsid w:val="00675949"/>
    <w:rsid w:val="006773C9"/>
    <w:rsid w:val="00680556"/>
    <w:rsid w:val="00680926"/>
    <w:rsid w:val="00681CC3"/>
    <w:rsid w:val="00681D3F"/>
    <w:rsid w:val="00681DC2"/>
    <w:rsid w:val="0068202B"/>
    <w:rsid w:val="00693AE2"/>
    <w:rsid w:val="00695BE9"/>
    <w:rsid w:val="006A1DF4"/>
    <w:rsid w:val="006A5583"/>
    <w:rsid w:val="006A769C"/>
    <w:rsid w:val="006B2099"/>
    <w:rsid w:val="006B379E"/>
    <w:rsid w:val="006B3C44"/>
    <w:rsid w:val="006B48B6"/>
    <w:rsid w:val="006B5C39"/>
    <w:rsid w:val="006C1B67"/>
    <w:rsid w:val="006C1EFC"/>
    <w:rsid w:val="006C3B58"/>
    <w:rsid w:val="006C3C55"/>
    <w:rsid w:val="006C59E9"/>
    <w:rsid w:val="006C7A01"/>
    <w:rsid w:val="006D043D"/>
    <w:rsid w:val="006D3E57"/>
    <w:rsid w:val="006D54C4"/>
    <w:rsid w:val="006D7CD2"/>
    <w:rsid w:val="006E388C"/>
    <w:rsid w:val="006E672E"/>
    <w:rsid w:val="006F16B2"/>
    <w:rsid w:val="006F2A06"/>
    <w:rsid w:val="006F33CA"/>
    <w:rsid w:val="006F59AA"/>
    <w:rsid w:val="00700FBF"/>
    <w:rsid w:val="007019F8"/>
    <w:rsid w:val="007053A5"/>
    <w:rsid w:val="00710822"/>
    <w:rsid w:val="00712799"/>
    <w:rsid w:val="00717CC4"/>
    <w:rsid w:val="00723F1E"/>
    <w:rsid w:val="00727794"/>
    <w:rsid w:val="00731F54"/>
    <w:rsid w:val="00732900"/>
    <w:rsid w:val="00736915"/>
    <w:rsid w:val="00740B59"/>
    <w:rsid w:val="00741B9D"/>
    <w:rsid w:val="00741DBE"/>
    <w:rsid w:val="00747666"/>
    <w:rsid w:val="0075018D"/>
    <w:rsid w:val="00757D06"/>
    <w:rsid w:val="00765F84"/>
    <w:rsid w:val="007662FD"/>
    <w:rsid w:val="00771005"/>
    <w:rsid w:val="00774A04"/>
    <w:rsid w:val="00774DFE"/>
    <w:rsid w:val="0077687E"/>
    <w:rsid w:val="00776D5B"/>
    <w:rsid w:val="00776E96"/>
    <w:rsid w:val="00782203"/>
    <w:rsid w:val="00782DD1"/>
    <w:rsid w:val="00782F47"/>
    <w:rsid w:val="00784C7E"/>
    <w:rsid w:val="007858F2"/>
    <w:rsid w:val="00785FB4"/>
    <w:rsid w:val="00786DA8"/>
    <w:rsid w:val="0078747A"/>
    <w:rsid w:val="00791AA0"/>
    <w:rsid w:val="007938A8"/>
    <w:rsid w:val="007939D6"/>
    <w:rsid w:val="00796E89"/>
    <w:rsid w:val="00797578"/>
    <w:rsid w:val="007A1B54"/>
    <w:rsid w:val="007A6075"/>
    <w:rsid w:val="007B09F4"/>
    <w:rsid w:val="007B394F"/>
    <w:rsid w:val="007B5182"/>
    <w:rsid w:val="007B53DB"/>
    <w:rsid w:val="007B5D50"/>
    <w:rsid w:val="007C2D36"/>
    <w:rsid w:val="007C479D"/>
    <w:rsid w:val="007D07E0"/>
    <w:rsid w:val="007D2782"/>
    <w:rsid w:val="007D30B3"/>
    <w:rsid w:val="007D4483"/>
    <w:rsid w:val="007D45E7"/>
    <w:rsid w:val="007D6AAA"/>
    <w:rsid w:val="007D6C67"/>
    <w:rsid w:val="007D7ABB"/>
    <w:rsid w:val="007E09FE"/>
    <w:rsid w:val="007E56CC"/>
    <w:rsid w:val="007E56DA"/>
    <w:rsid w:val="007F2960"/>
    <w:rsid w:val="007F2F6D"/>
    <w:rsid w:val="007F4477"/>
    <w:rsid w:val="007F7FAD"/>
    <w:rsid w:val="00805CC3"/>
    <w:rsid w:val="00807FAF"/>
    <w:rsid w:val="00810A16"/>
    <w:rsid w:val="00811158"/>
    <w:rsid w:val="008143E6"/>
    <w:rsid w:val="00814F7F"/>
    <w:rsid w:val="0082048B"/>
    <w:rsid w:val="00821280"/>
    <w:rsid w:val="00821D31"/>
    <w:rsid w:val="008232A2"/>
    <w:rsid w:val="00836485"/>
    <w:rsid w:val="00837DB1"/>
    <w:rsid w:val="00845920"/>
    <w:rsid w:val="008526AF"/>
    <w:rsid w:val="00861270"/>
    <w:rsid w:val="00861D6C"/>
    <w:rsid w:val="008638FA"/>
    <w:rsid w:val="00863D2C"/>
    <w:rsid w:val="0086446F"/>
    <w:rsid w:val="008714EA"/>
    <w:rsid w:val="008762AB"/>
    <w:rsid w:val="00877957"/>
    <w:rsid w:val="008806C5"/>
    <w:rsid w:val="008816DF"/>
    <w:rsid w:val="0088311A"/>
    <w:rsid w:val="008911CC"/>
    <w:rsid w:val="008921A5"/>
    <w:rsid w:val="00894103"/>
    <w:rsid w:val="00894F79"/>
    <w:rsid w:val="00897732"/>
    <w:rsid w:val="008A05F5"/>
    <w:rsid w:val="008A1C50"/>
    <w:rsid w:val="008A4A76"/>
    <w:rsid w:val="008A7F76"/>
    <w:rsid w:val="008B0A1D"/>
    <w:rsid w:val="008B1549"/>
    <w:rsid w:val="008B1F98"/>
    <w:rsid w:val="008B4930"/>
    <w:rsid w:val="008B5FFE"/>
    <w:rsid w:val="008B6D5A"/>
    <w:rsid w:val="008C21B8"/>
    <w:rsid w:val="008C2B9F"/>
    <w:rsid w:val="008C3F76"/>
    <w:rsid w:val="008C4E7F"/>
    <w:rsid w:val="008C576B"/>
    <w:rsid w:val="008C5827"/>
    <w:rsid w:val="008C614A"/>
    <w:rsid w:val="008D0397"/>
    <w:rsid w:val="008D07D2"/>
    <w:rsid w:val="008D3ADE"/>
    <w:rsid w:val="008D5B65"/>
    <w:rsid w:val="008D7736"/>
    <w:rsid w:val="008E263B"/>
    <w:rsid w:val="008E6DDF"/>
    <w:rsid w:val="008F0C04"/>
    <w:rsid w:val="008F10D1"/>
    <w:rsid w:val="008F143B"/>
    <w:rsid w:val="008F2055"/>
    <w:rsid w:val="008F7EFB"/>
    <w:rsid w:val="00904D00"/>
    <w:rsid w:val="0090679E"/>
    <w:rsid w:val="00910052"/>
    <w:rsid w:val="00912493"/>
    <w:rsid w:val="009163D0"/>
    <w:rsid w:val="009201D9"/>
    <w:rsid w:val="00921696"/>
    <w:rsid w:val="009240C4"/>
    <w:rsid w:val="00924777"/>
    <w:rsid w:val="00926E70"/>
    <w:rsid w:val="0093246F"/>
    <w:rsid w:val="009332E5"/>
    <w:rsid w:val="00933438"/>
    <w:rsid w:val="0093369B"/>
    <w:rsid w:val="009340FE"/>
    <w:rsid w:val="0093604E"/>
    <w:rsid w:val="009361CF"/>
    <w:rsid w:val="00936FFA"/>
    <w:rsid w:val="00937775"/>
    <w:rsid w:val="00942139"/>
    <w:rsid w:val="00942DE5"/>
    <w:rsid w:val="009439C6"/>
    <w:rsid w:val="00945418"/>
    <w:rsid w:val="00947D66"/>
    <w:rsid w:val="0095350D"/>
    <w:rsid w:val="00960F0E"/>
    <w:rsid w:val="009622F7"/>
    <w:rsid w:val="0096334A"/>
    <w:rsid w:val="0096376C"/>
    <w:rsid w:val="00965B52"/>
    <w:rsid w:val="00965D9F"/>
    <w:rsid w:val="00966B6B"/>
    <w:rsid w:val="009672DE"/>
    <w:rsid w:val="00970765"/>
    <w:rsid w:val="0097387A"/>
    <w:rsid w:val="00973FD1"/>
    <w:rsid w:val="009749FB"/>
    <w:rsid w:val="00974A96"/>
    <w:rsid w:val="00974D4C"/>
    <w:rsid w:val="009769B2"/>
    <w:rsid w:val="00983607"/>
    <w:rsid w:val="00985E3F"/>
    <w:rsid w:val="009925D8"/>
    <w:rsid w:val="00994484"/>
    <w:rsid w:val="00994F15"/>
    <w:rsid w:val="009A28DB"/>
    <w:rsid w:val="009A37D6"/>
    <w:rsid w:val="009A3C6A"/>
    <w:rsid w:val="009A516F"/>
    <w:rsid w:val="009B1C34"/>
    <w:rsid w:val="009C1B53"/>
    <w:rsid w:val="009C232B"/>
    <w:rsid w:val="009C3252"/>
    <w:rsid w:val="009C4A36"/>
    <w:rsid w:val="009C5A21"/>
    <w:rsid w:val="009D253C"/>
    <w:rsid w:val="009D7BFA"/>
    <w:rsid w:val="009D7EC0"/>
    <w:rsid w:val="009E3E3B"/>
    <w:rsid w:val="009F2EBA"/>
    <w:rsid w:val="009F618B"/>
    <w:rsid w:val="009F6439"/>
    <w:rsid w:val="00A02C33"/>
    <w:rsid w:val="00A030B4"/>
    <w:rsid w:val="00A051E7"/>
    <w:rsid w:val="00A105CA"/>
    <w:rsid w:val="00A16911"/>
    <w:rsid w:val="00A178D0"/>
    <w:rsid w:val="00A20496"/>
    <w:rsid w:val="00A20521"/>
    <w:rsid w:val="00A21C72"/>
    <w:rsid w:val="00A2275B"/>
    <w:rsid w:val="00A23972"/>
    <w:rsid w:val="00A23ACF"/>
    <w:rsid w:val="00A24D25"/>
    <w:rsid w:val="00A31812"/>
    <w:rsid w:val="00A32725"/>
    <w:rsid w:val="00A3605C"/>
    <w:rsid w:val="00A36C4E"/>
    <w:rsid w:val="00A41B14"/>
    <w:rsid w:val="00A454CF"/>
    <w:rsid w:val="00A474DB"/>
    <w:rsid w:val="00A47DF1"/>
    <w:rsid w:val="00A5171C"/>
    <w:rsid w:val="00A51C24"/>
    <w:rsid w:val="00A55E2F"/>
    <w:rsid w:val="00A5681F"/>
    <w:rsid w:val="00A576B5"/>
    <w:rsid w:val="00A61988"/>
    <w:rsid w:val="00A65006"/>
    <w:rsid w:val="00A658B3"/>
    <w:rsid w:val="00A7111F"/>
    <w:rsid w:val="00A749AF"/>
    <w:rsid w:val="00A75D5B"/>
    <w:rsid w:val="00A800B0"/>
    <w:rsid w:val="00A801B4"/>
    <w:rsid w:val="00A810DC"/>
    <w:rsid w:val="00A8477B"/>
    <w:rsid w:val="00A85D7C"/>
    <w:rsid w:val="00A867E0"/>
    <w:rsid w:val="00A93168"/>
    <w:rsid w:val="00AA0E66"/>
    <w:rsid w:val="00AA4301"/>
    <w:rsid w:val="00AA4627"/>
    <w:rsid w:val="00AB0477"/>
    <w:rsid w:val="00AB2FD3"/>
    <w:rsid w:val="00AB4EF4"/>
    <w:rsid w:val="00AB700E"/>
    <w:rsid w:val="00AB7B62"/>
    <w:rsid w:val="00AC14D3"/>
    <w:rsid w:val="00AC3198"/>
    <w:rsid w:val="00AC43E1"/>
    <w:rsid w:val="00AC655A"/>
    <w:rsid w:val="00AD03C4"/>
    <w:rsid w:val="00AD226B"/>
    <w:rsid w:val="00AD59C4"/>
    <w:rsid w:val="00AE19B4"/>
    <w:rsid w:val="00AE4C8D"/>
    <w:rsid w:val="00AF05E4"/>
    <w:rsid w:val="00AF6611"/>
    <w:rsid w:val="00AF7737"/>
    <w:rsid w:val="00B026C7"/>
    <w:rsid w:val="00B07255"/>
    <w:rsid w:val="00B074D5"/>
    <w:rsid w:val="00B113E5"/>
    <w:rsid w:val="00B1628F"/>
    <w:rsid w:val="00B16914"/>
    <w:rsid w:val="00B17E0C"/>
    <w:rsid w:val="00B23B99"/>
    <w:rsid w:val="00B24D2B"/>
    <w:rsid w:val="00B2520D"/>
    <w:rsid w:val="00B2729F"/>
    <w:rsid w:val="00B316EC"/>
    <w:rsid w:val="00B32715"/>
    <w:rsid w:val="00B339EA"/>
    <w:rsid w:val="00B3557A"/>
    <w:rsid w:val="00B375C7"/>
    <w:rsid w:val="00B41321"/>
    <w:rsid w:val="00B41F9B"/>
    <w:rsid w:val="00B44AAD"/>
    <w:rsid w:val="00B44C6E"/>
    <w:rsid w:val="00B44E3A"/>
    <w:rsid w:val="00B5049F"/>
    <w:rsid w:val="00B50A52"/>
    <w:rsid w:val="00B569BC"/>
    <w:rsid w:val="00B57C8F"/>
    <w:rsid w:val="00B6141B"/>
    <w:rsid w:val="00B62A57"/>
    <w:rsid w:val="00B63A50"/>
    <w:rsid w:val="00B656C9"/>
    <w:rsid w:val="00B65A6C"/>
    <w:rsid w:val="00B6688F"/>
    <w:rsid w:val="00B714E3"/>
    <w:rsid w:val="00B72B08"/>
    <w:rsid w:val="00B72CC7"/>
    <w:rsid w:val="00B72F6C"/>
    <w:rsid w:val="00B738F7"/>
    <w:rsid w:val="00B75212"/>
    <w:rsid w:val="00B8102B"/>
    <w:rsid w:val="00B81266"/>
    <w:rsid w:val="00B81530"/>
    <w:rsid w:val="00B82282"/>
    <w:rsid w:val="00B826B5"/>
    <w:rsid w:val="00B838DB"/>
    <w:rsid w:val="00B84623"/>
    <w:rsid w:val="00B87819"/>
    <w:rsid w:val="00B91EC4"/>
    <w:rsid w:val="00B91F62"/>
    <w:rsid w:val="00B924E9"/>
    <w:rsid w:val="00B9333F"/>
    <w:rsid w:val="00B945F0"/>
    <w:rsid w:val="00B946CD"/>
    <w:rsid w:val="00B963AC"/>
    <w:rsid w:val="00B970FC"/>
    <w:rsid w:val="00B977FC"/>
    <w:rsid w:val="00BA0BF0"/>
    <w:rsid w:val="00BA1C9E"/>
    <w:rsid w:val="00BB6854"/>
    <w:rsid w:val="00BC5159"/>
    <w:rsid w:val="00BC55B8"/>
    <w:rsid w:val="00BD2099"/>
    <w:rsid w:val="00BD2CDF"/>
    <w:rsid w:val="00BD3425"/>
    <w:rsid w:val="00BD4BCC"/>
    <w:rsid w:val="00BE32EE"/>
    <w:rsid w:val="00BE44E4"/>
    <w:rsid w:val="00BE7120"/>
    <w:rsid w:val="00BF4EB2"/>
    <w:rsid w:val="00C01978"/>
    <w:rsid w:val="00C023FE"/>
    <w:rsid w:val="00C04DB4"/>
    <w:rsid w:val="00C07754"/>
    <w:rsid w:val="00C1162E"/>
    <w:rsid w:val="00C12B24"/>
    <w:rsid w:val="00C152C5"/>
    <w:rsid w:val="00C17CB4"/>
    <w:rsid w:val="00C21733"/>
    <w:rsid w:val="00C21A9B"/>
    <w:rsid w:val="00C22C72"/>
    <w:rsid w:val="00C24084"/>
    <w:rsid w:val="00C25B25"/>
    <w:rsid w:val="00C27281"/>
    <w:rsid w:val="00C27E4C"/>
    <w:rsid w:val="00C305BA"/>
    <w:rsid w:val="00C3607A"/>
    <w:rsid w:val="00C362B7"/>
    <w:rsid w:val="00C41FDC"/>
    <w:rsid w:val="00C42277"/>
    <w:rsid w:val="00C45099"/>
    <w:rsid w:val="00C45F6C"/>
    <w:rsid w:val="00C463F5"/>
    <w:rsid w:val="00C46D83"/>
    <w:rsid w:val="00C47C7D"/>
    <w:rsid w:val="00C51E3F"/>
    <w:rsid w:val="00C54BDA"/>
    <w:rsid w:val="00C60909"/>
    <w:rsid w:val="00C60B51"/>
    <w:rsid w:val="00C676FF"/>
    <w:rsid w:val="00C67E68"/>
    <w:rsid w:val="00C72B1A"/>
    <w:rsid w:val="00C72D3F"/>
    <w:rsid w:val="00C73509"/>
    <w:rsid w:val="00C7497F"/>
    <w:rsid w:val="00C801F7"/>
    <w:rsid w:val="00C810F3"/>
    <w:rsid w:val="00C96C99"/>
    <w:rsid w:val="00CA217D"/>
    <w:rsid w:val="00CA4DCB"/>
    <w:rsid w:val="00CA5717"/>
    <w:rsid w:val="00CA5A16"/>
    <w:rsid w:val="00CA740C"/>
    <w:rsid w:val="00CB008A"/>
    <w:rsid w:val="00CB0665"/>
    <w:rsid w:val="00CB1BD5"/>
    <w:rsid w:val="00CB1E88"/>
    <w:rsid w:val="00CC2813"/>
    <w:rsid w:val="00CC2F63"/>
    <w:rsid w:val="00CC369F"/>
    <w:rsid w:val="00CC3830"/>
    <w:rsid w:val="00CC42AA"/>
    <w:rsid w:val="00CC490F"/>
    <w:rsid w:val="00CC577E"/>
    <w:rsid w:val="00CC60F8"/>
    <w:rsid w:val="00CC7C86"/>
    <w:rsid w:val="00CD0073"/>
    <w:rsid w:val="00CD0E63"/>
    <w:rsid w:val="00CD1849"/>
    <w:rsid w:val="00CD1DA9"/>
    <w:rsid w:val="00CD339C"/>
    <w:rsid w:val="00CD3B4E"/>
    <w:rsid w:val="00CD5AB2"/>
    <w:rsid w:val="00CE0F5B"/>
    <w:rsid w:val="00CE1354"/>
    <w:rsid w:val="00CE507B"/>
    <w:rsid w:val="00CE74BA"/>
    <w:rsid w:val="00CF0147"/>
    <w:rsid w:val="00CF151E"/>
    <w:rsid w:val="00CF1B65"/>
    <w:rsid w:val="00CF31F9"/>
    <w:rsid w:val="00CF43B1"/>
    <w:rsid w:val="00CF6484"/>
    <w:rsid w:val="00CF68EB"/>
    <w:rsid w:val="00D01EE2"/>
    <w:rsid w:val="00D02B14"/>
    <w:rsid w:val="00D054B5"/>
    <w:rsid w:val="00D05E7A"/>
    <w:rsid w:val="00D0670C"/>
    <w:rsid w:val="00D06749"/>
    <w:rsid w:val="00D0742C"/>
    <w:rsid w:val="00D12411"/>
    <w:rsid w:val="00D2437A"/>
    <w:rsid w:val="00D2456E"/>
    <w:rsid w:val="00D26540"/>
    <w:rsid w:val="00D26E94"/>
    <w:rsid w:val="00D306DE"/>
    <w:rsid w:val="00D314C9"/>
    <w:rsid w:val="00D31823"/>
    <w:rsid w:val="00D3328A"/>
    <w:rsid w:val="00D35C23"/>
    <w:rsid w:val="00D422D6"/>
    <w:rsid w:val="00D45A23"/>
    <w:rsid w:val="00D51CF7"/>
    <w:rsid w:val="00D51FE2"/>
    <w:rsid w:val="00D53C35"/>
    <w:rsid w:val="00D53CD4"/>
    <w:rsid w:val="00D54258"/>
    <w:rsid w:val="00D62BA5"/>
    <w:rsid w:val="00D6409E"/>
    <w:rsid w:val="00D64554"/>
    <w:rsid w:val="00D652AC"/>
    <w:rsid w:val="00D706F0"/>
    <w:rsid w:val="00D71865"/>
    <w:rsid w:val="00D7186C"/>
    <w:rsid w:val="00D7263C"/>
    <w:rsid w:val="00D76FC8"/>
    <w:rsid w:val="00D841FC"/>
    <w:rsid w:val="00D92401"/>
    <w:rsid w:val="00D95374"/>
    <w:rsid w:val="00DA3BAF"/>
    <w:rsid w:val="00DA5578"/>
    <w:rsid w:val="00DA7625"/>
    <w:rsid w:val="00DB03DE"/>
    <w:rsid w:val="00DB199B"/>
    <w:rsid w:val="00DB295C"/>
    <w:rsid w:val="00DB4FA8"/>
    <w:rsid w:val="00DC115C"/>
    <w:rsid w:val="00DC18BE"/>
    <w:rsid w:val="00DC1BA2"/>
    <w:rsid w:val="00DC67CF"/>
    <w:rsid w:val="00DC7864"/>
    <w:rsid w:val="00DD40B4"/>
    <w:rsid w:val="00DD5C5C"/>
    <w:rsid w:val="00DD5F5A"/>
    <w:rsid w:val="00DD6536"/>
    <w:rsid w:val="00DE30DD"/>
    <w:rsid w:val="00DE5377"/>
    <w:rsid w:val="00DE555B"/>
    <w:rsid w:val="00DE594E"/>
    <w:rsid w:val="00DF0DB6"/>
    <w:rsid w:val="00DF359D"/>
    <w:rsid w:val="00DF42F8"/>
    <w:rsid w:val="00DF4A10"/>
    <w:rsid w:val="00DF71A1"/>
    <w:rsid w:val="00DF7D63"/>
    <w:rsid w:val="00E0345C"/>
    <w:rsid w:val="00E06EE6"/>
    <w:rsid w:val="00E1005F"/>
    <w:rsid w:val="00E15A96"/>
    <w:rsid w:val="00E20D32"/>
    <w:rsid w:val="00E27653"/>
    <w:rsid w:val="00E312B5"/>
    <w:rsid w:val="00E32760"/>
    <w:rsid w:val="00E378B7"/>
    <w:rsid w:val="00E37C3B"/>
    <w:rsid w:val="00E42BD0"/>
    <w:rsid w:val="00E44303"/>
    <w:rsid w:val="00E45FC4"/>
    <w:rsid w:val="00E465E1"/>
    <w:rsid w:val="00E46D31"/>
    <w:rsid w:val="00E47034"/>
    <w:rsid w:val="00E5024B"/>
    <w:rsid w:val="00E509A6"/>
    <w:rsid w:val="00E51281"/>
    <w:rsid w:val="00E5742F"/>
    <w:rsid w:val="00E61570"/>
    <w:rsid w:val="00E61FAC"/>
    <w:rsid w:val="00E70F45"/>
    <w:rsid w:val="00E71F1A"/>
    <w:rsid w:val="00E72C1B"/>
    <w:rsid w:val="00E734F7"/>
    <w:rsid w:val="00E735CC"/>
    <w:rsid w:val="00E73A9C"/>
    <w:rsid w:val="00E768FD"/>
    <w:rsid w:val="00E7701A"/>
    <w:rsid w:val="00E77BFC"/>
    <w:rsid w:val="00E81ECF"/>
    <w:rsid w:val="00E8287F"/>
    <w:rsid w:val="00E8321E"/>
    <w:rsid w:val="00E86427"/>
    <w:rsid w:val="00E86430"/>
    <w:rsid w:val="00E86D6B"/>
    <w:rsid w:val="00E90962"/>
    <w:rsid w:val="00E90BBB"/>
    <w:rsid w:val="00E9343A"/>
    <w:rsid w:val="00E973B8"/>
    <w:rsid w:val="00EA0E4E"/>
    <w:rsid w:val="00EA13C3"/>
    <w:rsid w:val="00EA43B5"/>
    <w:rsid w:val="00EA599A"/>
    <w:rsid w:val="00EA6A76"/>
    <w:rsid w:val="00EA7621"/>
    <w:rsid w:val="00EB04A6"/>
    <w:rsid w:val="00EB20A6"/>
    <w:rsid w:val="00EB2CCF"/>
    <w:rsid w:val="00EB57C4"/>
    <w:rsid w:val="00EB5DD4"/>
    <w:rsid w:val="00EB5DF0"/>
    <w:rsid w:val="00EB5E30"/>
    <w:rsid w:val="00EC171C"/>
    <w:rsid w:val="00EC4FDA"/>
    <w:rsid w:val="00EC73DC"/>
    <w:rsid w:val="00ED440B"/>
    <w:rsid w:val="00ED7C91"/>
    <w:rsid w:val="00EE44AB"/>
    <w:rsid w:val="00EE5198"/>
    <w:rsid w:val="00EE5DAC"/>
    <w:rsid w:val="00EF241B"/>
    <w:rsid w:val="00EF4D12"/>
    <w:rsid w:val="00EF6899"/>
    <w:rsid w:val="00EF73F1"/>
    <w:rsid w:val="00F00979"/>
    <w:rsid w:val="00F06B36"/>
    <w:rsid w:val="00F07D57"/>
    <w:rsid w:val="00F12463"/>
    <w:rsid w:val="00F13D99"/>
    <w:rsid w:val="00F14C03"/>
    <w:rsid w:val="00F167E0"/>
    <w:rsid w:val="00F174F7"/>
    <w:rsid w:val="00F17BBC"/>
    <w:rsid w:val="00F20A61"/>
    <w:rsid w:val="00F21FB2"/>
    <w:rsid w:val="00F27E9F"/>
    <w:rsid w:val="00F27F1D"/>
    <w:rsid w:val="00F305C7"/>
    <w:rsid w:val="00F33B26"/>
    <w:rsid w:val="00F352C8"/>
    <w:rsid w:val="00F35963"/>
    <w:rsid w:val="00F362B5"/>
    <w:rsid w:val="00F423F6"/>
    <w:rsid w:val="00F42622"/>
    <w:rsid w:val="00F445C9"/>
    <w:rsid w:val="00F445E0"/>
    <w:rsid w:val="00F44DC5"/>
    <w:rsid w:val="00F46ED2"/>
    <w:rsid w:val="00F51C9A"/>
    <w:rsid w:val="00F56C92"/>
    <w:rsid w:val="00F60E0F"/>
    <w:rsid w:val="00F60F33"/>
    <w:rsid w:val="00F61A7F"/>
    <w:rsid w:val="00F6253C"/>
    <w:rsid w:val="00F637DE"/>
    <w:rsid w:val="00F650CB"/>
    <w:rsid w:val="00F6628A"/>
    <w:rsid w:val="00F66507"/>
    <w:rsid w:val="00F71172"/>
    <w:rsid w:val="00F7434E"/>
    <w:rsid w:val="00F77573"/>
    <w:rsid w:val="00F80FEC"/>
    <w:rsid w:val="00F832C6"/>
    <w:rsid w:val="00F867D4"/>
    <w:rsid w:val="00F872E1"/>
    <w:rsid w:val="00F87B13"/>
    <w:rsid w:val="00F91B46"/>
    <w:rsid w:val="00F96C14"/>
    <w:rsid w:val="00F97786"/>
    <w:rsid w:val="00FB08B3"/>
    <w:rsid w:val="00FB3232"/>
    <w:rsid w:val="00FB3C7F"/>
    <w:rsid w:val="00FB5F40"/>
    <w:rsid w:val="00FB6D6F"/>
    <w:rsid w:val="00FC000F"/>
    <w:rsid w:val="00FC27AF"/>
    <w:rsid w:val="00FC30A6"/>
    <w:rsid w:val="00FC3F0D"/>
    <w:rsid w:val="00FC519A"/>
    <w:rsid w:val="00FC54F0"/>
    <w:rsid w:val="00FC5BB2"/>
    <w:rsid w:val="00FC6024"/>
    <w:rsid w:val="00FC6D3C"/>
    <w:rsid w:val="00FC7FB8"/>
    <w:rsid w:val="00FD17C8"/>
    <w:rsid w:val="00FD292C"/>
    <w:rsid w:val="00FD5A3E"/>
    <w:rsid w:val="00FD60A9"/>
    <w:rsid w:val="00FE1285"/>
    <w:rsid w:val="00FE3EE2"/>
    <w:rsid w:val="00FE506E"/>
    <w:rsid w:val="00FE5BF7"/>
    <w:rsid w:val="00FF1682"/>
    <w:rsid w:val="00FF2EDB"/>
    <w:rsid w:val="00FF4357"/>
    <w:rsid w:val="00FF456F"/>
    <w:rsid w:val="00FF7D4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5702BF"/>
  <w15:chartTrackingRefBased/>
  <w15:docId w15:val="{852578B2-7DF4-4269-99FF-0D686A91E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43C14"/>
    <w:pPr>
      <w:keepNext/>
      <w:keepLines/>
      <w:spacing w:before="240" w:after="0"/>
      <w:outlineLvl w:val="0"/>
    </w:pPr>
    <w:rPr>
      <w:rFonts w:ascii="Open Sans" w:eastAsiaTheme="majorEastAsia" w:hAnsi="Open Sans" w:cstheme="majorBidi"/>
      <w:b/>
      <w:color w:val="7030A0"/>
      <w:sz w:val="24"/>
      <w:szCs w:val="32"/>
    </w:rPr>
  </w:style>
  <w:style w:type="paragraph" w:styleId="Titre2">
    <w:name w:val="heading 2"/>
    <w:basedOn w:val="Normal"/>
    <w:next w:val="Normal"/>
    <w:link w:val="Titre2Car"/>
    <w:uiPriority w:val="9"/>
    <w:unhideWhenUsed/>
    <w:qFormat/>
    <w:rsid w:val="00090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Bullets,List Paragraph nowy,Liste 1,List Paragraph1,- List tir,liste 1,puce 1,Puces,Titre1,Numbered List Paragraph,List Paragraph (numbered (a)),Liste couleur - Accent 111,List Paragraph2,Text,Citation List,1,WB Para,RM1"/>
    <w:basedOn w:val="Normal"/>
    <w:link w:val="ParagraphedelisteCar"/>
    <w:uiPriority w:val="34"/>
    <w:qFormat/>
    <w:rsid w:val="004F3426"/>
    <w:pPr>
      <w:ind w:left="720"/>
      <w:contextualSpacing/>
    </w:pPr>
  </w:style>
  <w:style w:type="character" w:customStyle="1" w:styleId="Titre1Car">
    <w:name w:val="Titre 1 Car"/>
    <w:basedOn w:val="Policepardfaut"/>
    <w:link w:val="Titre1"/>
    <w:uiPriority w:val="9"/>
    <w:rsid w:val="00343C14"/>
    <w:rPr>
      <w:rFonts w:ascii="Open Sans" w:eastAsiaTheme="majorEastAsia" w:hAnsi="Open Sans" w:cstheme="majorBidi"/>
      <w:b/>
      <w:color w:val="7030A0"/>
      <w:sz w:val="24"/>
      <w:szCs w:val="32"/>
    </w:rPr>
  </w:style>
  <w:style w:type="paragraph" w:styleId="En-ttedetabledesmatires">
    <w:name w:val="TOC Heading"/>
    <w:basedOn w:val="Titre1"/>
    <w:next w:val="Normal"/>
    <w:uiPriority w:val="39"/>
    <w:unhideWhenUsed/>
    <w:qFormat/>
    <w:rsid w:val="00090138"/>
    <w:pPr>
      <w:outlineLvl w:val="9"/>
    </w:pPr>
    <w:rPr>
      <w:lang w:eastAsia="fr-FR"/>
    </w:rPr>
  </w:style>
  <w:style w:type="character" w:customStyle="1" w:styleId="Titre2Car">
    <w:name w:val="Titre 2 Car"/>
    <w:basedOn w:val="Policepardfaut"/>
    <w:link w:val="Titre2"/>
    <w:uiPriority w:val="9"/>
    <w:rsid w:val="00090138"/>
    <w:rPr>
      <w:rFonts w:asciiTheme="majorHAnsi" w:eastAsiaTheme="majorEastAsia" w:hAnsiTheme="majorHAnsi" w:cstheme="majorBidi"/>
      <w:color w:val="2F5496" w:themeColor="accent1" w:themeShade="BF"/>
      <w:sz w:val="26"/>
      <w:szCs w:val="26"/>
    </w:rPr>
  </w:style>
  <w:style w:type="paragraph" w:styleId="TM1">
    <w:name w:val="toc 1"/>
    <w:basedOn w:val="Normal"/>
    <w:next w:val="Normal"/>
    <w:autoRedefine/>
    <w:uiPriority w:val="39"/>
    <w:unhideWhenUsed/>
    <w:rsid w:val="00090138"/>
    <w:pPr>
      <w:spacing w:after="100"/>
    </w:pPr>
  </w:style>
  <w:style w:type="paragraph" w:styleId="TM2">
    <w:name w:val="toc 2"/>
    <w:basedOn w:val="Normal"/>
    <w:next w:val="Normal"/>
    <w:autoRedefine/>
    <w:uiPriority w:val="39"/>
    <w:unhideWhenUsed/>
    <w:rsid w:val="00090138"/>
    <w:pPr>
      <w:spacing w:after="100"/>
      <w:ind w:left="220"/>
    </w:pPr>
  </w:style>
  <w:style w:type="character" w:styleId="Lienhypertexte">
    <w:name w:val="Hyperlink"/>
    <w:basedOn w:val="Policepardfaut"/>
    <w:uiPriority w:val="99"/>
    <w:unhideWhenUsed/>
    <w:rsid w:val="00090138"/>
    <w:rPr>
      <w:color w:val="0563C1" w:themeColor="hyperlink"/>
      <w:u w:val="single"/>
    </w:rPr>
  </w:style>
  <w:style w:type="paragraph" w:styleId="En-tte">
    <w:name w:val="header"/>
    <w:basedOn w:val="Normal"/>
    <w:link w:val="En-tteCar"/>
    <w:uiPriority w:val="99"/>
    <w:unhideWhenUsed/>
    <w:rsid w:val="00461F02"/>
    <w:pPr>
      <w:tabs>
        <w:tab w:val="center" w:pos="4536"/>
        <w:tab w:val="right" w:pos="9072"/>
      </w:tabs>
      <w:spacing w:after="0" w:line="240" w:lineRule="auto"/>
    </w:pPr>
  </w:style>
  <w:style w:type="character" w:customStyle="1" w:styleId="En-tteCar">
    <w:name w:val="En-tête Car"/>
    <w:basedOn w:val="Policepardfaut"/>
    <w:link w:val="En-tte"/>
    <w:uiPriority w:val="99"/>
    <w:rsid w:val="00461F02"/>
  </w:style>
  <w:style w:type="paragraph" w:styleId="Pieddepage">
    <w:name w:val="footer"/>
    <w:basedOn w:val="Normal"/>
    <w:link w:val="PieddepageCar"/>
    <w:uiPriority w:val="99"/>
    <w:unhideWhenUsed/>
    <w:rsid w:val="00461F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1F02"/>
  </w:style>
  <w:style w:type="paragraph" w:customStyle="1" w:styleId="Notedebasdepage1">
    <w:name w:val="Note de bas de page1"/>
    <w:basedOn w:val="Normal"/>
    <w:next w:val="Notedebasdepage"/>
    <w:link w:val="NotedebasdepageCar"/>
    <w:uiPriority w:val="99"/>
    <w:semiHidden/>
    <w:unhideWhenUsed/>
    <w:rsid w:val="0037108B"/>
    <w:pPr>
      <w:spacing w:after="0" w:line="240" w:lineRule="auto"/>
    </w:pPr>
    <w:rPr>
      <w:sz w:val="20"/>
      <w:szCs w:val="20"/>
    </w:rPr>
  </w:style>
  <w:style w:type="character" w:customStyle="1" w:styleId="NotedebasdepageCar">
    <w:name w:val="Note de bas de page Car"/>
    <w:basedOn w:val="Policepardfaut"/>
    <w:link w:val="Notedebasdepage1"/>
    <w:uiPriority w:val="99"/>
    <w:semiHidden/>
    <w:rsid w:val="0037108B"/>
    <w:rPr>
      <w:sz w:val="20"/>
      <w:szCs w:val="20"/>
    </w:rPr>
  </w:style>
  <w:style w:type="character" w:styleId="Appelnotedebasdep">
    <w:name w:val="footnote reference"/>
    <w:basedOn w:val="Policepardfaut"/>
    <w:uiPriority w:val="99"/>
    <w:semiHidden/>
    <w:unhideWhenUsed/>
    <w:rsid w:val="0037108B"/>
    <w:rPr>
      <w:vertAlign w:val="superscript"/>
    </w:rPr>
  </w:style>
  <w:style w:type="character" w:styleId="Marquedecommentaire">
    <w:name w:val="annotation reference"/>
    <w:basedOn w:val="Policepardfaut"/>
    <w:uiPriority w:val="99"/>
    <w:semiHidden/>
    <w:unhideWhenUsed/>
    <w:rsid w:val="0037108B"/>
    <w:rPr>
      <w:sz w:val="16"/>
      <w:szCs w:val="16"/>
    </w:rPr>
  </w:style>
  <w:style w:type="paragraph" w:customStyle="1" w:styleId="Commentaire1">
    <w:name w:val="Commentaire1"/>
    <w:basedOn w:val="Normal"/>
    <w:next w:val="Commentaire"/>
    <w:link w:val="CommentaireCar"/>
    <w:uiPriority w:val="99"/>
    <w:semiHidden/>
    <w:unhideWhenUsed/>
    <w:rsid w:val="0037108B"/>
    <w:pPr>
      <w:spacing w:after="0" w:line="240" w:lineRule="auto"/>
    </w:pPr>
    <w:rPr>
      <w:sz w:val="20"/>
      <w:szCs w:val="20"/>
    </w:rPr>
  </w:style>
  <w:style w:type="character" w:customStyle="1" w:styleId="CommentaireCar">
    <w:name w:val="Commentaire Car"/>
    <w:basedOn w:val="Policepardfaut"/>
    <w:link w:val="Commentaire1"/>
    <w:uiPriority w:val="99"/>
    <w:semiHidden/>
    <w:rsid w:val="0037108B"/>
    <w:rPr>
      <w:sz w:val="20"/>
      <w:szCs w:val="20"/>
    </w:rPr>
  </w:style>
  <w:style w:type="paragraph" w:styleId="Notedebasdepage">
    <w:name w:val="footnote text"/>
    <w:basedOn w:val="Normal"/>
    <w:link w:val="NotedebasdepageCar1"/>
    <w:uiPriority w:val="99"/>
    <w:semiHidden/>
    <w:unhideWhenUsed/>
    <w:rsid w:val="0037108B"/>
    <w:pPr>
      <w:spacing w:after="0" w:line="240" w:lineRule="auto"/>
    </w:pPr>
    <w:rPr>
      <w:sz w:val="20"/>
      <w:szCs w:val="20"/>
    </w:rPr>
  </w:style>
  <w:style w:type="character" w:customStyle="1" w:styleId="NotedebasdepageCar1">
    <w:name w:val="Note de bas de page Car1"/>
    <w:basedOn w:val="Policepardfaut"/>
    <w:link w:val="Notedebasdepage"/>
    <w:uiPriority w:val="99"/>
    <w:semiHidden/>
    <w:rsid w:val="0037108B"/>
    <w:rPr>
      <w:sz w:val="20"/>
      <w:szCs w:val="20"/>
    </w:rPr>
  </w:style>
  <w:style w:type="paragraph" w:styleId="Commentaire">
    <w:name w:val="annotation text"/>
    <w:basedOn w:val="Normal"/>
    <w:link w:val="CommentaireCar1"/>
    <w:uiPriority w:val="99"/>
    <w:semiHidden/>
    <w:unhideWhenUsed/>
    <w:rsid w:val="0037108B"/>
    <w:pPr>
      <w:spacing w:line="240" w:lineRule="auto"/>
    </w:pPr>
    <w:rPr>
      <w:sz w:val="20"/>
      <w:szCs w:val="20"/>
    </w:rPr>
  </w:style>
  <w:style w:type="character" w:customStyle="1" w:styleId="CommentaireCar1">
    <w:name w:val="Commentaire Car1"/>
    <w:basedOn w:val="Policepardfaut"/>
    <w:link w:val="Commentaire"/>
    <w:uiPriority w:val="99"/>
    <w:semiHidden/>
    <w:rsid w:val="0037108B"/>
    <w:rPr>
      <w:sz w:val="20"/>
      <w:szCs w:val="20"/>
    </w:rPr>
  </w:style>
  <w:style w:type="character" w:customStyle="1" w:styleId="ParagraphedelisteCar">
    <w:name w:val="Paragraphe de liste Car"/>
    <w:aliases w:val="References Car,Bullets Car,List Paragraph nowy Car,Liste 1 Car,List Paragraph1 Car,- List tir Car,liste 1 Car,puce 1 Car,Puces Car,Titre1 Car,Numbered List Paragraph Car,List Paragraph (numbered (a)) Car,List Paragraph2 Car,1 Car"/>
    <w:basedOn w:val="Policepardfaut"/>
    <w:link w:val="Paragraphedeliste"/>
    <w:uiPriority w:val="34"/>
    <w:qFormat/>
    <w:locked/>
    <w:rsid w:val="00FF4357"/>
  </w:style>
  <w:style w:type="table" w:styleId="Grilledutableau">
    <w:name w:val="Table Grid"/>
    <w:basedOn w:val="TableauNormal"/>
    <w:uiPriority w:val="39"/>
    <w:rsid w:val="00FF456F"/>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FF456F"/>
    <w:rPr>
      <w:color w:val="605E5C"/>
      <w:shd w:val="clear" w:color="auto" w:fill="E1DFDD"/>
    </w:rPr>
  </w:style>
  <w:style w:type="character" w:styleId="Lienhypertextesuivivisit">
    <w:name w:val="FollowedHyperlink"/>
    <w:basedOn w:val="Policepardfaut"/>
    <w:uiPriority w:val="99"/>
    <w:semiHidden/>
    <w:unhideWhenUsed/>
    <w:rsid w:val="00797578"/>
    <w:rPr>
      <w:color w:val="954F72" w:themeColor="followedHyperlink"/>
      <w:u w:val="single"/>
    </w:rPr>
  </w:style>
  <w:style w:type="paragraph" w:styleId="Sansinterligne">
    <w:name w:val="No Spacing"/>
    <w:link w:val="SansinterligneCar"/>
    <w:uiPriority w:val="1"/>
    <w:qFormat/>
    <w:rsid w:val="00293B1F"/>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293B1F"/>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europeaid/communication-et-visibilite-des-actions-exterieures-de-lue-lignes-directrices-lintention-des_fr" TargetMode="External"/><Relationship Id="rId18" Type="http://schemas.openxmlformats.org/officeDocument/2006/relationships/hyperlink" Target="https://ec.europa.eu/international-partnerships/system/files/communication-visibility-requirements-2018_fr.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3platform.jrc.ec.europa.eu/" TargetMode="External"/><Relationship Id="rId17" Type="http://schemas.openxmlformats.org/officeDocument/2006/relationships/hyperlink" Target="https://oacps-ri.eu/fr/" TargetMode="External"/><Relationship Id="rId2" Type="http://schemas.openxmlformats.org/officeDocument/2006/relationships/numbering" Target="numbering.xml"/><Relationship Id="rId16" Type="http://schemas.openxmlformats.org/officeDocument/2006/relationships/hyperlink" Target="mailto:pricnac@auf.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pricnac@auf.org"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ec.europa.eu/europeaid/aid-delivery-methods-project-cycle-management-guidelines-vol-1_en"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pricnac@auf.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5" Type="http://schemas.openxmlformats.org/officeDocument/2006/relationships/image" Target="media/image9.png"/><Relationship Id="rId4"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54183-EFF4-4896-A863-E4403E087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4138</Words>
  <Characters>22762</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Calvin Tjombe</dc:creator>
  <cp:keywords/>
  <dc:description/>
  <cp:lastModifiedBy>Rachel Ngo BIKOB</cp:lastModifiedBy>
  <cp:revision>2</cp:revision>
  <dcterms:created xsi:type="dcterms:W3CDTF">2021-07-09T17:55:00Z</dcterms:created>
  <dcterms:modified xsi:type="dcterms:W3CDTF">2021-07-09T17:55:00Z</dcterms:modified>
</cp:coreProperties>
</file>