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3C9" w:rsidRDefault="00151233">
      <w:pPr>
        <w:rPr>
          <w:rFonts w:ascii="Algerian" w:hAnsi="Algerian"/>
          <w:b/>
          <w:bCs/>
          <w:color w:val="0033CC"/>
          <w:sz w:val="40"/>
          <w:szCs w:val="40"/>
        </w:rPr>
      </w:pPr>
      <w:r>
        <w:rPr>
          <w:noProof/>
        </w:rPr>
        <w:drawing>
          <wp:anchor distT="0" distB="0" distL="114300" distR="0" simplePos="0" relativeHeight="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635</wp:posOffset>
            </wp:positionV>
            <wp:extent cx="1762760" cy="731520"/>
            <wp:effectExtent l="0" t="0" r="0" b="0"/>
            <wp:wrapSquare wrapText="bothSides"/>
            <wp:docPr id="1" name="Picture 1" descr="http://www.alexu.edu.eg/images/ahmedgaber/logo-f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alexu.edu.eg/images/ahmedgaber/logo-fi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bCs/>
          <w:color w:val="0033CC"/>
          <w:sz w:val="40"/>
          <w:szCs w:val="40"/>
        </w:rPr>
        <w:br/>
      </w:r>
    </w:p>
    <w:p w:rsidR="00797A92" w:rsidRDefault="00797A92" w:rsidP="00797A92">
      <w:pPr>
        <w:jc w:val="center"/>
        <w:rPr>
          <w:rFonts w:ascii="Algerian" w:hAnsi="Algerian"/>
          <w:b/>
          <w:bCs/>
          <w:color w:val="009FC4"/>
          <w:sz w:val="40"/>
          <w:szCs w:val="40"/>
        </w:rPr>
      </w:pPr>
    </w:p>
    <w:p w:rsidR="003933C9" w:rsidRDefault="00151233" w:rsidP="00797A92">
      <w:pPr>
        <w:jc w:val="center"/>
        <w:rPr>
          <w:rFonts w:ascii="Algerian" w:hAnsi="Algerian"/>
          <w:b/>
          <w:bCs/>
          <w:color w:val="009FC4"/>
          <w:sz w:val="40"/>
          <w:szCs w:val="40"/>
        </w:rPr>
      </w:pPr>
      <w:r>
        <w:rPr>
          <w:rFonts w:ascii="Algerian" w:hAnsi="Algerian"/>
          <w:b/>
          <w:bCs/>
          <w:color w:val="009FC4"/>
          <w:sz w:val="40"/>
          <w:szCs w:val="40"/>
        </w:rPr>
        <w:t>Eighth International</w:t>
      </w:r>
      <w:r w:rsidR="00797A92">
        <w:rPr>
          <w:rFonts w:ascii="Algerian" w:hAnsi="Algerian"/>
          <w:b/>
          <w:bCs/>
          <w:color w:val="009FC4"/>
          <w:sz w:val="40"/>
          <w:szCs w:val="40"/>
        </w:rPr>
        <w:t xml:space="preserve"> </w:t>
      </w:r>
      <w:r>
        <w:rPr>
          <w:rFonts w:ascii="Algerian" w:hAnsi="Algerian"/>
          <w:b/>
          <w:bCs/>
          <w:color w:val="009FC4"/>
          <w:sz w:val="40"/>
          <w:szCs w:val="40"/>
        </w:rPr>
        <w:t>Conference on</w:t>
      </w:r>
    </w:p>
    <w:p w:rsidR="003933C9" w:rsidRDefault="00151233">
      <w:pPr>
        <w:jc w:val="center"/>
      </w:pPr>
      <w:r>
        <w:rPr>
          <w:rFonts w:ascii="Algerian" w:hAnsi="Algerian"/>
          <w:b/>
          <w:bCs/>
          <w:color w:val="009FC4"/>
          <w:sz w:val="40"/>
          <w:szCs w:val="40"/>
        </w:rPr>
        <w:t>ICT in our lives</w:t>
      </w:r>
      <w:r>
        <w:rPr>
          <w:b/>
          <w:bCs/>
          <w:color w:val="009FC4"/>
          <w:sz w:val="40"/>
          <w:szCs w:val="40"/>
        </w:rPr>
        <w:br/>
      </w:r>
      <w:r>
        <w:rPr>
          <w:rStyle w:val="longtext"/>
          <w:b/>
          <w:bCs/>
          <w:i/>
          <w:iCs/>
          <w:color w:val="009FC4"/>
          <w:sz w:val="32"/>
          <w:szCs w:val="32"/>
        </w:rPr>
        <w:t>Humanitarian ICT</w:t>
      </w:r>
    </w:p>
    <w:p w:rsidR="003933C9" w:rsidRDefault="003933C9">
      <w:pPr>
        <w:jc w:val="center"/>
        <w:rPr>
          <w:rStyle w:val="longtext"/>
          <w:color w:val="800080"/>
        </w:rPr>
      </w:pPr>
    </w:p>
    <w:p w:rsidR="003933C9" w:rsidRDefault="00151233">
      <w:pPr>
        <w:jc w:val="center"/>
      </w:pPr>
      <w:r>
        <w:rPr>
          <w:rStyle w:val="longtext"/>
          <w:color w:val="800080"/>
        </w:rPr>
        <w:t>Faculty of Commerce, Alexandria University</w:t>
      </w:r>
    </w:p>
    <w:p w:rsidR="003933C9" w:rsidRDefault="00151233">
      <w:pPr>
        <w:jc w:val="center"/>
      </w:pPr>
      <w:r>
        <w:rPr>
          <w:rStyle w:val="longtext"/>
          <w:color w:val="800080"/>
        </w:rPr>
        <w:t>Alexandria, Egypt</w:t>
      </w:r>
    </w:p>
    <w:p w:rsidR="003933C9" w:rsidRDefault="00151233">
      <w:pPr>
        <w:jc w:val="center"/>
      </w:pPr>
      <w:r>
        <w:rPr>
          <w:rStyle w:val="longtext"/>
          <w:color w:val="800080"/>
        </w:rPr>
        <w:t>December 15</w:t>
      </w:r>
      <w:r>
        <w:rPr>
          <w:rStyle w:val="longtext"/>
          <w:color w:val="800080"/>
          <w:vertAlign w:val="superscript"/>
        </w:rPr>
        <w:t>th</w:t>
      </w:r>
      <w:r>
        <w:rPr>
          <w:rStyle w:val="longtext"/>
          <w:color w:val="800080"/>
        </w:rPr>
        <w:t>-17</w:t>
      </w:r>
      <w:r>
        <w:rPr>
          <w:rStyle w:val="longtext"/>
          <w:color w:val="800080"/>
          <w:vertAlign w:val="superscript"/>
        </w:rPr>
        <w:t>th</w:t>
      </w:r>
      <w:r>
        <w:rPr>
          <w:rStyle w:val="longtext"/>
          <w:color w:val="800080"/>
        </w:rPr>
        <w:t>, 2018</w:t>
      </w:r>
    </w:p>
    <w:p w:rsidR="003933C9" w:rsidRDefault="00151233">
      <w:pPr>
        <w:tabs>
          <w:tab w:val="left" w:pos="7575"/>
        </w:tabs>
      </w:pPr>
      <w:r>
        <w:rPr>
          <w:color w:val="800080"/>
        </w:rPr>
        <w:tab/>
        <w:t xml:space="preserve">Prospect </w:t>
      </w:r>
      <w:r>
        <w:rPr>
          <w:rFonts w:ascii="Algerian" w:hAnsi="Algerian"/>
          <w:b/>
          <w:bCs/>
          <w:color w:val="009FC4"/>
          <w:sz w:val="28"/>
          <w:szCs w:val="28"/>
        </w:rPr>
        <w:t>Program</w:t>
      </w:r>
      <w:r>
        <w:rPr>
          <w:color w:val="800080"/>
        </w:rPr>
        <w:br/>
      </w:r>
    </w:p>
    <w:p w:rsidR="003933C9" w:rsidRDefault="00151233">
      <w:r>
        <w:rPr>
          <w:rStyle w:val="longtext"/>
          <w:b/>
          <w:bCs/>
          <w:color w:val="800080"/>
        </w:rPr>
        <w:t xml:space="preserve">First Day </w:t>
      </w:r>
      <w:r>
        <w:rPr>
          <w:rStyle w:val="longtext"/>
          <w:color w:val="800080"/>
        </w:rPr>
        <w:t>December 15</w:t>
      </w:r>
      <w:r>
        <w:rPr>
          <w:rStyle w:val="longtext"/>
          <w:color w:val="800080"/>
          <w:vertAlign w:val="superscript"/>
        </w:rPr>
        <w:t>th</w:t>
      </w:r>
    </w:p>
    <w:p w:rsidR="003933C9" w:rsidRDefault="00151233">
      <w:r>
        <w:rPr>
          <w:rStyle w:val="longtext"/>
          <w:b/>
          <w:bCs/>
          <w:color w:val="800080"/>
        </w:rPr>
        <w:t xml:space="preserve">Main Hall, </w:t>
      </w:r>
      <w:r>
        <w:rPr>
          <w:rStyle w:val="longtext"/>
          <w:color w:val="800080"/>
        </w:rPr>
        <w:t>2</w:t>
      </w:r>
      <w:r>
        <w:rPr>
          <w:rStyle w:val="longtext"/>
          <w:color w:val="800080"/>
          <w:vertAlign w:val="superscript"/>
        </w:rPr>
        <w:t>nd</w:t>
      </w:r>
      <w:r>
        <w:rPr>
          <w:rStyle w:val="longtext"/>
          <w:color w:val="800080"/>
        </w:rPr>
        <w:t xml:space="preserve"> Floor, Nour Building</w:t>
      </w:r>
      <w:r>
        <w:rPr>
          <w:b/>
          <w:bCs/>
          <w:color w:val="800080"/>
        </w:rPr>
        <w:br/>
      </w:r>
      <w:bookmarkStart w:id="0" w:name="_GoBack"/>
      <w:bookmarkEnd w:id="0"/>
    </w:p>
    <w:tbl>
      <w:tblPr>
        <w:tblW w:w="9288" w:type="dxa"/>
        <w:tblBorders>
          <w:top w:val="single" w:sz="4" w:space="0" w:color="800080"/>
          <w:left w:val="single" w:sz="4" w:space="0" w:color="800080"/>
          <w:bottom w:val="single" w:sz="4" w:space="0" w:color="800080"/>
          <w:right w:val="single" w:sz="4" w:space="0" w:color="800080"/>
          <w:insideH w:val="single" w:sz="4" w:space="0" w:color="800080"/>
          <w:insideV w:val="single" w:sz="4" w:space="0" w:color="800080"/>
        </w:tblBorders>
        <w:tblLook w:val="04A0" w:firstRow="1" w:lastRow="0" w:firstColumn="1" w:lastColumn="0" w:noHBand="0" w:noVBand="1"/>
      </w:tblPr>
      <w:tblGrid>
        <w:gridCol w:w="1368"/>
        <w:gridCol w:w="7920"/>
      </w:tblGrid>
      <w:tr w:rsidR="003933C9">
        <w:tc>
          <w:tcPr>
            <w:tcW w:w="1368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r>
              <w:rPr>
                <w:rStyle w:val="longtext"/>
                <w:b/>
                <w:bCs/>
                <w:color w:val="800080"/>
              </w:rPr>
              <w:t>8:30-9:30</w:t>
            </w:r>
          </w:p>
        </w:tc>
        <w:tc>
          <w:tcPr>
            <w:tcW w:w="792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Registration</w:t>
            </w:r>
          </w:p>
        </w:tc>
      </w:tr>
      <w:tr w:rsidR="003933C9">
        <w:tc>
          <w:tcPr>
            <w:tcW w:w="1368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r>
              <w:rPr>
                <w:rStyle w:val="longtext"/>
                <w:b/>
                <w:bCs/>
                <w:color w:val="800080"/>
              </w:rPr>
              <w:t>9:30-10:30</w:t>
            </w:r>
            <w:r>
              <w:rPr>
                <w:b/>
                <w:bCs/>
                <w:color w:val="800080"/>
              </w:rPr>
              <w:br/>
            </w:r>
          </w:p>
        </w:tc>
        <w:tc>
          <w:tcPr>
            <w:tcW w:w="792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Inauguration of the event</w:t>
            </w:r>
          </w:p>
          <w:p w:rsidR="003933C9" w:rsidRDefault="003933C9">
            <w:pPr>
              <w:jc w:val="center"/>
              <w:rPr>
                <w:b/>
                <w:bCs/>
              </w:rPr>
            </w:pPr>
          </w:p>
          <w:p w:rsidR="003933C9" w:rsidRDefault="001512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Official Representation of the ministry of Communications and Information Technology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Official Representation of the ministry of Higher Education </w:t>
            </w:r>
          </w:p>
          <w:p w:rsidR="003933C9" w:rsidRDefault="003933C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H.E. Prof. Dr. Essam El Kordi 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President of Alexandria University</w:t>
            </w:r>
          </w:p>
          <w:p w:rsidR="003933C9" w:rsidRDefault="003933C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H.E. Prof. Dr. Yossry El Gamal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Former Minister of Education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Opening Speech: What are new technology trends bringing to humanity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  <w:p w:rsidR="003933C9" w:rsidRDefault="003933C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Eng. Khalil Hassan Khalil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Chairman, Digital Economy and Technology General Division, Federation of Egyptian Chambers of Commerce</w:t>
            </w:r>
          </w:p>
          <w:p w:rsidR="003933C9" w:rsidRDefault="003933C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Prof. Dr. Elsayed Elsiefy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Dean, Faculty of Commerce, Alexandria University</w:t>
            </w:r>
          </w:p>
          <w:p w:rsidR="003933C9" w:rsidRDefault="003933C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Prof. Dr. Mohamed Abdel Azim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Vice Dean, Faculty</w:t>
            </w:r>
            <w:r>
              <w:rPr>
                <w:b/>
                <w:bCs/>
                <w:sz w:val="20"/>
                <w:szCs w:val="20"/>
              </w:rPr>
              <w:t xml:space="preserve"> of Commerce, Alexandria University</w:t>
            </w:r>
          </w:p>
          <w:p w:rsidR="003933C9" w:rsidRDefault="003933C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933C9" w:rsidRDefault="003933C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Prof. Dr. Ghada El Khayat 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Chair, ICT In Our Lives 2018</w:t>
            </w:r>
          </w:p>
        </w:tc>
      </w:tr>
      <w:tr w:rsidR="003933C9">
        <w:tc>
          <w:tcPr>
            <w:tcW w:w="1368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r>
              <w:rPr>
                <w:rStyle w:val="longtext"/>
                <w:b/>
                <w:bCs/>
                <w:color w:val="800080"/>
              </w:rPr>
              <w:t>10:30-12:30</w:t>
            </w:r>
          </w:p>
        </w:tc>
        <w:tc>
          <w:tcPr>
            <w:tcW w:w="792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800080"/>
              </w:rPr>
              <w:t>Session I – Keynote Speeches</w:t>
            </w: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t>Session Chair – Prof. Amin Shoukry</w:t>
            </w:r>
          </w:p>
          <w:p w:rsidR="003933C9" w:rsidRDefault="003933C9">
            <w:pPr>
              <w:jc w:val="center"/>
              <w:rPr>
                <w:rStyle w:val="longtext"/>
                <w:b/>
                <w:bCs/>
                <w:color w:val="003300"/>
              </w:rPr>
            </w:pP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t>Keynote Speech 1</w:t>
            </w:r>
          </w:p>
          <w:p w:rsidR="003933C9" w:rsidRDefault="003933C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Prof. Hesham El Askary</w:t>
            </w:r>
          </w:p>
          <w:p w:rsidR="003933C9" w:rsidRDefault="00151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Chapman University, United States of </w:t>
            </w:r>
            <w:r>
              <w:rPr>
                <w:sz w:val="20"/>
                <w:szCs w:val="20"/>
              </w:rPr>
              <w:t>America</w:t>
            </w:r>
          </w:p>
          <w:p w:rsidR="003933C9" w:rsidRDefault="001512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Title: Using ICT to Predict and Prevent Human Crisis</w:t>
            </w:r>
          </w:p>
          <w:p w:rsidR="003933C9" w:rsidRDefault="003933C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t>Keynote Speech 2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Prof. Sherif Delawar</w:t>
            </w:r>
          </w:p>
          <w:p w:rsidR="003933C9" w:rsidRDefault="00151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Professor at Arab Academy of Science and Technology and Maritime Transport </w:t>
            </w:r>
          </w:p>
          <w:p w:rsidR="003933C9" w:rsidRDefault="001512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Title: The Augmented Individual</w:t>
            </w:r>
          </w:p>
          <w:p w:rsidR="003933C9" w:rsidRDefault="003933C9">
            <w:pPr>
              <w:jc w:val="center"/>
              <w:rPr>
                <w:sz w:val="20"/>
                <w:szCs w:val="20"/>
              </w:rPr>
            </w:pP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t>Keynote Speech 3</w:t>
            </w:r>
          </w:p>
          <w:p w:rsidR="003933C9" w:rsidRDefault="00151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Heba Saleh</w:t>
            </w:r>
          </w:p>
          <w:p w:rsidR="003933C9" w:rsidRDefault="00151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Chairperson, Information Technology Institute</w:t>
            </w:r>
          </w:p>
          <w:p w:rsidR="003933C9" w:rsidRDefault="00151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Title: Skills for Today and Tomorrow’s Talent</w:t>
            </w:r>
          </w:p>
          <w:p w:rsidR="003933C9" w:rsidRDefault="003933C9">
            <w:pPr>
              <w:jc w:val="center"/>
              <w:rPr>
                <w:i/>
                <w:iCs/>
              </w:rPr>
            </w:pP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t>Keynote Speech 4</w:t>
            </w:r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br/>
              <w:t>Prof. Amr Eltawil</w:t>
            </w:r>
          </w:p>
          <w:p w:rsidR="003933C9" w:rsidRDefault="00151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Egypt Japan University for Science and Technology</w:t>
            </w:r>
          </w:p>
          <w:p w:rsidR="003933C9" w:rsidRDefault="00151233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Title: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Logistical Operations for Human Relief</w:t>
            </w:r>
          </w:p>
        </w:tc>
      </w:tr>
      <w:tr w:rsidR="003933C9">
        <w:tc>
          <w:tcPr>
            <w:tcW w:w="1368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r>
              <w:rPr>
                <w:rStyle w:val="longtext"/>
                <w:b/>
                <w:bCs/>
                <w:color w:val="800080"/>
              </w:rPr>
              <w:lastRenderedPageBreak/>
              <w:t>12:30-13:00</w:t>
            </w:r>
          </w:p>
        </w:tc>
        <w:tc>
          <w:tcPr>
            <w:tcW w:w="792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800080"/>
              </w:rPr>
              <w:t>Coffee Break</w:t>
            </w:r>
          </w:p>
        </w:tc>
      </w:tr>
      <w:tr w:rsidR="003933C9">
        <w:trPr>
          <w:trHeight w:val="4085"/>
        </w:trPr>
        <w:tc>
          <w:tcPr>
            <w:tcW w:w="1368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r>
              <w:rPr>
                <w:rStyle w:val="longtext"/>
                <w:b/>
                <w:bCs/>
                <w:color w:val="800080"/>
              </w:rPr>
              <w:t>13:0</w:t>
            </w:r>
            <w:r>
              <w:rPr>
                <w:rStyle w:val="longtext"/>
                <w:b/>
                <w:bCs/>
                <w:color w:val="800080"/>
              </w:rPr>
              <w:t>0-15:00</w:t>
            </w:r>
          </w:p>
        </w:tc>
        <w:tc>
          <w:tcPr>
            <w:tcW w:w="792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800080"/>
              </w:rPr>
              <w:t xml:space="preserve">Session II- Human Identity and The Digital Technology </w:t>
            </w: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t>Session Chair – Prof. Amr El Masry</w:t>
            </w:r>
          </w:p>
          <w:p w:rsidR="003933C9" w:rsidRDefault="003933C9">
            <w:pPr>
              <w:jc w:val="center"/>
              <w:rPr>
                <w:rStyle w:val="longtext"/>
                <w:b/>
                <w:bCs/>
                <w:color w:val="800080"/>
              </w:rPr>
            </w:pP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sz w:val="20"/>
                <w:szCs w:val="20"/>
              </w:rPr>
              <w:t>Eng. Essam Elshaar</w:t>
            </w:r>
          </w:p>
          <w:p w:rsidR="003933C9" w:rsidRDefault="00151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Data &amp; Data Integration Manager, Teradata Egypt </w:t>
            </w:r>
          </w:p>
          <w:p w:rsidR="003933C9" w:rsidRDefault="00151233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Title: Digital Transformation: how does this touch humans?</w:t>
            </w:r>
          </w:p>
          <w:p w:rsidR="003933C9" w:rsidRDefault="003933C9">
            <w:pPr>
              <w:jc w:val="center"/>
            </w:pP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Mr. Ahmed Elsobky</w:t>
            </w:r>
          </w:p>
          <w:p w:rsidR="003933C9" w:rsidRDefault="00151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ITIDA</w:t>
            </w:r>
          </w:p>
          <w:p w:rsidR="003933C9" w:rsidRDefault="001512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Title: ICT-NCF adoption in Egyptian Universities</w:t>
            </w:r>
          </w:p>
          <w:p w:rsidR="003933C9" w:rsidRDefault="003933C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Eng. Rasha Tantawy</w:t>
            </w:r>
          </w:p>
          <w:p w:rsidR="003933C9" w:rsidRDefault="00151233">
            <w:pPr>
              <w:jc w:val="center"/>
            </w:pPr>
            <w:r>
              <w:t>TIEC</w:t>
            </w: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i/>
                <w:iCs/>
                <w:color w:val="003300"/>
                <w:sz w:val="20"/>
                <w:szCs w:val="20"/>
              </w:rPr>
              <w:t>Title</w:t>
            </w:r>
            <w:r>
              <w:rPr>
                <w:rStyle w:val="longtext"/>
                <w:b/>
                <w:bCs/>
                <w:color w:val="003300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ICT Women Entrepreneurs</w:t>
            </w:r>
          </w:p>
          <w:p w:rsidR="003933C9" w:rsidRDefault="003933C9">
            <w:pPr>
              <w:jc w:val="center"/>
              <w:rPr>
                <w:rStyle w:val="longtext"/>
                <w:b/>
                <w:bCs/>
                <w:color w:val="003300"/>
              </w:rPr>
            </w:pPr>
          </w:p>
          <w:p w:rsidR="003933C9" w:rsidRDefault="003933C9">
            <w:pPr>
              <w:jc w:val="center"/>
              <w:rPr>
                <w:rStyle w:val="longtext"/>
                <w:b/>
                <w:bCs/>
                <w:sz w:val="20"/>
                <w:szCs w:val="20"/>
              </w:rPr>
            </w:pPr>
          </w:p>
        </w:tc>
      </w:tr>
      <w:tr w:rsidR="003933C9" w:rsidRPr="00797A92">
        <w:tc>
          <w:tcPr>
            <w:tcW w:w="1368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r>
              <w:rPr>
                <w:rStyle w:val="longtext"/>
                <w:b/>
                <w:bCs/>
                <w:color w:val="800080"/>
              </w:rPr>
              <w:t>15:00-16:00</w:t>
            </w:r>
          </w:p>
        </w:tc>
        <w:tc>
          <w:tcPr>
            <w:tcW w:w="792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800080"/>
              </w:rPr>
              <w:t>Session III- Heritage Preservation and The Digital Humanities</w:t>
            </w:r>
          </w:p>
          <w:p w:rsidR="003933C9" w:rsidRDefault="003933C9">
            <w:pPr>
              <w:pStyle w:val="Default"/>
              <w:tabs>
                <w:tab w:val="left" w:pos="2782"/>
                <w:tab w:val="center" w:pos="3546"/>
              </w:tabs>
              <w:jc w:val="center"/>
              <w:rPr>
                <w:rStyle w:val="longtext"/>
                <w:rFonts w:ascii="Times New Roman" w:hAnsi="Times New Roman" w:cs="Times New Roman"/>
                <w:b/>
                <w:bCs/>
                <w:color w:val="800080"/>
              </w:rPr>
            </w:pP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t>Session Chair – Dr. Rim Hafez</w:t>
            </w:r>
          </w:p>
          <w:p w:rsidR="003933C9" w:rsidRDefault="003933C9">
            <w:pPr>
              <w:pStyle w:val="Default"/>
              <w:tabs>
                <w:tab w:val="left" w:pos="2782"/>
                <w:tab w:val="center" w:pos="354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sz w:val="20"/>
                <w:szCs w:val="20"/>
              </w:rPr>
              <w:t xml:space="preserve">Eng. Hanaa Hammad </w:t>
            </w: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sz w:val="20"/>
                <w:szCs w:val="20"/>
              </w:rPr>
              <w:t xml:space="preserve">Title: </w:t>
            </w:r>
            <w:r>
              <w:rPr>
                <w:rStyle w:val="longtext"/>
                <w:b/>
                <w:bCs/>
                <w:sz w:val="20"/>
                <w:szCs w:val="20"/>
              </w:rPr>
              <w:t>Culure Preservation: a digital imperative</w:t>
            </w:r>
          </w:p>
          <w:p w:rsidR="003933C9" w:rsidRDefault="003933C9">
            <w:pPr>
              <w:jc w:val="center"/>
              <w:rPr>
                <w:rStyle w:val="longtext"/>
                <w:b/>
                <w:bCs/>
                <w:sz w:val="20"/>
                <w:szCs w:val="20"/>
              </w:rPr>
            </w:pP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sz w:val="20"/>
                <w:szCs w:val="20"/>
              </w:rPr>
              <w:t>Dr. Rima Malek</w:t>
            </w: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sz w:val="20"/>
                <w:szCs w:val="20"/>
              </w:rPr>
              <w:t>Lebanese University</w:t>
            </w:r>
          </w:p>
          <w:p w:rsidR="003933C9" w:rsidRPr="00797A92" w:rsidRDefault="00151233">
            <w:pPr>
              <w:jc w:val="center"/>
              <w:rPr>
                <w:lang w:val="fr-FR"/>
              </w:rPr>
            </w:pPr>
            <w:r w:rsidRPr="00797A92">
              <w:rPr>
                <w:rStyle w:val="longtext"/>
                <w:b/>
                <w:bCs/>
                <w:i/>
                <w:iCs/>
                <w:color w:val="003300"/>
                <w:sz w:val="20"/>
                <w:szCs w:val="20"/>
                <w:lang w:val="fr-FR"/>
              </w:rPr>
              <w:t>Title: Digital humanities in libraries</w:t>
            </w:r>
          </w:p>
          <w:p w:rsidR="003933C9" w:rsidRPr="00797A92" w:rsidRDefault="003933C9">
            <w:pPr>
              <w:jc w:val="center"/>
              <w:rPr>
                <w:rStyle w:val="longtext"/>
                <w:b/>
                <w:bCs/>
                <w:sz w:val="20"/>
                <w:szCs w:val="20"/>
                <w:lang w:val="fr-FR"/>
              </w:rPr>
            </w:pPr>
          </w:p>
          <w:p w:rsidR="003933C9" w:rsidRPr="00797A92" w:rsidRDefault="00151233">
            <w:pPr>
              <w:jc w:val="center"/>
              <w:rPr>
                <w:lang w:val="fr-FR"/>
              </w:rPr>
            </w:pPr>
            <w:r w:rsidRPr="00797A92">
              <w:rPr>
                <w:rStyle w:val="longtext"/>
                <w:b/>
                <w:bCs/>
                <w:sz w:val="20"/>
                <w:szCs w:val="20"/>
                <w:lang w:val="fr-FR"/>
              </w:rPr>
              <w:t>Prof. Jacqueline Bergeron</w:t>
            </w:r>
          </w:p>
          <w:p w:rsidR="003933C9" w:rsidRPr="00797A92" w:rsidRDefault="00151233">
            <w:pPr>
              <w:jc w:val="center"/>
              <w:rPr>
                <w:lang w:val="fr-FR"/>
              </w:rPr>
            </w:pPr>
            <w:r w:rsidRPr="00797A92">
              <w:rPr>
                <w:rStyle w:val="longtext"/>
                <w:b/>
                <w:bCs/>
                <w:sz w:val="20"/>
                <w:szCs w:val="20"/>
                <w:lang w:val="fr-FR"/>
              </w:rPr>
              <w:t>title: Pédagogie Universitaire à l’heure du numérique : défis et enjeux</w:t>
            </w:r>
          </w:p>
          <w:p w:rsidR="003933C9" w:rsidRPr="00797A92" w:rsidRDefault="003933C9">
            <w:pPr>
              <w:jc w:val="center"/>
              <w:rPr>
                <w:rStyle w:val="longtext"/>
                <w:b/>
                <w:bCs/>
                <w:color w:val="800080"/>
                <w:lang w:val="fr-FR"/>
              </w:rPr>
            </w:pPr>
          </w:p>
        </w:tc>
      </w:tr>
      <w:tr w:rsidR="003933C9">
        <w:tc>
          <w:tcPr>
            <w:tcW w:w="1368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r>
              <w:rPr>
                <w:rStyle w:val="longtext"/>
                <w:b/>
                <w:bCs/>
                <w:color w:val="800080"/>
              </w:rPr>
              <w:t>16:00-</w:t>
            </w:r>
            <w:r>
              <w:rPr>
                <w:rStyle w:val="longtext"/>
                <w:b/>
                <w:bCs/>
                <w:color w:val="800080"/>
              </w:rPr>
              <w:lastRenderedPageBreak/>
              <w:t>17:00</w:t>
            </w:r>
          </w:p>
        </w:tc>
        <w:tc>
          <w:tcPr>
            <w:tcW w:w="792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800080"/>
              </w:rPr>
              <w:lastRenderedPageBreak/>
              <w:t xml:space="preserve">Session IV – </w:t>
            </w:r>
            <w:r>
              <w:rPr>
                <w:rStyle w:val="longtext"/>
                <w:b/>
                <w:bCs/>
                <w:color w:val="800080"/>
              </w:rPr>
              <w:t>ICT-Based Initiatives in Support of Humans with problems</w:t>
            </w: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lastRenderedPageBreak/>
              <w:t>Session Chair – Prof.  Ghada El Khayat</w:t>
            </w:r>
          </w:p>
          <w:p w:rsidR="003933C9" w:rsidRDefault="003933C9">
            <w:pPr>
              <w:jc w:val="center"/>
              <w:rPr>
                <w:sz w:val="20"/>
                <w:szCs w:val="20"/>
              </w:rPr>
            </w:pP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Dr Shaimaa Lazem</w:t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City of Scientific Research and Technological Applications (SRTA-City), Alexandria, Egypt</w:t>
            </w:r>
          </w:p>
          <w:p w:rsidR="003933C9" w:rsidRDefault="001512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Title: Mobile Technology for confronting problems in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some communities</w:t>
            </w:r>
          </w:p>
          <w:p w:rsidR="003933C9" w:rsidRDefault="003933C9">
            <w:pPr>
              <w:rPr>
                <w:rStyle w:val="longtext"/>
                <w:b/>
                <w:bCs/>
                <w:color w:val="003300"/>
              </w:rPr>
            </w:pPr>
          </w:p>
          <w:p w:rsidR="003933C9" w:rsidRDefault="00151233">
            <w:pPr>
              <w:pStyle w:val="Default"/>
              <w:tabs>
                <w:tab w:val="left" w:pos="2782"/>
                <w:tab w:val="center" w:pos="3546"/>
              </w:tabs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ab/>
              <w:t>Eng. Ramy Samy</w:t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Bekia</w:t>
            </w:r>
          </w:p>
          <w:p w:rsidR="003933C9" w:rsidRDefault="001512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Title: Creating value with waste through mobile connectivity</w:t>
            </w:r>
          </w:p>
          <w:p w:rsidR="003933C9" w:rsidRDefault="00151233">
            <w:pPr>
              <w:tabs>
                <w:tab w:val="left" w:pos="2356"/>
              </w:tabs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ab/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Eng. Asmaa Emad Eldin</w:t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Business Process Consultant, SAP</w:t>
            </w:r>
          </w:p>
          <w:p w:rsidR="003933C9" w:rsidRDefault="00151233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Title</w:t>
            </w:r>
            <w:r>
              <w:rPr>
                <w:b/>
                <w:bCs/>
                <w:sz w:val="20"/>
                <w:szCs w:val="20"/>
              </w:rPr>
              <w:t>: Digital Transformation Supporting Humanitarian Causes</w:t>
            </w:r>
          </w:p>
          <w:p w:rsidR="003933C9" w:rsidRDefault="003933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933C9">
        <w:tc>
          <w:tcPr>
            <w:tcW w:w="1368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r>
              <w:rPr>
                <w:rStyle w:val="longtext"/>
                <w:b/>
                <w:bCs/>
                <w:color w:val="800080"/>
              </w:rPr>
              <w:lastRenderedPageBreak/>
              <w:t>17:00</w:t>
            </w:r>
          </w:p>
        </w:tc>
        <w:tc>
          <w:tcPr>
            <w:tcW w:w="7920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800080"/>
              </w:rPr>
              <w:t xml:space="preserve">Busses Leave Campus for </w:t>
            </w:r>
            <w:r>
              <w:rPr>
                <w:rStyle w:val="longtext"/>
                <w:b/>
                <w:bCs/>
                <w:color w:val="800080"/>
              </w:rPr>
              <w:t>Gala Dinner</w:t>
            </w:r>
          </w:p>
        </w:tc>
      </w:tr>
    </w:tbl>
    <w:p w:rsidR="003933C9" w:rsidRDefault="00151233">
      <w:pPr>
        <w:rPr>
          <w:color w:val="800080"/>
        </w:rPr>
      </w:pPr>
      <w:r>
        <w:rPr>
          <w:color w:val="800080"/>
        </w:rPr>
        <w:br/>
      </w:r>
    </w:p>
    <w:p w:rsidR="003933C9" w:rsidRDefault="00151233">
      <w:r>
        <w:rPr>
          <w:rStyle w:val="longtext"/>
          <w:b/>
          <w:bCs/>
          <w:color w:val="800080"/>
        </w:rPr>
        <w:t>Second Day (December 16</w:t>
      </w:r>
      <w:r>
        <w:rPr>
          <w:rStyle w:val="longtext"/>
          <w:b/>
          <w:bCs/>
          <w:color w:val="800080"/>
          <w:vertAlign w:val="superscript"/>
        </w:rPr>
        <w:t>th</w:t>
      </w:r>
      <w:r>
        <w:rPr>
          <w:rStyle w:val="longtext"/>
          <w:b/>
          <w:bCs/>
          <w:color w:val="800080"/>
        </w:rPr>
        <w:t>, 2018)</w:t>
      </w:r>
    </w:p>
    <w:p w:rsidR="003933C9" w:rsidRDefault="00151233">
      <w:r>
        <w:rPr>
          <w:rStyle w:val="longtext"/>
          <w:b/>
          <w:bCs/>
          <w:color w:val="800080"/>
        </w:rPr>
        <w:t xml:space="preserve">Main Hall, </w:t>
      </w:r>
      <w:r>
        <w:rPr>
          <w:rStyle w:val="longtext"/>
          <w:color w:val="800080"/>
        </w:rPr>
        <w:t>2</w:t>
      </w:r>
      <w:r>
        <w:rPr>
          <w:rStyle w:val="longtext"/>
          <w:color w:val="800080"/>
          <w:vertAlign w:val="superscript"/>
        </w:rPr>
        <w:t>nd</w:t>
      </w:r>
      <w:r>
        <w:rPr>
          <w:rStyle w:val="longtext"/>
          <w:color w:val="800080"/>
        </w:rPr>
        <w:t xml:space="preserve"> Floor, Nour Building</w:t>
      </w:r>
      <w:r>
        <w:rPr>
          <w:b/>
          <w:bCs/>
          <w:color w:val="800080"/>
        </w:rPr>
        <w:br/>
      </w:r>
    </w:p>
    <w:tbl>
      <w:tblPr>
        <w:tblW w:w="8857" w:type="dxa"/>
        <w:tblBorders>
          <w:top w:val="single" w:sz="4" w:space="0" w:color="800080"/>
          <w:left w:val="single" w:sz="4" w:space="0" w:color="800080"/>
          <w:bottom w:val="single" w:sz="4" w:space="0" w:color="800080"/>
          <w:right w:val="single" w:sz="4" w:space="0" w:color="800080"/>
          <w:insideH w:val="single" w:sz="4" w:space="0" w:color="800080"/>
          <w:insideV w:val="single" w:sz="4" w:space="0" w:color="800080"/>
        </w:tblBorders>
        <w:tblLook w:val="04A0" w:firstRow="1" w:lastRow="0" w:firstColumn="1" w:lastColumn="0" w:noHBand="0" w:noVBand="1"/>
      </w:tblPr>
      <w:tblGrid>
        <w:gridCol w:w="1548"/>
        <w:gridCol w:w="7309"/>
      </w:tblGrid>
      <w:tr w:rsidR="003933C9">
        <w:tc>
          <w:tcPr>
            <w:tcW w:w="1548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r>
              <w:rPr>
                <w:rStyle w:val="longtext"/>
                <w:b/>
                <w:bCs/>
                <w:color w:val="800080"/>
              </w:rPr>
              <w:t>9:00-10:00</w:t>
            </w:r>
          </w:p>
        </w:tc>
        <w:tc>
          <w:tcPr>
            <w:tcW w:w="7309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800080"/>
              </w:rPr>
              <w:t xml:space="preserve">Session V- Social Networks and Big Data Analytics </w:t>
            </w: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t>Session Chair: Dr. Yasser Abdel Ghaffar</w:t>
            </w:r>
          </w:p>
          <w:p w:rsidR="003933C9" w:rsidRDefault="003933C9">
            <w:pPr>
              <w:pStyle w:val="Default"/>
              <w:tabs>
                <w:tab w:val="left" w:pos="2782"/>
                <w:tab w:val="center" w:pos="354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33C9" w:rsidRDefault="00151233">
            <w:pPr>
              <w:pStyle w:val="Author"/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Dr. Tamer Fouad</w:t>
            </w:r>
          </w:p>
          <w:p w:rsidR="003933C9" w:rsidRDefault="00151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Montazah Institute for Information Systems, </w:t>
            </w:r>
            <w:r>
              <w:rPr>
                <w:sz w:val="20"/>
                <w:szCs w:val="20"/>
              </w:rPr>
              <w:t>Alexandria University</w:t>
            </w:r>
          </w:p>
          <w:p w:rsidR="003933C9" w:rsidRDefault="00151233">
            <w:pPr>
              <w:pStyle w:val="Normal1"/>
              <w:widowControl w:val="0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Title: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/>
                <w:bCs/>
                <w:sz w:val="20"/>
              </w:rPr>
              <w:t>What responses can social networks brig in case of natural crisis</w:t>
            </w:r>
          </w:p>
          <w:p w:rsidR="003933C9" w:rsidRDefault="00151233">
            <w:pPr>
              <w:pStyle w:val="Titre"/>
            </w:pPr>
            <w:r>
              <w:rPr>
                <w:b/>
                <w:bCs/>
                <w:i/>
                <w:iCs/>
                <w:sz w:val="20"/>
              </w:rPr>
              <w:tab/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+ </w:t>
            </w:r>
          </w:p>
          <w:p w:rsidR="003933C9" w:rsidRDefault="003933C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t xml:space="preserve"> 5 Research Papers</w:t>
            </w:r>
          </w:p>
          <w:p w:rsidR="003933C9" w:rsidRDefault="003933C9">
            <w:pPr>
              <w:tabs>
                <w:tab w:val="center" w:pos="3546"/>
                <w:tab w:val="left" w:pos="5203"/>
              </w:tabs>
              <w:jc w:val="center"/>
              <w:rPr>
                <w:rStyle w:val="longtext"/>
                <w:b/>
                <w:bCs/>
                <w:color w:val="800080"/>
              </w:rPr>
            </w:pPr>
          </w:p>
          <w:p w:rsidR="003933C9" w:rsidRDefault="003933C9">
            <w:pPr>
              <w:tabs>
                <w:tab w:val="center" w:pos="3546"/>
                <w:tab w:val="left" w:pos="5203"/>
              </w:tabs>
              <w:jc w:val="center"/>
              <w:rPr>
                <w:rStyle w:val="longtext"/>
                <w:b/>
                <w:bCs/>
                <w:color w:val="800080"/>
              </w:rPr>
            </w:pPr>
          </w:p>
        </w:tc>
      </w:tr>
      <w:tr w:rsidR="003933C9">
        <w:tc>
          <w:tcPr>
            <w:tcW w:w="1548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r>
              <w:rPr>
                <w:rStyle w:val="longtext"/>
                <w:b/>
                <w:bCs/>
                <w:color w:val="800080"/>
              </w:rPr>
              <w:t>10:00-11:00</w:t>
            </w:r>
          </w:p>
        </w:tc>
        <w:tc>
          <w:tcPr>
            <w:tcW w:w="7309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800080"/>
              </w:rPr>
              <w:t>Session VI – E-learning and Assessment</w:t>
            </w: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t>Session Chair: Dr. Afaf Ayed</w:t>
            </w:r>
          </w:p>
          <w:p w:rsidR="003933C9" w:rsidRDefault="00151233">
            <w:pPr>
              <w:tabs>
                <w:tab w:val="center" w:pos="3546"/>
                <w:tab w:val="left" w:pos="5203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</w:p>
          <w:p w:rsidR="003933C9" w:rsidRDefault="00151233">
            <w:pPr>
              <w:tabs>
                <w:tab w:val="center" w:pos="3546"/>
                <w:tab w:val="left" w:pos="5203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M. Cedric lelongue</w:t>
            </w:r>
          </w:p>
          <w:p w:rsidR="003933C9" w:rsidRPr="00797A92" w:rsidRDefault="00151233">
            <w:pPr>
              <w:tabs>
                <w:tab w:val="center" w:pos="3546"/>
                <w:tab w:val="left" w:pos="5203"/>
              </w:tabs>
              <w:jc w:val="center"/>
              <w:rPr>
                <w:sz w:val="20"/>
                <w:szCs w:val="20"/>
                <w:lang w:val="fr-FR"/>
              </w:rPr>
            </w:pPr>
            <w:r w:rsidRPr="00797A92">
              <w:rPr>
                <w:sz w:val="20"/>
                <w:szCs w:val="20"/>
                <w:lang w:val="fr-FR"/>
              </w:rPr>
              <w:t>Expert Erasmus</w:t>
            </w:r>
          </w:p>
          <w:p w:rsidR="003933C9" w:rsidRPr="00797A92" w:rsidRDefault="00151233">
            <w:pPr>
              <w:tabs>
                <w:tab w:val="center" w:pos="3546"/>
                <w:tab w:val="left" w:pos="5203"/>
              </w:tabs>
              <w:jc w:val="center"/>
              <w:rPr>
                <w:lang w:val="fr-FR"/>
              </w:rPr>
            </w:pPr>
            <w:r w:rsidRPr="00797A92">
              <w:rPr>
                <w:b/>
                <w:bCs/>
                <w:i/>
                <w:iCs/>
                <w:sz w:val="20"/>
                <w:szCs w:val="20"/>
                <w:lang w:val="fr-FR"/>
              </w:rPr>
              <w:t>Title:</w:t>
            </w:r>
            <w:r w:rsidRPr="00797A92">
              <w:rPr>
                <w:b/>
                <w:bCs/>
                <w:sz w:val="20"/>
                <w:szCs w:val="20"/>
                <w:lang w:val="fr-FR"/>
              </w:rPr>
              <w:t xml:space="preserve"> De la conception à l’apprentissage à travers un jeu sérieux pour mobile</w:t>
            </w:r>
          </w:p>
          <w:p w:rsidR="003933C9" w:rsidRPr="00797A92" w:rsidRDefault="003933C9">
            <w:pPr>
              <w:tabs>
                <w:tab w:val="center" w:pos="3546"/>
                <w:tab w:val="left" w:pos="5203"/>
              </w:tabs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3933C9" w:rsidRDefault="00151233">
            <w:pPr>
              <w:tabs>
                <w:tab w:val="center" w:pos="3546"/>
                <w:tab w:val="left" w:pos="520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+ </w:t>
            </w: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t xml:space="preserve"> 5 Research Papers</w:t>
            </w:r>
          </w:p>
          <w:p w:rsidR="003933C9" w:rsidRDefault="003933C9">
            <w:pPr>
              <w:tabs>
                <w:tab w:val="left" w:pos="2400"/>
                <w:tab w:val="center" w:pos="432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3933C9" w:rsidRDefault="003933C9">
            <w:pPr>
              <w:tabs>
                <w:tab w:val="left" w:pos="2400"/>
                <w:tab w:val="center" w:pos="4320"/>
              </w:tabs>
              <w:jc w:val="center"/>
              <w:rPr>
                <w:rStyle w:val="longtext"/>
                <w:b/>
                <w:bCs/>
                <w:sz w:val="20"/>
                <w:szCs w:val="20"/>
              </w:rPr>
            </w:pPr>
          </w:p>
        </w:tc>
      </w:tr>
      <w:tr w:rsidR="003933C9">
        <w:trPr>
          <w:trHeight w:val="1695"/>
        </w:trPr>
        <w:tc>
          <w:tcPr>
            <w:tcW w:w="1548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r>
              <w:rPr>
                <w:rStyle w:val="longtext"/>
                <w:b/>
                <w:bCs/>
                <w:color w:val="800080"/>
              </w:rPr>
              <w:t>11:00-12:45</w:t>
            </w:r>
          </w:p>
        </w:tc>
        <w:tc>
          <w:tcPr>
            <w:tcW w:w="7309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800080"/>
              </w:rPr>
              <w:t>Session VII- ICT and Empowerment</w:t>
            </w:r>
          </w:p>
          <w:p w:rsidR="003933C9" w:rsidRDefault="003933C9">
            <w:pPr>
              <w:jc w:val="center"/>
              <w:rPr>
                <w:rStyle w:val="longtext"/>
                <w:b/>
                <w:bCs/>
                <w:color w:val="800080"/>
              </w:rPr>
            </w:pP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t>Session Chair: Dr. Safaa Hussein</w:t>
            </w:r>
          </w:p>
          <w:p w:rsidR="003933C9" w:rsidRDefault="003933C9">
            <w:pPr>
              <w:jc w:val="center"/>
              <w:rPr>
                <w:rStyle w:val="longtext"/>
                <w:color w:val="003300"/>
                <w:sz w:val="20"/>
                <w:szCs w:val="20"/>
              </w:rPr>
            </w:pP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t xml:space="preserve"> 8 Research Papers</w:t>
            </w:r>
          </w:p>
          <w:p w:rsidR="003933C9" w:rsidRDefault="003933C9">
            <w:pPr>
              <w:pStyle w:val="Author"/>
              <w:spacing w:before="0" w:after="0"/>
              <w:rPr>
                <w:b/>
                <w:bCs/>
                <w:sz w:val="20"/>
                <w:szCs w:val="20"/>
              </w:rPr>
            </w:pPr>
          </w:p>
          <w:p w:rsidR="003933C9" w:rsidRDefault="003933C9">
            <w:pPr>
              <w:jc w:val="center"/>
              <w:rPr>
                <w:rStyle w:val="longtext"/>
                <w:b/>
                <w:bCs/>
                <w:sz w:val="20"/>
                <w:szCs w:val="20"/>
              </w:rPr>
            </w:pPr>
          </w:p>
        </w:tc>
      </w:tr>
      <w:tr w:rsidR="003933C9">
        <w:tc>
          <w:tcPr>
            <w:tcW w:w="1548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r>
              <w:rPr>
                <w:rStyle w:val="longtext"/>
                <w:b/>
                <w:bCs/>
                <w:color w:val="800080"/>
              </w:rPr>
              <w:t>12:45-13:15</w:t>
            </w:r>
          </w:p>
        </w:tc>
        <w:tc>
          <w:tcPr>
            <w:tcW w:w="7309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800080"/>
              </w:rPr>
              <w:t>Break</w:t>
            </w:r>
          </w:p>
        </w:tc>
      </w:tr>
      <w:tr w:rsidR="003933C9">
        <w:tc>
          <w:tcPr>
            <w:tcW w:w="1548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r>
              <w:rPr>
                <w:rStyle w:val="longtext"/>
                <w:b/>
                <w:bCs/>
                <w:color w:val="800080"/>
              </w:rPr>
              <w:t>13:15-14:45</w:t>
            </w:r>
          </w:p>
        </w:tc>
        <w:tc>
          <w:tcPr>
            <w:tcW w:w="7309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800080"/>
              </w:rPr>
              <w:t xml:space="preserve">Session VIII – ICT, Tourism, Media and Public Image </w:t>
            </w: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lastRenderedPageBreak/>
              <w:t>Chair: Prof. Ghada El Khayat</w:t>
            </w:r>
          </w:p>
          <w:p w:rsidR="003933C9" w:rsidRDefault="003933C9">
            <w:pPr>
              <w:jc w:val="center"/>
              <w:rPr>
                <w:rStyle w:val="longtext"/>
                <w:b/>
                <w:bCs/>
                <w:color w:val="003300"/>
              </w:rPr>
            </w:pP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</w:rPr>
              <w:t>7 Research Papers</w:t>
            </w:r>
          </w:p>
          <w:p w:rsidR="003933C9" w:rsidRDefault="003933C9">
            <w:pPr>
              <w:tabs>
                <w:tab w:val="left" w:pos="2400"/>
                <w:tab w:val="center" w:pos="432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3933C9" w:rsidRDefault="003933C9">
            <w:pPr>
              <w:pStyle w:val="Author"/>
              <w:spacing w:before="0" w:after="0"/>
              <w:rPr>
                <w:b/>
                <w:bCs/>
                <w:sz w:val="20"/>
                <w:szCs w:val="20"/>
              </w:rPr>
            </w:pPr>
          </w:p>
          <w:p w:rsidR="003933C9" w:rsidRDefault="003933C9">
            <w:pPr>
              <w:pStyle w:val="Author"/>
              <w:spacing w:before="0" w:after="0"/>
              <w:rPr>
                <w:rStyle w:val="longtext"/>
                <w:b/>
                <w:bCs/>
                <w:color w:val="003300"/>
              </w:rPr>
            </w:pPr>
          </w:p>
        </w:tc>
      </w:tr>
      <w:tr w:rsidR="003933C9" w:rsidRPr="00797A92">
        <w:tc>
          <w:tcPr>
            <w:tcW w:w="1548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r>
              <w:rPr>
                <w:rStyle w:val="longtext"/>
                <w:b/>
                <w:bCs/>
                <w:color w:val="800080"/>
              </w:rPr>
              <w:lastRenderedPageBreak/>
              <w:t>14:45-17:00</w:t>
            </w:r>
          </w:p>
        </w:tc>
        <w:tc>
          <w:tcPr>
            <w:tcW w:w="7309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800080"/>
              </w:rPr>
              <w:t xml:space="preserve">Session IX- Workshop on Digital Humanities </w:t>
            </w:r>
          </w:p>
          <w:p w:rsidR="003933C9" w:rsidRPr="00797A92" w:rsidRDefault="00151233">
            <w:pPr>
              <w:jc w:val="center"/>
              <w:rPr>
                <w:lang w:val="fr-FR"/>
              </w:rPr>
            </w:pPr>
            <w:r w:rsidRPr="00797A92">
              <w:rPr>
                <w:rStyle w:val="longtext"/>
                <w:b/>
                <w:bCs/>
                <w:color w:val="003300"/>
                <w:lang w:val="fr-FR"/>
              </w:rPr>
              <w:t>Facilitateur: M. Cedric Lelongue</w:t>
            </w:r>
          </w:p>
          <w:p w:rsidR="003933C9" w:rsidRPr="00797A92" w:rsidRDefault="00151233">
            <w:pPr>
              <w:tabs>
                <w:tab w:val="center" w:pos="3546"/>
                <w:tab w:val="left" w:pos="5203"/>
              </w:tabs>
              <w:rPr>
                <w:b/>
                <w:bCs/>
                <w:sz w:val="20"/>
                <w:szCs w:val="20"/>
                <w:lang w:val="fr-FR"/>
              </w:rPr>
            </w:pPr>
            <w:r w:rsidRPr="00797A92">
              <w:rPr>
                <w:b/>
                <w:bCs/>
                <w:sz w:val="20"/>
                <w:szCs w:val="20"/>
                <w:lang w:val="fr-FR"/>
              </w:rPr>
              <w:tab/>
            </w:r>
          </w:p>
          <w:p w:rsidR="003933C9" w:rsidRPr="00797A92" w:rsidRDefault="0015123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797A9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:rsidR="003933C9" w:rsidRPr="00797A92" w:rsidRDefault="003933C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:rsidR="003933C9" w:rsidRPr="00797A92" w:rsidRDefault="0015123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797A92">
              <w:rPr>
                <w:b/>
                <w:bCs/>
                <w:sz w:val="20"/>
                <w:szCs w:val="20"/>
                <w:lang w:val="fr-FR"/>
              </w:rPr>
              <w:t>Participants de plusieurs universites</w:t>
            </w:r>
          </w:p>
          <w:p w:rsidR="003933C9" w:rsidRPr="00797A92" w:rsidRDefault="003933C9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</w:p>
          <w:p w:rsidR="003933C9" w:rsidRPr="00797A92" w:rsidRDefault="003933C9">
            <w:pPr>
              <w:jc w:val="center"/>
              <w:rPr>
                <w:rStyle w:val="longtext"/>
                <w:rFonts w:eastAsia="PMingLiU"/>
                <w:bCs/>
                <w:sz w:val="44"/>
                <w:szCs w:val="44"/>
                <w:lang w:val="fr-FR" w:eastAsia="zh-TW"/>
              </w:rPr>
            </w:pPr>
          </w:p>
        </w:tc>
      </w:tr>
      <w:tr w:rsidR="003933C9">
        <w:tc>
          <w:tcPr>
            <w:tcW w:w="1548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r>
              <w:rPr>
                <w:rStyle w:val="longtext"/>
                <w:b/>
                <w:bCs/>
                <w:color w:val="800080"/>
              </w:rPr>
              <w:t>17:00</w:t>
            </w:r>
          </w:p>
        </w:tc>
        <w:tc>
          <w:tcPr>
            <w:tcW w:w="7309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800080"/>
              </w:rPr>
              <w:t xml:space="preserve">Buses </w:t>
            </w:r>
            <w:r>
              <w:rPr>
                <w:rStyle w:val="longtext"/>
                <w:b/>
                <w:bCs/>
                <w:color w:val="800080"/>
              </w:rPr>
              <w:t>Leave Campus for Dinner</w:t>
            </w:r>
          </w:p>
        </w:tc>
      </w:tr>
    </w:tbl>
    <w:p w:rsidR="003933C9" w:rsidRDefault="003933C9">
      <w:pPr>
        <w:rPr>
          <w:rStyle w:val="longtext"/>
          <w:b/>
          <w:bCs/>
          <w:color w:val="800080"/>
        </w:rPr>
      </w:pPr>
    </w:p>
    <w:p w:rsidR="003933C9" w:rsidRDefault="00151233">
      <w:r>
        <w:rPr>
          <w:rStyle w:val="longtext"/>
          <w:b/>
          <w:bCs/>
          <w:color w:val="800080"/>
        </w:rPr>
        <w:t>Third Day– Students Day</w:t>
      </w:r>
    </w:p>
    <w:p w:rsidR="003933C9" w:rsidRDefault="00151233">
      <w:r>
        <w:rPr>
          <w:rStyle w:val="longtext"/>
          <w:b/>
          <w:bCs/>
          <w:color w:val="800080"/>
        </w:rPr>
        <w:t xml:space="preserve">Main Hall, </w:t>
      </w:r>
      <w:r>
        <w:rPr>
          <w:rStyle w:val="longtext"/>
          <w:color w:val="800080"/>
        </w:rPr>
        <w:t>2</w:t>
      </w:r>
      <w:r>
        <w:rPr>
          <w:rStyle w:val="longtext"/>
          <w:color w:val="800080"/>
          <w:vertAlign w:val="superscript"/>
        </w:rPr>
        <w:t>nd</w:t>
      </w:r>
      <w:r>
        <w:rPr>
          <w:rStyle w:val="longtext"/>
          <w:color w:val="800080"/>
        </w:rPr>
        <w:t xml:space="preserve"> Floor, Nour Building</w:t>
      </w:r>
    </w:p>
    <w:tbl>
      <w:tblPr>
        <w:tblW w:w="8928" w:type="dxa"/>
        <w:tblBorders>
          <w:top w:val="single" w:sz="4" w:space="0" w:color="800080"/>
          <w:left w:val="single" w:sz="4" w:space="0" w:color="800080"/>
          <w:bottom w:val="single" w:sz="4" w:space="0" w:color="800080"/>
          <w:right w:val="single" w:sz="4" w:space="0" w:color="800080"/>
          <w:insideH w:val="single" w:sz="4" w:space="0" w:color="800080"/>
          <w:insideV w:val="single" w:sz="4" w:space="0" w:color="800080"/>
        </w:tblBorders>
        <w:tblLook w:val="04A0" w:firstRow="1" w:lastRow="0" w:firstColumn="1" w:lastColumn="0" w:noHBand="0" w:noVBand="1"/>
      </w:tblPr>
      <w:tblGrid>
        <w:gridCol w:w="1756"/>
        <w:gridCol w:w="7172"/>
      </w:tblGrid>
      <w:tr w:rsidR="003933C9">
        <w:tc>
          <w:tcPr>
            <w:tcW w:w="175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pStyle w:val="Default"/>
            </w:pPr>
            <w:r>
              <w:rPr>
                <w:rStyle w:val="longtext"/>
                <w:rFonts w:ascii="Times New Roman" w:hAnsi="Times New Roman" w:cs="Times New Roman"/>
                <w:b/>
                <w:bCs/>
                <w:color w:val="800080"/>
              </w:rPr>
              <w:t>08:00 - 8:30</w:t>
            </w:r>
          </w:p>
        </w:tc>
        <w:tc>
          <w:tcPr>
            <w:tcW w:w="7172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Registration</w:t>
            </w:r>
          </w:p>
        </w:tc>
      </w:tr>
      <w:tr w:rsidR="003933C9">
        <w:tc>
          <w:tcPr>
            <w:tcW w:w="175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pStyle w:val="Default"/>
            </w:pPr>
            <w:r>
              <w:rPr>
                <w:rStyle w:val="longtext"/>
                <w:rFonts w:ascii="Times New Roman" w:hAnsi="Times New Roman" w:cs="Times New Roman"/>
                <w:b/>
                <w:bCs/>
                <w:color w:val="800080"/>
              </w:rPr>
              <w:t>08:30 –8:45</w:t>
            </w:r>
          </w:p>
        </w:tc>
        <w:tc>
          <w:tcPr>
            <w:tcW w:w="7172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pStyle w:val="Default"/>
              <w:jc w:val="center"/>
            </w:pPr>
            <w:r>
              <w:rPr>
                <w:rStyle w:val="longtext"/>
                <w:rFonts w:ascii="Times New Roman" w:hAnsi="Times New Roman" w:cs="Times New Roman"/>
                <w:b/>
                <w:bCs/>
                <w:color w:val="800080"/>
              </w:rPr>
              <w:t>Welcome Speech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Dr. Ghada El Khayat</w:t>
            </w:r>
          </w:p>
          <w:p w:rsidR="003933C9" w:rsidRDefault="00151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Chair, Information Systems and Computers Department, Faculty of Commerce, Alexandria </w:t>
            </w:r>
            <w:r>
              <w:rPr>
                <w:sz w:val="20"/>
                <w:szCs w:val="20"/>
              </w:rPr>
              <w:t>University</w:t>
            </w:r>
          </w:p>
        </w:tc>
      </w:tr>
      <w:tr w:rsidR="003933C9">
        <w:tc>
          <w:tcPr>
            <w:tcW w:w="175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pStyle w:val="Default"/>
            </w:pPr>
            <w:r>
              <w:rPr>
                <w:rStyle w:val="longtext"/>
                <w:rFonts w:ascii="Times New Roman" w:hAnsi="Times New Roman" w:cs="Times New Roman"/>
                <w:b/>
                <w:bCs/>
                <w:color w:val="800080"/>
              </w:rPr>
              <w:t>08:45 – 09:15</w:t>
            </w:r>
          </w:p>
        </w:tc>
        <w:tc>
          <w:tcPr>
            <w:tcW w:w="7172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Mr. Abdel Rahman ElAdawy</w:t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IEEE Student Chapter, Alexandria</w:t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Titie: IEEE AlexSB: Student activities' role in developing society and alternative learning</w:t>
            </w:r>
          </w:p>
        </w:tc>
      </w:tr>
      <w:tr w:rsidR="003933C9">
        <w:tc>
          <w:tcPr>
            <w:tcW w:w="175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pStyle w:val="Default"/>
            </w:pPr>
            <w:r>
              <w:rPr>
                <w:rStyle w:val="longtext"/>
                <w:rFonts w:ascii="Times New Roman" w:hAnsi="Times New Roman" w:cs="Times New Roman"/>
                <w:b/>
                <w:bCs/>
                <w:color w:val="800080"/>
              </w:rPr>
              <w:t>9:15-10:00</w:t>
            </w:r>
          </w:p>
        </w:tc>
        <w:tc>
          <w:tcPr>
            <w:tcW w:w="7172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Soumaya Medhat</w:t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Student, Alexandria University</w:t>
            </w:r>
          </w:p>
          <w:p w:rsidR="003933C9" w:rsidRDefault="00151233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Title: SAP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Terminology Initiativey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3933C9">
        <w:tc>
          <w:tcPr>
            <w:tcW w:w="175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pStyle w:val="Default"/>
            </w:pPr>
            <w:r>
              <w:rPr>
                <w:rStyle w:val="longtext"/>
                <w:rFonts w:ascii="Times New Roman" w:hAnsi="Times New Roman" w:cs="Times New Roman"/>
                <w:b/>
                <w:bCs/>
                <w:color w:val="800080"/>
              </w:rPr>
              <w:t>10:00 - 10:45</w:t>
            </w:r>
          </w:p>
        </w:tc>
        <w:tc>
          <w:tcPr>
            <w:tcW w:w="7172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</w:tcPr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Mr. Karim Taher </w:t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Student, Alexandria University</w:t>
            </w:r>
          </w:p>
          <w:p w:rsidR="003933C9" w:rsidRDefault="00151233">
            <w:pPr>
              <w:shd w:val="clear" w:color="auto" w:fill="FFFFFF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Title:  How to work with emotional intelligence</w:t>
            </w:r>
          </w:p>
        </w:tc>
      </w:tr>
      <w:tr w:rsidR="003933C9">
        <w:tc>
          <w:tcPr>
            <w:tcW w:w="175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pStyle w:val="Default"/>
            </w:pPr>
            <w:r>
              <w:rPr>
                <w:rStyle w:val="longtext"/>
                <w:rFonts w:ascii="Times New Roman" w:hAnsi="Times New Roman" w:cs="Times New Roman"/>
                <w:b/>
                <w:bCs/>
                <w:color w:val="800080"/>
              </w:rPr>
              <w:t>10:45-11:15</w:t>
            </w:r>
          </w:p>
        </w:tc>
        <w:tc>
          <w:tcPr>
            <w:tcW w:w="7172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</w:tcPr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Mr. Amr Fathy </w:t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Mozilla Egypt</w:t>
            </w:r>
          </w:p>
          <w:p w:rsidR="003933C9" w:rsidRDefault="00151233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Title</w:t>
            </w:r>
            <w: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Introduction about Mozilla Campus Club – AUFC</w:t>
            </w:r>
          </w:p>
          <w:p w:rsidR="003933C9" w:rsidRDefault="003933C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3933C9" w:rsidRDefault="00151233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Mr. Ziad Tarek &amp; Mr. Omar Sherif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Mozilla Egypt</w:t>
            </w:r>
          </w:p>
          <w:p w:rsidR="003933C9" w:rsidRDefault="00151233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Title: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Artificial Intelligence threat your Job</w:t>
            </w:r>
          </w:p>
        </w:tc>
      </w:tr>
      <w:tr w:rsidR="003933C9">
        <w:tc>
          <w:tcPr>
            <w:tcW w:w="175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pStyle w:val="Default"/>
            </w:pPr>
            <w:r>
              <w:rPr>
                <w:rStyle w:val="longtext"/>
                <w:rFonts w:ascii="Times New Roman" w:hAnsi="Times New Roman" w:cs="Times New Roman"/>
                <w:b/>
                <w:bCs/>
                <w:color w:val="800080"/>
              </w:rPr>
              <w:t>11:15-11:45</w:t>
            </w:r>
          </w:p>
        </w:tc>
        <w:tc>
          <w:tcPr>
            <w:tcW w:w="7172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</w:tcPr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Mr. Abdelrahman Samy</w:t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Mozilla </w:t>
            </w:r>
          </w:p>
          <w:p w:rsidR="003933C9" w:rsidRDefault="00151233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Title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: Student Activities between multinationals and government</w:t>
            </w:r>
          </w:p>
        </w:tc>
      </w:tr>
      <w:tr w:rsidR="003933C9">
        <w:tc>
          <w:tcPr>
            <w:tcW w:w="175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pStyle w:val="Default"/>
            </w:pPr>
            <w:r>
              <w:rPr>
                <w:rStyle w:val="longtext"/>
                <w:rFonts w:ascii="Times New Roman" w:hAnsi="Times New Roman" w:cs="Times New Roman"/>
                <w:b/>
                <w:bCs/>
                <w:color w:val="800080"/>
              </w:rPr>
              <w:t>11:45 - 12:00</w:t>
            </w:r>
          </w:p>
        </w:tc>
        <w:tc>
          <w:tcPr>
            <w:tcW w:w="7172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</w:tcPr>
          <w:p w:rsidR="003933C9" w:rsidRDefault="00151233">
            <w:pPr>
              <w:pStyle w:val="Default"/>
              <w:jc w:val="center"/>
            </w:pPr>
            <w:r>
              <w:rPr>
                <w:rStyle w:val="longtext"/>
                <w:rFonts w:ascii="Times New Roman" w:hAnsi="Times New Roman" w:cs="Times New Roman"/>
                <w:b/>
                <w:bCs/>
                <w:color w:val="800080"/>
              </w:rPr>
              <w:t>Break</w:t>
            </w:r>
          </w:p>
        </w:tc>
      </w:tr>
      <w:tr w:rsidR="003933C9">
        <w:tc>
          <w:tcPr>
            <w:tcW w:w="175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pStyle w:val="Default"/>
            </w:pPr>
            <w:r>
              <w:rPr>
                <w:rStyle w:val="longtext"/>
                <w:rFonts w:ascii="Times New Roman" w:hAnsi="Times New Roman" w:cs="Times New Roman"/>
                <w:b/>
                <w:bCs/>
                <w:color w:val="800080"/>
              </w:rPr>
              <w:t>12:00 - 14:30</w:t>
            </w:r>
          </w:p>
        </w:tc>
        <w:tc>
          <w:tcPr>
            <w:tcW w:w="7172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  <w:vAlign w:val="center"/>
          </w:tcPr>
          <w:p w:rsidR="003933C9" w:rsidRDefault="00151233">
            <w:pPr>
              <w:pStyle w:val="Default"/>
              <w:jc w:val="center"/>
            </w:pPr>
            <w:r>
              <w:rPr>
                <w:rStyle w:val="longtext"/>
                <w:rFonts w:ascii="Times New Roman" w:hAnsi="Times New Roman" w:cs="Times New Roman"/>
                <w:b/>
                <w:bCs/>
              </w:rPr>
              <w:t xml:space="preserve">Alexandria ACM Student Chapter Session </w:t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ACM Student Chapter Talk</w:t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CSED Talk</w:t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Introduction to Algorithms</w:t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ACM Competition and Problem Solving</w:t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Programming Languages</w:t>
            </w:r>
          </w:p>
          <w:p w:rsidR="003933C9" w:rsidRDefault="0015123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Self-Learning Session</w:t>
            </w:r>
          </w:p>
        </w:tc>
      </w:tr>
      <w:tr w:rsidR="003933C9">
        <w:tc>
          <w:tcPr>
            <w:tcW w:w="175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pStyle w:val="Default"/>
            </w:pPr>
            <w:r>
              <w:rPr>
                <w:rStyle w:val="longtext"/>
                <w:rFonts w:ascii="Times New Roman" w:hAnsi="Times New Roman" w:cs="Times New Roman"/>
                <w:b/>
                <w:bCs/>
                <w:color w:val="800080"/>
              </w:rPr>
              <w:t>14:30 - 16:30</w:t>
            </w:r>
          </w:p>
        </w:tc>
        <w:tc>
          <w:tcPr>
            <w:tcW w:w="7172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0000"/>
              </w:rPr>
              <w:t>GDG Session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Mr. Abdel Rahman Omran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Google </w:t>
            </w:r>
            <w:r>
              <w:rPr>
                <w:b/>
                <w:bCs/>
                <w:sz w:val="20"/>
                <w:szCs w:val="20"/>
              </w:rPr>
              <w:t>Technologies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Mr. Ahmed Aboul Dahab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Tools for developers</w:t>
            </w:r>
          </w:p>
        </w:tc>
      </w:tr>
      <w:tr w:rsidR="003933C9">
        <w:trPr>
          <w:trHeight w:val="1277"/>
        </w:trPr>
        <w:tc>
          <w:tcPr>
            <w:tcW w:w="175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pStyle w:val="Default"/>
            </w:pPr>
            <w:r>
              <w:rPr>
                <w:rStyle w:val="longtext"/>
                <w:rFonts w:ascii="Times New Roman" w:hAnsi="Times New Roman" w:cs="Times New Roman"/>
                <w:b/>
                <w:bCs/>
                <w:color w:val="800080"/>
              </w:rPr>
              <w:lastRenderedPageBreak/>
              <w:t>16:30- 17:00</w:t>
            </w:r>
          </w:p>
        </w:tc>
        <w:tc>
          <w:tcPr>
            <w:tcW w:w="7172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Presentation of Competition Videos and Winners Selection</w:t>
            </w:r>
          </w:p>
          <w:p w:rsidR="003933C9" w:rsidRDefault="00151233">
            <w:pPr>
              <w:jc w:val="center"/>
            </w:pPr>
            <w:r>
              <w:rPr>
                <w:rStyle w:val="longtext"/>
                <w:b/>
                <w:bCs/>
                <w:color w:val="003300"/>
                <w:sz w:val="22"/>
                <w:szCs w:val="22"/>
              </w:rPr>
              <w:t>Jury:</w:t>
            </w:r>
            <w:r>
              <w:rPr>
                <w:b/>
                <w:bCs/>
                <w:sz w:val="20"/>
              </w:rPr>
              <w:t xml:space="preserve">  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Prof. Amr El Masry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Eng. Mohamed Barghash</w:t>
            </w:r>
          </w:p>
          <w:p w:rsidR="003933C9" w:rsidRDefault="001512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Eng. Youssef Aly</w:t>
            </w:r>
          </w:p>
        </w:tc>
      </w:tr>
      <w:tr w:rsidR="003933C9">
        <w:tc>
          <w:tcPr>
            <w:tcW w:w="1756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pStyle w:val="Default"/>
            </w:pPr>
            <w:r>
              <w:rPr>
                <w:rStyle w:val="longtext"/>
                <w:rFonts w:ascii="Times New Roman" w:hAnsi="Times New Roman" w:cs="Times New Roman"/>
                <w:b/>
                <w:bCs/>
                <w:color w:val="800080"/>
              </w:rPr>
              <w:t>17:00</w:t>
            </w:r>
          </w:p>
        </w:tc>
        <w:tc>
          <w:tcPr>
            <w:tcW w:w="7172" w:type="dxa"/>
            <w:tcBorders>
              <w:top w:val="single" w:sz="4" w:space="0" w:color="800080"/>
              <w:left w:val="single" w:sz="4" w:space="0" w:color="800080"/>
              <w:bottom w:val="single" w:sz="4" w:space="0" w:color="800080"/>
              <w:right w:val="single" w:sz="4" w:space="0" w:color="800080"/>
            </w:tcBorders>
            <w:shd w:val="clear" w:color="auto" w:fill="auto"/>
          </w:tcPr>
          <w:p w:rsidR="003933C9" w:rsidRDefault="001512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Closing</w:t>
            </w:r>
          </w:p>
        </w:tc>
      </w:tr>
    </w:tbl>
    <w:p w:rsidR="003933C9" w:rsidRDefault="003933C9">
      <w:pPr>
        <w:bidi/>
      </w:pPr>
    </w:p>
    <w:sectPr w:rsidR="003933C9">
      <w:headerReference w:type="default" r:id="rId7"/>
      <w:footerReference w:type="default" r:id="rId8"/>
      <w:pgSz w:w="12240" w:h="15840"/>
      <w:pgMar w:top="1260" w:right="1800" w:bottom="144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51233">
      <w:r>
        <w:separator/>
      </w:r>
    </w:p>
  </w:endnote>
  <w:endnote w:type="continuationSeparator" w:id="0">
    <w:p w:rsidR="00000000" w:rsidRDefault="0015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01"/>
    <w:family w:val="roman"/>
    <w:pitch w:val="variable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3C9" w:rsidRDefault="00151233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3" name="Cadr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933C9" w:rsidRDefault="00151233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>PAGE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5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dre1" o:spid="_x0000_s1026" type="#_x0000_t202" style="position:absolute;margin-left:-45.15pt;margin-top:.05pt;width:6.05pt;height:13.8pt;z-index:7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" stroked="f">
              <v:fill opacity="0"/>
              <v:textbox inset="0,0,0,0">
                <w:txbxContent>
                  <w:p w:rsidR="003933C9" w:rsidRDefault="00151233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>PAGE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5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51233">
      <w:r>
        <w:separator/>
      </w:r>
    </w:p>
  </w:footnote>
  <w:footnote w:type="continuationSeparator" w:id="0">
    <w:p w:rsidR="00000000" w:rsidRDefault="0015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3C9" w:rsidRDefault="003933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C9"/>
    <w:rsid w:val="00151233"/>
    <w:rsid w:val="003933C9"/>
    <w:rsid w:val="0079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697BC5"/>
  <w15:docId w15:val="{85874730-59E8-4CE8-B18D-CCE4F381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ongtext">
    <w:name w:val="long_text"/>
    <w:basedOn w:val="Policepardfaut"/>
    <w:qFormat/>
  </w:style>
  <w:style w:type="character" w:customStyle="1" w:styleId="HeaderChar">
    <w:name w:val="Header Char"/>
    <w:basedOn w:val="Policepardfaut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Policepardfaut"/>
    <w:qFormat/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qFormat/>
  </w:style>
  <w:style w:type="character" w:customStyle="1" w:styleId="apple-converted-space">
    <w:name w:val="apple-converted-space"/>
    <w:basedOn w:val="Policepardfaut"/>
    <w:qFormat/>
  </w:style>
  <w:style w:type="character" w:customStyle="1" w:styleId="TitleChar">
    <w:name w:val="Title Char"/>
    <w:basedOn w:val="Policepardfaut"/>
    <w:qFormat/>
    <w:rPr>
      <w:rFonts w:ascii="Times New Roman" w:eastAsia="PMingLiU" w:hAnsi="Times New Roman" w:cs="Times New Roman"/>
      <w:kern w:val="2"/>
      <w:sz w:val="48"/>
      <w:szCs w:val="48"/>
    </w:rPr>
  </w:style>
  <w:style w:type="character" w:customStyle="1" w:styleId="il">
    <w:name w:val="il"/>
    <w:basedOn w:val="Policepardfaut"/>
    <w:qFormat/>
  </w:style>
  <w:style w:type="character" w:styleId="Accentuation">
    <w:name w:val="Emphasis"/>
    <w:basedOn w:val="Policepardfaut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re">
    <w:name w:val="Title"/>
    <w:basedOn w:val="Normal"/>
    <w:next w:val="Corpsdetexte"/>
    <w:uiPriority w:val="10"/>
    <w:qFormat/>
    <w:pPr>
      <w:jc w:val="center"/>
    </w:pPr>
    <w:rPr>
      <w:rFonts w:eastAsia="PMingLiU"/>
      <w:kern w:val="2"/>
      <w:sz w:val="48"/>
      <w:szCs w:val="4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Pr>
      <w:rFonts w:ascii="Open Sans" w:eastAsia="Times New Roman" w:hAnsi="Open Sans" w:cs="Open Sans"/>
      <w:color w:val="000000"/>
      <w:sz w:val="24"/>
      <w:szCs w:val="24"/>
    </w:rPr>
  </w:style>
  <w:style w:type="paragraph" w:customStyle="1" w:styleId="Affiliation">
    <w:name w:val="Affiliation"/>
    <w:qFormat/>
    <w:pPr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Normal1">
    <w:name w:val="Normal1"/>
    <w:qFormat/>
    <w:rPr>
      <w:rFonts w:ascii="Arial" w:eastAsia="Arial" w:hAnsi="Arial"/>
      <w:color w:val="000000"/>
      <w:sz w:val="24"/>
    </w:rPr>
  </w:style>
  <w:style w:type="paragraph" w:customStyle="1" w:styleId="papersubtitle">
    <w:name w:val="paper subtitle"/>
    <w:qFormat/>
    <w:pPr>
      <w:spacing w:after="120"/>
      <w:jc w:val="center"/>
    </w:pPr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Author">
    <w:name w:val="Author"/>
    <w:qFormat/>
    <w:pPr>
      <w:spacing w:before="360" w:after="4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Authors">
    <w:name w:val="Authors"/>
    <w:basedOn w:val="Normal"/>
    <w:next w:val="Normal"/>
    <w:qFormat/>
    <w:pPr>
      <w:spacing w:after="320"/>
      <w:jc w:val="center"/>
    </w:pPr>
    <w:rPr>
      <w:rFonts w:eastAsia="PMingLiU"/>
      <w:sz w:val="22"/>
      <w:szCs w:val="22"/>
    </w:rPr>
  </w:style>
  <w:style w:type="paragraph" w:styleId="Paragraphedeliste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papertitle">
    <w:name w:val="paper title"/>
    <w:qFormat/>
    <w:pPr>
      <w:spacing w:after="120"/>
      <w:jc w:val="center"/>
    </w:pPr>
    <w:rPr>
      <w:rFonts w:ascii="Times New Roman" w:eastAsia="Times New Roman" w:hAnsi="Times New Roman" w:cs="Times New Roman"/>
      <w:bCs/>
      <w:sz w:val="48"/>
      <w:szCs w:val="48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Lolita Chami</cp:lastModifiedBy>
  <cp:revision>2</cp:revision>
  <dcterms:created xsi:type="dcterms:W3CDTF">2018-12-04T06:55:00Z</dcterms:created>
  <dcterms:modified xsi:type="dcterms:W3CDTF">2018-12-04T06:55:00Z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