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158" w:rsidRDefault="00E223C6" w:rsidP="00752158">
      <w:pPr>
        <w:jc w:val="center"/>
        <w:rPr>
          <w:rFonts w:eastAsia="Times New Roman" w:cstheme="minorHAnsi"/>
          <w:b/>
          <w:bCs/>
        </w:rPr>
      </w:pPr>
      <w:r>
        <w:rPr>
          <w:noProof/>
        </w:rPr>
        <w:drawing>
          <wp:inline distT="0" distB="0" distL="0" distR="0">
            <wp:extent cx="5760720" cy="12198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219835"/>
                    </a:xfrm>
                    <a:prstGeom prst="rect">
                      <a:avLst/>
                    </a:prstGeom>
                    <a:noFill/>
                    <a:ln>
                      <a:noFill/>
                    </a:ln>
                  </pic:spPr>
                </pic:pic>
              </a:graphicData>
            </a:graphic>
          </wp:inline>
        </w:drawing>
      </w:r>
    </w:p>
    <w:p w:rsidR="00E223C6" w:rsidRDefault="00E223C6" w:rsidP="00752158">
      <w:pPr>
        <w:jc w:val="center"/>
        <w:rPr>
          <w:rFonts w:eastAsia="Times New Roman" w:cstheme="minorHAnsi"/>
          <w:b/>
          <w:bCs/>
        </w:rPr>
      </w:pPr>
    </w:p>
    <w:p w:rsidR="00752158" w:rsidRDefault="00752158" w:rsidP="00752158">
      <w:pPr>
        <w:pBdr>
          <w:bottom w:val="dashed" w:sz="8" w:space="8" w:color="C00000"/>
        </w:pBdr>
        <w:jc w:val="center"/>
        <w:rPr>
          <w:rFonts w:eastAsia="Times New Roman" w:cstheme="minorHAnsi"/>
          <w:b/>
          <w:bCs/>
        </w:rPr>
      </w:pPr>
      <w:r>
        <w:rPr>
          <w:rFonts w:eastAsia="Times New Roman" w:cstheme="minorHAnsi"/>
          <w:b/>
          <w:bCs/>
        </w:rPr>
        <w:t>Communiqué de Presse</w:t>
      </w:r>
    </w:p>
    <w:p w:rsidR="00752158" w:rsidRDefault="00752158" w:rsidP="00752158">
      <w:pPr>
        <w:jc w:val="center"/>
        <w:rPr>
          <w:rFonts w:eastAsia="Times New Roman" w:cstheme="minorHAnsi"/>
          <w:b/>
          <w:bCs/>
        </w:rPr>
      </w:pPr>
    </w:p>
    <w:p w:rsidR="00752158" w:rsidRPr="00752158" w:rsidRDefault="00752158" w:rsidP="00752158">
      <w:pPr>
        <w:jc w:val="center"/>
        <w:rPr>
          <w:rFonts w:asciiTheme="majorBidi" w:eastAsia="Times New Roman" w:hAnsiTheme="majorBidi" w:cstheme="majorBidi"/>
          <w:b/>
          <w:bCs/>
        </w:rPr>
      </w:pPr>
      <w:r w:rsidRPr="00752158">
        <w:rPr>
          <w:rFonts w:asciiTheme="majorBidi" w:eastAsia="Times New Roman" w:hAnsiTheme="majorBidi" w:cstheme="majorBidi"/>
          <w:b/>
          <w:bCs/>
        </w:rPr>
        <w:t xml:space="preserve">Lancement du MOOC </w:t>
      </w:r>
      <w:r w:rsidRPr="00752158">
        <w:rPr>
          <w:rFonts w:asciiTheme="majorBidi" w:eastAsia="Times New Roman" w:hAnsiTheme="majorBidi" w:cstheme="majorBidi"/>
          <w:b/>
          <w:bCs/>
          <w:color w:val="000000"/>
          <w:sz w:val="24"/>
          <w:szCs w:val="24"/>
          <w:lang w:eastAsia="fr-FR"/>
        </w:rPr>
        <w:t>« Les compétences du dialogue interculturel »</w:t>
      </w:r>
    </w:p>
    <w:p w:rsidR="00752158" w:rsidRDefault="00752158" w:rsidP="00752158">
      <w:pPr>
        <w:pBdr>
          <w:bottom w:val="dashed" w:sz="8" w:space="8" w:color="C00000"/>
        </w:pBdr>
        <w:jc w:val="center"/>
        <w:rPr>
          <w:rFonts w:eastAsia="Times New Roman" w:cstheme="minorHAnsi"/>
          <w:b/>
          <w:bCs/>
        </w:rPr>
      </w:pPr>
      <w:r>
        <w:rPr>
          <w:rFonts w:eastAsia="Times New Roman" w:cstheme="minorHAnsi"/>
          <w:b/>
          <w:bCs/>
        </w:rPr>
        <w:t>7 novembre 2018</w:t>
      </w:r>
    </w:p>
    <w:p w:rsidR="00752158" w:rsidRPr="00752158" w:rsidRDefault="00752158" w:rsidP="00752158">
      <w:pPr>
        <w:jc w:val="both"/>
        <w:rPr>
          <w:rFonts w:eastAsia="Times New Roman" w:cstheme="minorHAnsi"/>
          <w:color w:val="000000"/>
          <w:sz w:val="24"/>
          <w:szCs w:val="24"/>
        </w:rPr>
      </w:pPr>
    </w:p>
    <w:p w:rsidR="00752158" w:rsidRPr="00624BFD" w:rsidRDefault="00752158" w:rsidP="00752158">
      <w:pPr>
        <w:jc w:val="both"/>
        <w:rPr>
          <w:rFonts w:asciiTheme="majorBidi" w:eastAsia="Times New Roman" w:hAnsiTheme="majorBidi" w:cstheme="majorBidi"/>
          <w:color w:val="000000"/>
          <w:sz w:val="24"/>
          <w:szCs w:val="24"/>
          <w:lang w:eastAsia="fr-FR"/>
        </w:rPr>
      </w:pPr>
      <w:r w:rsidRPr="00624BFD">
        <w:rPr>
          <w:rFonts w:asciiTheme="majorBidi" w:eastAsia="Times New Roman" w:hAnsiTheme="majorBidi" w:cstheme="majorBidi"/>
          <w:color w:val="000000"/>
          <w:sz w:val="24"/>
          <w:szCs w:val="24"/>
        </w:rPr>
        <w:t>Dans le cadre du Salon du livre Francophone de Beyrouth, l’Université la Sagesse</w:t>
      </w:r>
      <w:r w:rsidR="00D84610">
        <w:rPr>
          <w:rFonts w:asciiTheme="majorBidi" w:eastAsia="Times New Roman" w:hAnsiTheme="majorBidi" w:cstheme="majorBidi"/>
          <w:color w:val="000000"/>
          <w:sz w:val="24"/>
          <w:szCs w:val="24"/>
        </w:rPr>
        <w:t>,</w:t>
      </w:r>
      <w:r w:rsidRPr="00624BFD">
        <w:rPr>
          <w:rFonts w:asciiTheme="majorBidi" w:eastAsia="Times New Roman" w:hAnsiTheme="majorBidi" w:cstheme="majorBidi"/>
          <w:color w:val="000000"/>
          <w:sz w:val="24"/>
          <w:szCs w:val="24"/>
        </w:rPr>
        <w:t xml:space="preserve"> en partenariat avec l’Agence Universitaire de la Francophonie au Moyen-Orient et le bureau régional de l’UNESCO à Beyrouth</w:t>
      </w:r>
      <w:r w:rsidR="00D84610">
        <w:rPr>
          <w:rFonts w:asciiTheme="majorBidi" w:eastAsia="Times New Roman" w:hAnsiTheme="majorBidi" w:cstheme="majorBidi"/>
          <w:color w:val="000000"/>
          <w:sz w:val="24"/>
          <w:szCs w:val="24"/>
        </w:rPr>
        <w:t>,</w:t>
      </w:r>
      <w:r w:rsidRPr="00624BFD">
        <w:rPr>
          <w:rFonts w:asciiTheme="majorBidi" w:eastAsia="Times New Roman" w:hAnsiTheme="majorBidi" w:cstheme="majorBidi"/>
          <w:color w:val="000000"/>
          <w:sz w:val="24"/>
          <w:szCs w:val="24"/>
        </w:rPr>
        <w:t xml:space="preserve"> a lancé le MOOC</w:t>
      </w:r>
      <w:r w:rsidR="00F32947" w:rsidRPr="00624BFD">
        <w:rPr>
          <w:rFonts w:asciiTheme="majorBidi" w:eastAsia="Times New Roman" w:hAnsiTheme="majorBidi" w:cstheme="majorBidi"/>
          <w:color w:val="000000"/>
          <w:sz w:val="24"/>
          <w:szCs w:val="24"/>
        </w:rPr>
        <w:t xml:space="preserve"> </w:t>
      </w:r>
      <w:r w:rsidR="00F32947" w:rsidRPr="00624BFD">
        <w:rPr>
          <w:rFonts w:asciiTheme="majorBidi" w:eastAsia="Times New Roman" w:hAnsiTheme="majorBidi" w:cstheme="majorBidi"/>
          <w:color w:val="000000"/>
          <w:sz w:val="24"/>
          <w:szCs w:val="24"/>
          <w:lang w:eastAsia="fr-FR"/>
        </w:rPr>
        <w:t>« Les</w:t>
      </w:r>
      <w:r w:rsidRPr="00624BFD">
        <w:rPr>
          <w:rFonts w:asciiTheme="majorBidi" w:eastAsia="Times New Roman" w:hAnsiTheme="majorBidi" w:cstheme="majorBidi"/>
          <w:color w:val="000000"/>
          <w:sz w:val="24"/>
          <w:szCs w:val="24"/>
          <w:lang w:eastAsia="fr-FR"/>
        </w:rPr>
        <w:t xml:space="preserve"> compétences du dialogue </w:t>
      </w:r>
      <w:r w:rsidR="00F32947" w:rsidRPr="00624BFD">
        <w:rPr>
          <w:rFonts w:asciiTheme="majorBidi" w:eastAsia="Times New Roman" w:hAnsiTheme="majorBidi" w:cstheme="majorBidi"/>
          <w:color w:val="000000"/>
          <w:sz w:val="24"/>
          <w:szCs w:val="24"/>
          <w:lang w:eastAsia="fr-FR"/>
        </w:rPr>
        <w:t>interculturel »</w:t>
      </w:r>
      <w:r w:rsidRPr="00624BFD">
        <w:rPr>
          <w:rFonts w:asciiTheme="majorBidi" w:eastAsia="Times New Roman" w:hAnsiTheme="majorBidi" w:cstheme="majorBidi"/>
          <w:color w:val="000000"/>
          <w:sz w:val="24"/>
          <w:szCs w:val="24"/>
          <w:lang w:eastAsia="fr-FR"/>
        </w:rPr>
        <w:t xml:space="preserve"> le mercredi 7 novembre 2018, en présence de personnalités académiques, politiques, culturelles et étudiants.</w:t>
      </w:r>
    </w:p>
    <w:p w:rsidR="00F32947" w:rsidRDefault="00F32947" w:rsidP="00F32947">
      <w:pPr>
        <w:shd w:val="clear" w:color="auto" w:fill="FFFFFF"/>
        <w:spacing w:after="0" w:line="240" w:lineRule="auto"/>
        <w:ind w:firstLine="708"/>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Le </w:t>
      </w:r>
      <w:r w:rsidRPr="00F32947">
        <w:rPr>
          <w:rFonts w:asciiTheme="majorBidi" w:eastAsia="Times New Roman" w:hAnsiTheme="majorBidi" w:cstheme="majorBidi"/>
          <w:color w:val="000000"/>
          <w:sz w:val="24"/>
          <w:szCs w:val="24"/>
          <w:lang w:eastAsia="fr-FR"/>
        </w:rPr>
        <w:t>MOOC </w:t>
      </w:r>
      <w:r w:rsidRPr="00A24044">
        <w:rPr>
          <w:rFonts w:asciiTheme="majorBidi" w:eastAsia="Times New Roman" w:hAnsiTheme="majorBidi" w:cstheme="majorBidi"/>
          <w:color w:val="000000"/>
          <w:sz w:val="24"/>
          <w:szCs w:val="24"/>
          <w:lang w:eastAsia="fr-FR"/>
        </w:rPr>
        <w:t>(Massive Open Online Course</w:t>
      </w:r>
      <w:r>
        <w:rPr>
          <w:rFonts w:asciiTheme="majorBidi" w:eastAsia="Times New Roman" w:hAnsiTheme="majorBidi" w:cstheme="majorBidi"/>
          <w:color w:val="000000"/>
          <w:sz w:val="24"/>
          <w:szCs w:val="24"/>
          <w:lang w:eastAsia="fr-FR"/>
        </w:rPr>
        <w:t xml:space="preserve">) </w:t>
      </w:r>
      <w:r w:rsidRPr="006004FD">
        <w:rPr>
          <w:rFonts w:asciiTheme="majorBidi" w:eastAsia="Times New Roman" w:hAnsiTheme="majorBidi" w:cstheme="majorBidi"/>
          <w:color w:val="000000"/>
          <w:sz w:val="24"/>
          <w:szCs w:val="24"/>
          <w:lang w:eastAsia="fr-FR"/>
        </w:rPr>
        <w:t>est</w:t>
      </w:r>
      <w:r>
        <w:rPr>
          <w:rFonts w:asciiTheme="majorBidi" w:eastAsia="Times New Roman" w:hAnsiTheme="majorBidi" w:cstheme="majorBidi"/>
          <w:b/>
          <w:bCs/>
          <w:color w:val="000000"/>
          <w:sz w:val="24"/>
          <w:szCs w:val="24"/>
          <w:lang w:eastAsia="fr-FR"/>
        </w:rPr>
        <w:t xml:space="preserve"> </w:t>
      </w:r>
      <w:r w:rsidRPr="00A24044">
        <w:rPr>
          <w:rFonts w:asciiTheme="majorBidi" w:eastAsia="Times New Roman" w:hAnsiTheme="majorBidi" w:cstheme="majorBidi"/>
          <w:color w:val="000000"/>
          <w:sz w:val="24"/>
          <w:szCs w:val="24"/>
          <w:lang w:eastAsia="fr-FR"/>
        </w:rPr>
        <w:t>un cours développé au sein de l’Universit</w:t>
      </w:r>
      <w:r w:rsidRPr="00A24044">
        <w:rPr>
          <w:rFonts w:asciiTheme="majorBidi" w:eastAsia="Times New Roman" w:hAnsiTheme="majorBidi" w:cstheme="majorBidi"/>
          <w:color w:val="1F497D"/>
          <w:sz w:val="24"/>
          <w:szCs w:val="24"/>
          <w:lang w:eastAsia="fr-FR"/>
        </w:rPr>
        <w:t>é</w:t>
      </w:r>
      <w:r w:rsidRPr="00A24044">
        <w:rPr>
          <w:rFonts w:asciiTheme="majorBidi" w:eastAsia="Times New Roman" w:hAnsiTheme="majorBidi" w:cstheme="majorBidi"/>
          <w:color w:val="000000"/>
          <w:sz w:val="24"/>
          <w:szCs w:val="24"/>
          <w:lang w:eastAsia="fr-FR"/>
        </w:rPr>
        <w:t> La Sagesse par le Centre d’Analyse des Différends et leurs Modes de Solution (CADMOS) en partenariat avec les Universités Saint-Joseph et l’Université Jinan. Il bénéficie du soutien technique et financier de l’UNESCO,</w:t>
      </w:r>
      <w:r w:rsidR="009A3843">
        <w:rPr>
          <w:rFonts w:asciiTheme="majorBidi" w:eastAsia="Times New Roman" w:hAnsiTheme="majorBidi" w:cstheme="majorBidi"/>
          <w:color w:val="000000"/>
          <w:sz w:val="24"/>
          <w:szCs w:val="24"/>
          <w:lang w:eastAsia="fr-FR"/>
        </w:rPr>
        <w:t xml:space="preserve"> de</w:t>
      </w:r>
      <w:r w:rsidRPr="00A24044">
        <w:rPr>
          <w:rFonts w:asciiTheme="majorBidi" w:eastAsia="Times New Roman" w:hAnsiTheme="majorBidi" w:cstheme="majorBidi"/>
          <w:color w:val="000000"/>
          <w:sz w:val="24"/>
          <w:szCs w:val="24"/>
          <w:lang w:eastAsia="fr-FR"/>
        </w:rPr>
        <w:t xml:space="preserve"> l’Agence Universitaire pour la Francophonie (AUF) et</w:t>
      </w:r>
      <w:r w:rsidR="009A3843">
        <w:rPr>
          <w:rFonts w:asciiTheme="majorBidi" w:eastAsia="Times New Roman" w:hAnsiTheme="majorBidi" w:cstheme="majorBidi"/>
          <w:color w:val="000000"/>
          <w:sz w:val="24"/>
          <w:szCs w:val="24"/>
          <w:lang w:eastAsia="fr-FR"/>
        </w:rPr>
        <w:t xml:space="preserve"> de</w:t>
      </w:r>
      <w:r w:rsidRPr="00A24044">
        <w:rPr>
          <w:rFonts w:asciiTheme="majorBidi" w:eastAsia="Times New Roman" w:hAnsiTheme="majorBidi" w:cstheme="majorBidi"/>
          <w:color w:val="000000"/>
          <w:sz w:val="24"/>
          <w:szCs w:val="24"/>
          <w:lang w:eastAsia="fr-FR"/>
        </w:rPr>
        <w:t xml:space="preserve"> France Université Numérique (FUN). Sélectionné à l’issue d’un appel d’offre international lancé par l’AUF</w:t>
      </w:r>
      <w:r w:rsidRPr="00A24044">
        <w:rPr>
          <w:rFonts w:asciiTheme="majorBidi" w:eastAsia="Times New Roman" w:hAnsiTheme="majorBidi" w:cstheme="majorBidi"/>
          <w:color w:val="1F497D"/>
          <w:sz w:val="24"/>
          <w:szCs w:val="24"/>
          <w:lang w:eastAsia="fr-FR"/>
        </w:rPr>
        <w:t>,</w:t>
      </w:r>
      <w:r w:rsidRPr="00A24044">
        <w:rPr>
          <w:rFonts w:asciiTheme="majorBidi" w:eastAsia="Times New Roman" w:hAnsiTheme="majorBidi" w:cstheme="majorBidi"/>
          <w:color w:val="000000"/>
          <w:sz w:val="24"/>
          <w:szCs w:val="24"/>
          <w:lang w:eastAsia="fr-FR"/>
        </w:rPr>
        <w:t> </w:t>
      </w:r>
      <w:r>
        <w:rPr>
          <w:rFonts w:asciiTheme="majorBidi" w:eastAsia="Times New Roman" w:hAnsiTheme="majorBidi" w:cstheme="majorBidi"/>
          <w:color w:val="000000"/>
          <w:sz w:val="24"/>
          <w:szCs w:val="24"/>
          <w:lang w:eastAsia="fr-FR"/>
        </w:rPr>
        <w:t>c</w:t>
      </w:r>
      <w:r w:rsidRPr="00A24044">
        <w:rPr>
          <w:rFonts w:asciiTheme="majorBidi" w:eastAsia="Times New Roman" w:hAnsiTheme="majorBidi" w:cstheme="majorBidi"/>
          <w:color w:val="000000"/>
          <w:sz w:val="24"/>
          <w:szCs w:val="24"/>
          <w:lang w:eastAsia="fr-FR"/>
        </w:rPr>
        <w:t xml:space="preserve">e cours </w:t>
      </w:r>
      <w:r>
        <w:rPr>
          <w:rFonts w:asciiTheme="majorBidi" w:eastAsia="Times New Roman" w:hAnsiTheme="majorBidi" w:cstheme="majorBidi"/>
          <w:color w:val="000000"/>
          <w:sz w:val="24"/>
          <w:szCs w:val="24"/>
          <w:lang w:eastAsia="fr-FR"/>
        </w:rPr>
        <w:t xml:space="preserve">est </w:t>
      </w:r>
      <w:r w:rsidRPr="00A24044">
        <w:rPr>
          <w:rFonts w:asciiTheme="majorBidi" w:eastAsia="Times New Roman" w:hAnsiTheme="majorBidi" w:cstheme="majorBidi"/>
          <w:color w:val="000000"/>
          <w:sz w:val="24"/>
          <w:szCs w:val="24"/>
          <w:lang w:eastAsia="fr-FR"/>
        </w:rPr>
        <w:t xml:space="preserve">présenté en langue française </w:t>
      </w:r>
      <w:r>
        <w:rPr>
          <w:rFonts w:asciiTheme="majorBidi" w:eastAsia="Times New Roman" w:hAnsiTheme="majorBidi" w:cstheme="majorBidi"/>
          <w:color w:val="000000"/>
          <w:sz w:val="24"/>
          <w:szCs w:val="24"/>
          <w:lang w:eastAsia="fr-FR"/>
        </w:rPr>
        <w:t xml:space="preserve">avec un sous-titrage en anglais. Il est composé de 42 </w:t>
      </w:r>
      <w:r w:rsidRPr="00A24044">
        <w:rPr>
          <w:rFonts w:asciiTheme="majorBidi" w:eastAsia="Times New Roman" w:hAnsiTheme="majorBidi" w:cstheme="majorBidi"/>
          <w:color w:val="000000"/>
          <w:sz w:val="24"/>
          <w:szCs w:val="24"/>
          <w:lang w:eastAsia="fr-FR"/>
        </w:rPr>
        <w:t xml:space="preserve">vidéos. Il est étalé sur six semaines avec </w:t>
      </w:r>
      <w:r>
        <w:rPr>
          <w:rFonts w:asciiTheme="majorBidi" w:eastAsia="Times New Roman" w:hAnsiTheme="majorBidi" w:cstheme="majorBidi"/>
          <w:color w:val="000000"/>
          <w:sz w:val="24"/>
          <w:szCs w:val="24"/>
          <w:lang w:eastAsia="fr-FR"/>
        </w:rPr>
        <w:t xml:space="preserve">une charge hebdomadaire de 3 à 5 heures. Ce cours est couronné par une attestation obtenue gratuitement. Il peut aussi donner lieu à un certificat </w:t>
      </w:r>
      <w:r w:rsidR="001357C3">
        <w:rPr>
          <w:rFonts w:asciiTheme="majorBidi" w:eastAsia="Times New Roman" w:hAnsiTheme="majorBidi" w:cstheme="majorBidi"/>
          <w:color w:val="000000"/>
          <w:sz w:val="24"/>
          <w:szCs w:val="24"/>
          <w:lang w:eastAsia="fr-FR"/>
        </w:rPr>
        <w:t>délivré par les universités partenaires, subordonné à des frais de scolarité et donnant lieu à la validation de crédits académiques.</w:t>
      </w:r>
      <w:bookmarkStart w:id="0" w:name="_GoBack"/>
      <w:bookmarkEnd w:id="0"/>
    </w:p>
    <w:p w:rsidR="00F32947" w:rsidRDefault="00F32947" w:rsidP="00F32947">
      <w:pPr>
        <w:shd w:val="clear" w:color="auto" w:fill="FFFFFF"/>
        <w:spacing w:after="0" w:line="240" w:lineRule="auto"/>
        <w:ind w:firstLine="708"/>
        <w:jc w:val="both"/>
        <w:rPr>
          <w:rFonts w:asciiTheme="majorBidi" w:eastAsia="Times New Roman" w:hAnsiTheme="majorBidi" w:cstheme="majorBidi"/>
          <w:color w:val="000000"/>
          <w:sz w:val="24"/>
          <w:szCs w:val="24"/>
          <w:lang w:eastAsia="fr-FR"/>
        </w:rPr>
      </w:pPr>
    </w:p>
    <w:p w:rsidR="00F32947" w:rsidRDefault="00F32947" w:rsidP="00F32947">
      <w:pPr>
        <w:shd w:val="clear" w:color="auto" w:fill="FFFFFF"/>
        <w:spacing w:after="0" w:line="240" w:lineRule="auto"/>
        <w:ind w:firstLine="708"/>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Dans sa présentation, le responsable du MOOC </w:t>
      </w:r>
      <w:r w:rsidR="00E91262">
        <w:rPr>
          <w:rFonts w:asciiTheme="majorBidi" w:eastAsia="Times New Roman" w:hAnsiTheme="majorBidi" w:cstheme="majorBidi"/>
          <w:color w:val="000000"/>
          <w:sz w:val="24"/>
          <w:szCs w:val="24"/>
          <w:lang w:eastAsia="fr-FR"/>
        </w:rPr>
        <w:t>le P</w:t>
      </w:r>
      <w:r>
        <w:rPr>
          <w:rFonts w:asciiTheme="majorBidi" w:eastAsia="Times New Roman" w:hAnsiTheme="majorBidi" w:cstheme="majorBidi"/>
          <w:color w:val="000000"/>
          <w:sz w:val="24"/>
          <w:szCs w:val="24"/>
          <w:lang w:eastAsia="fr-FR"/>
        </w:rPr>
        <w:t>r Selim El Sayegh</w:t>
      </w:r>
      <w:r w:rsidR="00E91262">
        <w:rPr>
          <w:rFonts w:asciiTheme="majorBidi" w:eastAsia="Times New Roman" w:hAnsiTheme="majorBidi" w:cstheme="majorBidi"/>
          <w:color w:val="000000"/>
          <w:sz w:val="24"/>
          <w:szCs w:val="24"/>
          <w:lang w:eastAsia="fr-FR"/>
        </w:rPr>
        <w:t>,</w:t>
      </w:r>
      <w:r>
        <w:rPr>
          <w:rFonts w:asciiTheme="majorBidi" w:eastAsia="Times New Roman" w:hAnsiTheme="majorBidi" w:cstheme="majorBidi"/>
          <w:color w:val="000000"/>
          <w:sz w:val="24"/>
          <w:szCs w:val="24"/>
          <w:lang w:eastAsia="fr-FR"/>
        </w:rPr>
        <w:t xml:space="preserve"> </w:t>
      </w:r>
      <w:r w:rsidR="00E91262" w:rsidRPr="00E91262">
        <w:rPr>
          <w:rFonts w:asciiTheme="majorBidi" w:eastAsia="Times New Roman" w:hAnsiTheme="majorBidi" w:cstheme="majorBidi"/>
          <w:sz w:val="24"/>
          <w:szCs w:val="24"/>
        </w:rPr>
        <w:t xml:space="preserve">assisté par Dr. Racha </w:t>
      </w:r>
      <w:proofErr w:type="spellStart"/>
      <w:r w:rsidR="00E91262" w:rsidRPr="00E91262">
        <w:rPr>
          <w:rFonts w:asciiTheme="majorBidi" w:eastAsia="Times New Roman" w:hAnsiTheme="majorBidi" w:cstheme="majorBidi"/>
          <w:sz w:val="24"/>
          <w:szCs w:val="24"/>
        </w:rPr>
        <w:t>Omeyri</w:t>
      </w:r>
      <w:proofErr w:type="spellEnd"/>
      <w:r w:rsidR="00E91262">
        <w:rPr>
          <w:rFonts w:asciiTheme="majorBidi" w:eastAsia="Times New Roman" w:hAnsiTheme="majorBidi" w:cstheme="majorBidi"/>
          <w:sz w:val="24"/>
          <w:szCs w:val="24"/>
        </w:rPr>
        <w:t>,</w:t>
      </w:r>
      <w:r w:rsidR="00E91262">
        <w:rPr>
          <w:rFonts w:asciiTheme="majorBidi" w:eastAsia="Times New Roman" w:hAnsiTheme="majorBidi" w:cstheme="majorBidi"/>
          <w:color w:val="000000"/>
          <w:sz w:val="24"/>
          <w:szCs w:val="24"/>
          <w:lang w:eastAsia="fr-FR"/>
        </w:rPr>
        <w:t xml:space="preserve"> </w:t>
      </w:r>
      <w:r>
        <w:rPr>
          <w:rFonts w:asciiTheme="majorBidi" w:eastAsia="Times New Roman" w:hAnsiTheme="majorBidi" w:cstheme="majorBidi"/>
          <w:color w:val="000000"/>
          <w:sz w:val="24"/>
          <w:szCs w:val="24"/>
          <w:lang w:eastAsia="fr-FR"/>
        </w:rPr>
        <w:t xml:space="preserve">a souligné l’importance du thème abordé : </w:t>
      </w:r>
      <w:r w:rsidRPr="00752158">
        <w:rPr>
          <w:rFonts w:asciiTheme="majorBidi" w:eastAsia="Times New Roman" w:hAnsiTheme="majorBidi" w:cstheme="majorBidi"/>
          <w:color w:val="000000"/>
          <w:sz w:val="24"/>
          <w:szCs w:val="24"/>
          <w:lang w:eastAsia="fr-FR"/>
        </w:rPr>
        <w:t>«</w:t>
      </w:r>
      <w:r>
        <w:rPr>
          <w:rFonts w:asciiTheme="majorBidi" w:eastAsia="Times New Roman" w:hAnsiTheme="majorBidi" w:cstheme="majorBidi"/>
          <w:color w:val="000000"/>
          <w:sz w:val="24"/>
          <w:szCs w:val="24"/>
          <w:lang w:eastAsia="fr-FR"/>
        </w:rPr>
        <w:t xml:space="preserve"> Ce projet met</w:t>
      </w:r>
      <w:r w:rsidRPr="00A24044">
        <w:rPr>
          <w:rFonts w:asciiTheme="majorBidi" w:eastAsia="Times New Roman" w:hAnsiTheme="majorBidi" w:cstheme="majorBidi"/>
          <w:color w:val="000000"/>
          <w:sz w:val="24"/>
          <w:szCs w:val="24"/>
          <w:lang w:eastAsia="fr-FR"/>
        </w:rPr>
        <w:t xml:space="preserve"> à la portée de tous une problématique toute contemporaine. En effet, le dialogue interculturel s’impose comme un besoin au quotidien dans l’ensemble de l’activité humaine. En économie, management, politique, droit, sciences sociales et humaines, recherche scientifique parmi d’autres domaines, le dialogue interculturel se déploie comme un sujet essentiellement interdisciplinaire. Il construit une réponse éthique et concrète aux problèmes portant une dimension culturelle, allant de la circulation des biens, des personnes, des idées, des capitaux, des services, des technologies, jusqu’aux flux migratoires, la pauvreté ou la violence</w:t>
      </w:r>
      <w:r w:rsidRPr="00752158">
        <w:rPr>
          <w:rFonts w:asciiTheme="majorBidi" w:eastAsia="Times New Roman" w:hAnsiTheme="majorBidi" w:cstheme="majorBidi"/>
          <w:color w:val="000000"/>
          <w:sz w:val="24"/>
          <w:szCs w:val="24"/>
          <w:lang w:eastAsia="fr-FR"/>
        </w:rPr>
        <w:t xml:space="preserve"> </w:t>
      </w:r>
      <w:r w:rsidR="0033738A" w:rsidRPr="00752158">
        <w:rPr>
          <w:rFonts w:asciiTheme="majorBidi" w:eastAsia="Times New Roman" w:hAnsiTheme="majorBidi" w:cstheme="majorBidi"/>
          <w:color w:val="000000"/>
          <w:sz w:val="24"/>
          <w:szCs w:val="24"/>
          <w:lang w:eastAsia="fr-FR"/>
        </w:rPr>
        <w:t>»</w:t>
      </w:r>
      <w:r w:rsidR="0033738A">
        <w:rPr>
          <w:rFonts w:asciiTheme="majorBidi" w:eastAsia="Times New Roman" w:hAnsiTheme="majorBidi" w:cstheme="majorBidi"/>
          <w:color w:val="000000"/>
          <w:sz w:val="24"/>
          <w:szCs w:val="24"/>
          <w:lang w:eastAsia="fr-FR"/>
        </w:rPr>
        <w:t>.</w:t>
      </w:r>
      <w:r w:rsidRPr="00A24044">
        <w:rPr>
          <w:rFonts w:asciiTheme="majorBidi" w:eastAsia="Times New Roman" w:hAnsiTheme="majorBidi" w:cstheme="majorBidi"/>
          <w:color w:val="000000"/>
          <w:sz w:val="24"/>
          <w:szCs w:val="24"/>
          <w:lang w:eastAsia="fr-FR"/>
        </w:rPr>
        <w:t> </w:t>
      </w:r>
    </w:p>
    <w:p w:rsidR="00F32947" w:rsidRDefault="00F32947" w:rsidP="00F32947">
      <w:pPr>
        <w:shd w:val="clear" w:color="auto" w:fill="FFFFFF"/>
        <w:spacing w:after="0" w:line="240" w:lineRule="auto"/>
        <w:ind w:firstLine="708"/>
        <w:jc w:val="both"/>
        <w:rPr>
          <w:rFonts w:asciiTheme="majorBidi" w:eastAsia="Times New Roman" w:hAnsiTheme="majorBidi" w:cstheme="majorBidi"/>
          <w:color w:val="000000"/>
          <w:sz w:val="24"/>
          <w:szCs w:val="24"/>
          <w:lang w:eastAsia="fr-FR"/>
        </w:rPr>
      </w:pPr>
    </w:p>
    <w:p w:rsidR="00F32947" w:rsidRDefault="00F32947" w:rsidP="00F32947">
      <w:pPr>
        <w:spacing w:line="240" w:lineRule="auto"/>
        <w:jc w:val="both"/>
        <w:rPr>
          <w:rFonts w:asciiTheme="majorBidi" w:eastAsia="Calibri" w:hAnsiTheme="majorBidi" w:cstheme="majorBidi"/>
          <w:sz w:val="24"/>
          <w:szCs w:val="24"/>
          <w:lang w:eastAsia="zh-CN"/>
        </w:rPr>
      </w:pPr>
      <w:r>
        <w:rPr>
          <w:rFonts w:asciiTheme="majorBidi" w:eastAsia="Times New Roman" w:hAnsiTheme="majorBidi" w:cstheme="majorBidi"/>
          <w:color w:val="000000"/>
          <w:sz w:val="24"/>
          <w:szCs w:val="24"/>
          <w:lang w:eastAsia="fr-FR"/>
        </w:rPr>
        <w:t xml:space="preserve">De son coté, la directrice régionale adjointe de l’AUF Moyen-Orient Mme Cynthia Raad a affirmé que : </w:t>
      </w:r>
      <w:r w:rsidRPr="00752158">
        <w:rPr>
          <w:rFonts w:asciiTheme="majorBidi" w:eastAsia="Times New Roman" w:hAnsiTheme="majorBidi" w:cstheme="majorBidi"/>
          <w:color w:val="000000"/>
          <w:sz w:val="24"/>
          <w:szCs w:val="24"/>
          <w:lang w:eastAsia="fr-FR"/>
        </w:rPr>
        <w:t>«</w:t>
      </w:r>
      <w:r>
        <w:rPr>
          <w:rFonts w:asciiTheme="majorBidi" w:eastAsia="Times New Roman" w:hAnsiTheme="majorBidi" w:cstheme="majorBidi"/>
          <w:color w:val="000000"/>
          <w:sz w:val="24"/>
          <w:szCs w:val="24"/>
          <w:lang w:eastAsia="fr-FR"/>
        </w:rPr>
        <w:t xml:space="preserve"> </w:t>
      </w:r>
      <w:r w:rsidRPr="00F32947">
        <w:rPr>
          <w:rFonts w:asciiTheme="majorBidi" w:eastAsia="Calibri" w:hAnsiTheme="majorBidi" w:cstheme="majorBidi"/>
          <w:sz w:val="24"/>
          <w:szCs w:val="24"/>
          <w:lang w:eastAsia="zh-CN"/>
        </w:rPr>
        <w:t xml:space="preserve">Cette initiative est innovante dans son concept et dans ses ambitions puisqu’il s’agit d’offrir une formation en ligne, ouverte à tous, et nous l’espérons au plus grand nombre d’apprenants nationaux, régionaux et internationaux. Produire un MOOC n’est pas une entreprise facile, parfois semée d’embûches administratives, techniques ou technologiques, </w:t>
      </w:r>
      <w:r w:rsidRPr="00F32947">
        <w:rPr>
          <w:rFonts w:asciiTheme="majorBidi" w:eastAsia="Calibri" w:hAnsiTheme="majorBidi" w:cstheme="majorBidi"/>
          <w:sz w:val="24"/>
          <w:szCs w:val="24"/>
          <w:lang w:eastAsia="zh-CN"/>
        </w:rPr>
        <w:lastRenderedPageBreak/>
        <w:t>mais le résultat est là, grâce notamment à la persévérance et l’acharnement de tous ses acteurs, en premier lieu desquels le Professeur Sélim el-Sayegh qui a accepté de mettre toute son énergie et toutes ses hautes compétences au service de cet exercice auquel l’AUF est heureuse d’avoir contribué en proposant toute son expérience en matière de pratiques numériques</w:t>
      </w:r>
      <w:r>
        <w:rPr>
          <w:rFonts w:asciiTheme="majorBidi" w:eastAsia="Calibri" w:hAnsiTheme="majorBidi" w:cstheme="majorBidi"/>
          <w:sz w:val="24"/>
          <w:szCs w:val="24"/>
          <w:lang w:eastAsia="zh-CN"/>
        </w:rPr>
        <w:t xml:space="preserve"> </w:t>
      </w:r>
      <w:r w:rsidRPr="00752158">
        <w:rPr>
          <w:rFonts w:asciiTheme="majorBidi" w:eastAsia="Times New Roman" w:hAnsiTheme="majorBidi" w:cstheme="majorBidi"/>
          <w:color w:val="000000"/>
          <w:sz w:val="24"/>
          <w:szCs w:val="24"/>
          <w:lang w:eastAsia="fr-FR"/>
        </w:rPr>
        <w:t>»</w:t>
      </w:r>
      <w:r>
        <w:rPr>
          <w:rFonts w:asciiTheme="majorBidi" w:eastAsia="Calibri" w:hAnsiTheme="majorBidi" w:cstheme="majorBidi"/>
          <w:sz w:val="24"/>
          <w:szCs w:val="24"/>
          <w:lang w:eastAsia="zh-CN"/>
        </w:rPr>
        <w:t xml:space="preserve"> </w:t>
      </w:r>
      <w:r w:rsidRPr="00F32947">
        <w:rPr>
          <w:rFonts w:asciiTheme="majorBidi" w:eastAsia="Calibri" w:hAnsiTheme="majorBidi" w:cstheme="majorBidi"/>
          <w:sz w:val="24"/>
          <w:szCs w:val="24"/>
          <w:lang w:eastAsia="zh-CN"/>
        </w:rPr>
        <w:t xml:space="preserve">.       </w:t>
      </w:r>
    </w:p>
    <w:p w:rsidR="00CC2B03" w:rsidRDefault="00CC2B03" w:rsidP="00CC2B03">
      <w:pPr>
        <w:spacing w:before="100" w:beforeAutospacing="1" w:after="100" w:afterAutospacing="1" w:line="240" w:lineRule="auto"/>
        <w:jc w:val="both"/>
        <w:rPr>
          <w:rFonts w:ascii="Palatino Linotype" w:hAnsi="Palatino Linotype"/>
          <w:shd w:val="clear" w:color="auto" w:fill="FFFFFF"/>
        </w:rPr>
      </w:pPr>
      <w:r>
        <w:rPr>
          <w:rFonts w:asciiTheme="majorBidi" w:eastAsia="Calibri" w:hAnsiTheme="majorBidi" w:cstheme="majorBidi"/>
          <w:sz w:val="24"/>
          <w:szCs w:val="24"/>
          <w:lang w:eastAsia="zh-CN"/>
        </w:rPr>
        <w:t xml:space="preserve">       </w:t>
      </w:r>
      <w:r w:rsidR="00F32947">
        <w:rPr>
          <w:rFonts w:asciiTheme="majorBidi" w:eastAsia="Calibri" w:hAnsiTheme="majorBidi" w:cstheme="majorBidi"/>
          <w:sz w:val="24"/>
          <w:szCs w:val="24"/>
          <w:lang w:eastAsia="zh-CN"/>
        </w:rPr>
        <w:t xml:space="preserve">Quant à Mme </w:t>
      </w:r>
      <w:proofErr w:type="spellStart"/>
      <w:r w:rsidR="00F32947">
        <w:rPr>
          <w:rFonts w:asciiTheme="majorBidi" w:eastAsia="Calibri" w:hAnsiTheme="majorBidi" w:cstheme="majorBidi"/>
          <w:sz w:val="24"/>
          <w:szCs w:val="24"/>
          <w:lang w:eastAsia="zh-CN"/>
        </w:rPr>
        <w:t>Maysoun</w:t>
      </w:r>
      <w:proofErr w:type="spellEnd"/>
      <w:r w:rsidR="00F32947">
        <w:rPr>
          <w:rFonts w:asciiTheme="majorBidi" w:eastAsia="Calibri" w:hAnsiTheme="majorBidi" w:cstheme="majorBidi"/>
          <w:sz w:val="24"/>
          <w:szCs w:val="24"/>
          <w:lang w:eastAsia="zh-CN"/>
        </w:rPr>
        <w:t xml:space="preserve"> </w:t>
      </w:r>
      <w:proofErr w:type="spellStart"/>
      <w:r w:rsidR="00F32947">
        <w:rPr>
          <w:rFonts w:asciiTheme="majorBidi" w:eastAsia="Calibri" w:hAnsiTheme="majorBidi" w:cstheme="majorBidi"/>
          <w:sz w:val="24"/>
          <w:szCs w:val="24"/>
          <w:lang w:eastAsia="zh-CN"/>
        </w:rPr>
        <w:t>Chehab</w:t>
      </w:r>
      <w:proofErr w:type="spellEnd"/>
      <w:r w:rsidR="00F32947">
        <w:rPr>
          <w:rFonts w:asciiTheme="majorBidi" w:eastAsia="Calibri" w:hAnsiTheme="majorBidi" w:cstheme="majorBidi"/>
          <w:sz w:val="24"/>
          <w:szCs w:val="24"/>
          <w:lang w:eastAsia="zh-CN"/>
        </w:rPr>
        <w:t xml:space="preserve"> </w:t>
      </w:r>
      <w:r>
        <w:rPr>
          <w:rFonts w:asciiTheme="majorBidi" w:eastAsia="Calibri" w:hAnsiTheme="majorBidi" w:cstheme="majorBidi"/>
          <w:sz w:val="24"/>
          <w:szCs w:val="24"/>
          <w:lang w:eastAsia="zh-CN"/>
        </w:rPr>
        <w:t xml:space="preserve">responsable des projets de dialogue interculturel </w:t>
      </w:r>
      <w:r w:rsidR="0033738A">
        <w:rPr>
          <w:rFonts w:asciiTheme="majorBidi" w:eastAsia="Calibri" w:hAnsiTheme="majorBidi" w:cstheme="majorBidi"/>
          <w:sz w:val="24"/>
          <w:szCs w:val="24"/>
          <w:lang w:eastAsia="zh-CN"/>
        </w:rPr>
        <w:t>au bureau régional de</w:t>
      </w:r>
      <w:r>
        <w:rPr>
          <w:rFonts w:asciiTheme="majorBidi" w:eastAsia="Calibri" w:hAnsiTheme="majorBidi" w:cstheme="majorBidi"/>
          <w:sz w:val="24"/>
          <w:szCs w:val="24"/>
          <w:lang w:eastAsia="zh-CN"/>
        </w:rPr>
        <w:t xml:space="preserve"> l’UNESCO </w:t>
      </w:r>
      <w:r w:rsidR="0033738A">
        <w:rPr>
          <w:rFonts w:asciiTheme="majorBidi" w:eastAsia="Calibri" w:hAnsiTheme="majorBidi" w:cstheme="majorBidi"/>
          <w:sz w:val="24"/>
          <w:szCs w:val="24"/>
          <w:lang w:eastAsia="zh-CN"/>
        </w:rPr>
        <w:t>à</w:t>
      </w:r>
      <w:r>
        <w:rPr>
          <w:rFonts w:asciiTheme="majorBidi" w:eastAsia="Calibri" w:hAnsiTheme="majorBidi" w:cstheme="majorBidi"/>
          <w:sz w:val="24"/>
          <w:szCs w:val="24"/>
          <w:lang w:eastAsia="zh-CN"/>
        </w:rPr>
        <w:t xml:space="preserve"> Beyrouth, elle a insisté sur le fait </w:t>
      </w:r>
      <w:r w:rsidR="0033738A">
        <w:rPr>
          <w:rFonts w:asciiTheme="majorBidi" w:eastAsia="Calibri" w:hAnsiTheme="majorBidi" w:cstheme="majorBidi"/>
          <w:sz w:val="24"/>
          <w:szCs w:val="24"/>
          <w:lang w:eastAsia="zh-CN"/>
        </w:rPr>
        <w:t>qu’:</w:t>
      </w:r>
      <w:r w:rsidRPr="00CC2B03">
        <w:rPr>
          <w:rFonts w:ascii="Palatino Linotype" w:hAnsi="Palatino Linotype"/>
          <w:shd w:val="clear" w:color="auto" w:fill="FFFFFF"/>
        </w:rPr>
        <w:t xml:space="preserve"> </w:t>
      </w:r>
      <w:r w:rsidRPr="00752158">
        <w:rPr>
          <w:rFonts w:asciiTheme="majorBidi" w:eastAsia="Times New Roman" w:hAnsiTheme="majorBidi" w:cstheme="majorBidi"/>
          <w:color w:val="000000"/>
          <w:sz w:val="24"/>
          <w:szCs w:val="24"/>
          <w:lang w:eastAsia="fr-FR"/>
        </w:rPr>
        <w:t>«</w:t>
      </w:r>
      <w:r>
        <w:rPr>
          <w:rFonts w:asciiTheme="majorBidi" w:eastAsia="Times New Roman" w:hAnsiTheme="majorBidi" w:cstheme="majorBidi"/>
          <w:color w:val="000000"/>
          <w:sz w:val="24"/>
          <w:szCs w:val="24"/>
          <w:lang w:eastAsia="fr-FR"/>
        </w:rPr>
        <w:t xml:space="preserve"> </w:t>
      </w:r>
      <w:r w:rsidRPr="00F1024D">
        <w:rPr>
          <w:rFonts w:ascii="Palatino Linotype" w:hAnsi="Palatino Linotype"/>
          <w:shd w:val="clear" w:color="auto" w:fill="FFFFFF"/>
        </w:rPr>
        <w:t>I</w:t>
      </w:r>
      <w:r>
        <w:rPr>
          <w:rFonts w:ascii="Palatino Linotype" w:hAnsi="Palatino Linotype"/>
          <w:shd w:val="clear" w:color="auto" w:fill="FFFFFF"/>
        </w:rPr>
        <w:t>l est devenu de plus en plus crucial de promouvoir et de disséminer les valeurs, les attitudes et les comportements propices au</w:t>
      </w:r>
      <w:r w:rsidRPr="00F1024D">
        <w:rPr>
          <w:rFonts w:ascii="Palatino Linotype" w:hAnsi="Palatino Linotype"/>
          <w:shd w:val="clear" w:color="auto" w:fill="FFFFFF"/>
        </w:rPr>
        <w:t xml:space="preserve"> dialogue, </w:t>
      </w:r>
      <w:r>
        <w:rPr>
          <w:rFonts w:ascii="Palatino Linotype" w:hAnsi="Palatino Linotype"/>
          <w:shd w:val="clear" w:color="auto" w:fill="FFFFFF"/>
        </w:rPr>
        <w:t xml:space="preserve">à la </w:t>
      </w:r>
      <w:r w:rsidRPr="00F1024D">
        <w:rPr>
          <w:rFonts w:ascii="Palatino Linotype" w:hAnsi="Palatino Linotype"/>
          <w:shd w:val="clear" w:color="auto" w:fill="FFFFFF"/>
        </w:rPr>
        <w:t>non-violence</w:t>
      </w:r>
      <w:r>
        <w:rPr>
          <w:rFonts w:ascii="Palatino Linotype" w:hAnsi="Palatino Linotype"/>
          <w:shd w:val="clear" w:color="auto" w:fill="FFFFFF"/>
        </w:rPr>
        <w:t xml:space="preserve"> et au rapprochement des cultures et ce, dans la droite ligne des principes énoncés à la Déclaration universelle de l’UNESCO sur la diversité culturelle.</w:t>
      </w:r>
      <w:r w:rsidRPr="00F1024D">
        <w:rPr>
          <w:rFonts w:ascii="Palatino Linotype" w:hAnsi="Palatino Linotype"/>
        </w:rPr>
        <w:t xml:space="preserve"> </w:t>
      </w:r>
      <w:r w:rsidRPr="00E82800">
        <w:rPr>
          <w:rFonts w:ascii="Palatino Linotype" w:hAnsi="Palatino Linotype"/>
        </w:rPr>
        <w:t>Le lancement de ce MOOC représente une contribution supplémentaire à cet objectif et</w:t>
      </w:r>
      <w:r>
        <w:rPr>
          <w:rFonts w:ascii="Palatino Linotype" w:hAnsi="Palatino Linotype"/>
        </w:rPr>
        <w:t>,</w:t>
      </w:r>
      <w:r w:rsidRPr="00E82800">
        <w:rPr>
          <w:rFonts w:ascii="Palatino Linotype" w:hAnsi="Palatino Linotype"/>
        </w:rPr>
        <w:t xml:space="preserve"> à ce titre, l’</w:t>
      </w:r>
      <w:r w:rsidRPr="00E82800">
        <w:rPr>
          <w:rFonts w:ascii="Palatino Linotype" w:hAnsi="Palatino Linotype"/>
          <w:shd w:val="clear" w:color="auto" w:fill="FFFFFF"/>
        </w:rPr>
        <w:t xml:space="preserve">UNESCO </w:t>
      </w:r>
      <w:r>
        <w:rPr>
          <w:rFonts w:ascii="Palatino Linotype" w:hAnsi="Palatino Linotype"/>
          <w:shd w:val="clear" w:color="auto" w:fill="FFFFFF"/>
        </w:rPr>
        <w:t xml:space="preserve">se réjouit de soutenir cette initiative avec ses partenaires au </w:t>
      </w:r>
      <w:r w:rsidRPr="00E82800">
        <w:rPr>
          <w:rFonts w:ascii="Palatino Linotype" w:hAnsi="Palatino Linotype"/>
          <w:shd w:val="clear" w:color="auto" w:fill="FFFFFF"/>
        </w:rPr>
        <w:t>L</w:t>
      </w:r>
      <w:r>
        <w:rPr>
          <w:rFonts w:ascii="Palatino Linotype" w:hAnsi="Palatino Linotype"/>
          <w:shd w:val="clear" w:color="auto" w:fill="FFFFFF"/>
        </w:rPr>
        <w:t>iban</w:t>
      </w:r>
      <w:r w:rsidRPr="00752158">
        <w:rPr>
          <w:rFonts w:asciiTheme="majorBidi" w:eastAsia="Times New Roman" w:hAnsiTheme="majorBidi" w:cstheme="majorBidi"/>
          <w:color w:val="000000"/>
          <w:sz w:val="24"/>
          <w:szCs w:val="24"/>
          <w:lang w:eastAsia="fr-FR"/>
        </w:rPr>
        <w:t xml:space="preserve"> </w:t>
      </w:r>
      <w:r w:rsidR="0033738A" w:rsidRPr="00752158">
        <w:rPr>
          <w:rFonts w:asciiTheme="majorBidi" w:eastAsia="Times New Roman" w:hAnsiTheme="majorBidi" w:cstheme="majorBidi"/>
          <w:color w:val="000000"/>
          <w:sz w:val="24"/>
          <w:szCs w:val="24"/>
          <w:lang w:eastAsia="fr-FR"/>
        </w:rPr>
        <w:t>»</w:t>
      </w:r>
      <w:r w:rsidR="0033738A">
        <w:rPr>
          <w:rFonts w:ascii="Palatino Linotype" w:hAnsi="Palatino Linotype"/>
          <w:shd w:val="clear" w:color="auto" w:fill="FFFFFF"/>
        </w:rPr>
        <w:t>.</w:t>
      </w:r>
    </w:p>
    <w:p w:rsidR="00CC2B03" w:rsidRDefault="00CC2B03" w:rsidP="00CC2B03">
      <w:pPr>
        <w:spacing w:before="100" w:beforeAutospacing="1" w:after="100" w:afterAutospacing="1" w:line="240" w:lineRule="auto"/>
        <w:jc w:val="both"/>
        <w:rPr>
          <w:rFonts w:ascii="Palatino Linotype" w:hAnsi="Palatino Linotype"/>
          <w:b/>
          <w:bCs/>
        </w:rPr>
      </w:pPr>
      <w:r w:rsidRPr="00CC2B03">
        <w:rPr>
          <w:rFonts w:ascii="Palatino Linotype" w:hAnsi="Palatino Linotype"/>
          <w:b/>
          <w:bCs/>
        </w:rPr>
        <w:t>Table ronde</w:t>
      </w:r>
    </w:p>
    <w:p w:rsidR="001357C3" w:rsidRPr="001357C3" w:rsidRDefault="001357C3" w:rsidP="001357C3">
      <w:pPr>
        <w:spacing w:before="100" w:beforeAutospacing="1" w:after="100" w:afterAutospacing="1" w:line="240" w:lineRule="auto"/>
        <w:jc w:val="both"/>
        <w:rPr>
          <w:rFonts w:ascii="Palatino Linotype" w:hAnsi="Palatino Linotype"/>
        </w:rPr>
      </w:pPr>
      <w:r w:rsidRPr="001357C3">
        <w:rPr>
          <w:rFonts w:ascii="Palatino Linotype" w:hAnsi="Palatino Linotype"/>
        </w:rPr>
        <w:t xml:space="preserve">Après la présentation du MOOC, une table ronde a permis aux recteurs des universités associées à cette initiative, le Père Salim </w:t>
      </w:r>
      <w:proofErr w:type="spellStart"/>
      <w:r w:rsidRPr="001357C3">
        <w:rPr>
          <w:rFonts w:ascii="Palatino Linotype" w:hAnsi="Palatino Linotype"/>
        </w:rPr>
        <w:t>Daccache</w:t>
      </w:r>
      <w:proofErr w:type="spellEnd"/>
      <w:r w:rsidRPr="001357C3">
        <w:rPr>
          <w:rFonts w:ascii="Palatino Linotype" w:hAnsi="Palatino Linotype"/>
        </w:rPr>
        <w:t xml:space="preserve"> recteur de l’Université Saint-Joseph et le Père Khalil </w:t>
      </w:r>
      <w:proofErr w:type="spellStart"/>
      <w:r w:rsidRPr="001357C3">
        <w:rPr>
          <w:rFonts w:ascii="Palatino Linotype" w:hAnsi="Palatino Linotype"/>
        </w:rPr>
        <w:t>Chalfoun</w:t>
      </w:r>
      <w:proofErr w:type="spellEnd"/>
      <w:r w:rsidRPr="001357C3">
        <w:rPr>
          <w:rFonts w:ascii="Palatino Linotype" w:hAnsi="Palatino Linotype"/>
        </w:rPr>
        <w:t xml:space="preserve"> recteur de l’Université La Sagesse, de souligner la singularité du projet et le rôle de leurs universités respectives dans la prise en compte du dialogue interculturel qui revêt un sens nouveau à la lumière de la mondialisation et du contexte politique régional et international actuel</w:t>
      </w:r>
      <w:r>
        <w:rPr>
          <w:rFonts w:ascii="Palatino Linotype" w:hAnsi="Palatino Linotype"/>
        </w:rPr>
        <w:t>.</w:t>
      </w:r>
    </w:p>
    <w:p w:rsidR="001357C3" w:rsidRDefault="001357C3" w:rsidP="001357C3">
      <w:pPr>
        <w:spacing w:after="240"/>
        <w:rPr>
          <w:rFonts w:asciiTheme="majorBidi" w:eastAsia="Calibri" w:hAnsiTheme="majorBidi" w:cstheme="majorBidi"/>
          <w:sz w:val="24"/>
          <w:szCs w:val="24"/>
          <w:lang w:eastAsia="zh-CN"/>
        </w:rPr>
      </w:pPr>
    </w:p>
    <w:p w:rsidR="0033738A" w:rsidRDefault="0033738A" w:rsidP="00752158">
      <w:pPr>
        <w:spacing w:after="240"/>
        <w:rPr>
          <w:rFonts w:asciiTheme="majorBidi" w:eastAsia="Calibri" w:hAnsiTheme="majorBidi" w:cstheme="majorBidi"/>
          <w:sz w:val="24"/>
          <w:szCs w:val="24"/>
          <w:lang w:eastAsia="zh-CN"/>
        </w:rPr>
      </w:pPr>
    </w:p>
    <w:p w:rsidR="00752158" w:rsidRDefault="00752158" w:rsidP="00752158">
      <w:pPr>
        <w:spacing w:after="240"/>
        <w:rPr>
          <w:rFonts w:eastAsia="Times New Roman" w:cstheme="minorHAnsi"/>
          <w:b/>
          <w:bCs/>
          <w:color w:val="000000"/>
          <w:sz w:val="24"/>
          <w:szCs w:val="24"/>
        </w:rPr>
      </w:pPr>
      <w:r>
        <w:rPr>
          <w:rFonts w:eastAsia="Times New Roman" w:cstheme="minorHAnsi"/>
          <w:b/>
          <w:bCs/>
          <w:color w:val="000000"/>
          <w:sz w:val="24"/>
          <w:szCs w:val="24"/>
        </w:rPr>
        <w:t>Contact Presse :</w:t>
      </w:r>
    </w:p>
    <w:p w:rsidR="00752158" w:rsidRDefault="00752158" w:rsidP="00752158">
      <w:pPr>
        <w:spacing w:line="240" w:lineRule="auto"/>
        <w:rPr>
          <w:rFonts w:eastAsia="Times New Roman" w:cstheme="minorHAnsi"/>
          <w:color w:val="000000"/>
          <w:sz w:val="24"/>
          <w:szCs w:val="24"/>
        </w:rPr>
      </w:pPr>
      <w:r>
        <w:rPr>
          <w:rFonts w:eastAsia="Times New Roman" w:cstheme="minorHAnsi"/>
          <w:color w:val="000000"/>
          <w:sz w:val="24"/>
          <w:szCs w:val="24"/>
        </w:rPr>
        <w:t>Joëlle RIACHI</w:t>
      </w:r>
      <w:r>
        <w:rPr>
          <w:rFonts w:eastAsia="Times New Roman" w:cstheme="minorHAnsi"/>
          <w:color w:val="000000"/>
          <w:sz w:val="24"/>
          <w:szCs w:val="24"/>
        </w:rPr>
        <w:br/>
        <w:t>Chargée de communication</w:t>
      </w:r>
      <w:r>
        <w:rPr>
          <w:rFonts w:eastAsia="Times New Roman" w:cstheme="minorHAnsi"/>
          <w:color w:val="000000"/>
          <w:sz w:val="24"/>
          <w:szCs w:val="24"/>
        </w:rPr>
        <w:br/>
        <w:t>AUF Moyen-Orient</w:t>
      </w:r>
      <w:r>
        <w:rPr>
          <w:rFonts w:eastAsia="Times New Roman" w:cstheme="minorHAnsi"/>
          <w:color w:val="000000"/>
          <w:sz w:val="24"/>
          <w:szCs w:val="24"/>
        </w:rPr>
        <w:br/>
      </w:r>
      <w:hyperlink r:id="rId6" w:history="1">
        <w:r>
          <w:rPr>
            <w:rStyle w:val="Lienhypertexte"/>
            <w:rFonts w:eastAsia="Times New Roman" w:cstheme="minorHAnsi"/>
            <w:sz w:val="24"/>
            <w:szCs w:val="24"/>
          </w:rPr>
          <w:t>joelle.riachi@auf.org</w:t>
        </w:r>
      </w:hyperlink>
      <w:r>
        <w:rPr>
          <w:rFonts w:eastAsia="Times New Roman" w:cstheme="minorHAnsi"/>
          <w:color w:val="000000"/>
          <w:sz w:val="24"/>
          <w:szCs w:val="24"/>
        </w:rPr>
        <w:br/>
        <w:t>Tél. : +961 1 420269</w:t>
      </w:r>
    </w:p>
    <w:p w:rsidR="00752158" w:rsidRDefault="00752158" w:rsidP="00752158">
      <w:pPr>
        <w:jc w:val="both"/>
        <w:rPr>
          <w:rFonts w:eastAsia="Times New Roman" w:cstheme="minorHAnsi"/>
          <w:color w:val="000000"/>
          <w:sz w:val="24"/>
          <w:szCs w:val="24"/>
        </w:rPr>
      </w:pPr>
    </w:p>
    <w:p w:rsidR="00DD275C" w:rsidRDefault="00DD275C"/>
    <w:sectPr w:rsidR="00DD27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12585"/>
    <w:multiLevelType w:val="multilevel"/>
    <w:tmpl w:val="396AF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F0CFC"/>
    <w:multiLevelType w:val="multilevel"/>
    <w:tmpl w:val="93E65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58"/>
    <w:rsid w:val="001357C3"/>
    <w:rsid w:val="0033738A"/>
    <w:rsid w:val="004E1D1F"/>
    <w:rsid w:val="00624BFD"/>
    <w:rsid w:val="00752158"/>
    <w:rsid w:val="009A3843"/>
    <w:rsid w:val="00CC2B03"/>
    <w:rsid w:val="00D84610"/>
    <w:rsid w:val="00DD275C"/>
    <w:rsid w:val="00E223C6"/>
    <w:rsid w:val="00E91262"/>
    <w:rsid w:val="00F329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5288"/>
  <w15:chartTrackingRefBased/>
  <w15:docId w15:val="{0384417B-3291-4E2B-8CEA-3D4BB07C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15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2158"/>
    <w:rPr>
      <w:color w:val="0000FF"/>
      <w:u w:val="single"/>
    </w:rPr>
  </w:style>
  <w:style w:type="paragraph" w:styleId="NormalWeb">
    <w:name w:val="Normal (Web)"/>
    <w:basedOn w:val="Normal"/>
    <w:uiPriority w:val="99"/>
    <w:semiHidden/>
    <w:unhideWhenUsed/>
    <w:rsid w:val="007521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2158"/>
    <w:pPr>
      <w:ind w:left="720"/>
      <w:contextualSpacing/>
    </w:pPr>
  </w:style>
  <w:style w:type="character" w:styleId="lev">
    <w:name w:val="Strong"/>
    <w:basedOn w:val="Policepardfaut"/>
    <w:uiPriority w:val="22"/>
    <w:qFormat/>
    <w:rsid w:val="00752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441732">
      <w:bodyDiv w:val="1"/>
      <w:marLeft w:val="0"/>
      <w:marRight w:val="0"/>
      <w:marTop w:val="0"/>
      <w:marBottom w:val="0"/>
      <w:divBdr>
        <w:top w:val="none" w:sz="0" w:space="0" w:color="auto"/>
        <w:left w:val="none" w:sz="0" w:space="0" w:color="auto"/>
        <w:bottom w:val="none" w:sz="0" w:space="0" w:color="auto"/>
        <w:right w:val="none" w:sz="0" w:space="0" w:color="auto"/>
      </w:divBdr>
    </w:div>
    <w:div w:id="15632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664</Words>
  <Characters>3655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15</cp:revision>
  <dcterms:created xsi:type="dcterms:W3CDTF">2018-11-07T09:49:00Z</dcterms:created>
  <dcterms:modified xsi:type="dcterms:W3CDTF">2018-11-08T12:48:00Z</dcterms:modified>
</cp:coreProperties>
</file>