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41C33" w14:textId="095DBA37" w:rsidR="004A2F66" w:rsidRPr="004A2F66" w:rsidRDefault="00AE19AB" w:rsidP="4F096207">
      <w:pPr>
        <w:autoSpaceDE w:val="0"/>
        <w:autoSpaceDN w:val="0"/>
        <w:adjustRightInd w:val="0"/>
        <w:jc w:val="right"/>
        <w:rPr>
          <w:rFonts w:ascii="Open Sans" w:eastAsia="Open Sans" w:hAnsi="Open Sans" w:cs="Open Sans"/>
          <w:b/>
          <w:bCs/>
          <w:sz w:val="32"/>
          <w:szCs w:val="32"/>
        </w:rPr>
      </w:pPr>
      <w:r>
        <w:rPr>
          <w:rFonts w:asciiTheme="minorBidi" w:hAnsiTheme="minorBidi"/>
          <w:b/>
          <w:bCs/>
          <w:noProof/>
          <w:sz w:val="20"/>
          <w:szCs w:val="20"/>
        </w:rPr>
        <w:drawing>
          <wp:inline distT="0" distB="0" distL="0" distR="0" wp14:anchorId="5FA74663" wp14:editId="5359BEAB">
            <wp:extent cx="723900" cy="723900"/>
            <wp:effectExtent l="0" t="0" r="0" b="0"/>
            <wp:docPr id="3" name="Image 3" descr="Une image contenant logo, rouge, symbol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logo, rouge, symbole, Graphique&#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r w:rsidR="00490CEB">
        <w:rPr>
          <w:rFonts w:eastAsia="DejaVu Sans" w:cstheme="minorHAnsi"/>
          <w:b/>
          <w:bCs/>
          <w:noProof/>
          <w:color w:val="C00000"/>
          <w:sz w:val="21"/>
          <w:szCs w:val="21"/>
        </w:rPr>
        <mc:AlternateContent>
          <mc:Choice Requires="wps">
            <w:drawing>
              <wp:anchor distT="0" distB="0" distL="114300" distR="114300" simplePos="0" relativeHeight="251662336" behindDoc="0" locked="0" layoutInCell="1" allowOverlap="1" wp14:anchorId="4CA695B0" wp14:editId="5D8E6C4E">
                <wp:simplePos x="0" y="0"/>
                <wp:positionH relativeFrom="column">
                  <wp:posOffset>-290195</wp:posOffset>
                </wp:positionH>
                <wp:positionV relativeFrom="paragraph">
                  <wp:posOffset>172720</wp:posOffset>
                </wp:positionV>
                <wp:extent cx="2463800" cy="819785"/>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2463800" cy="819785"/>
                        </a:xfrm>
                        <a:prstGeom prst="rect">
                          <a:avLst/>
                        </a:prstGeom>
                        <a:noFill/>
                        <a:ln w="6350">
                          <a:noFill/>
                        </a:ln>
                        <a:effectLst>
                          <a:softEdge rad="0"/>
                        </a:effectLst>
                      </wps:spPr>
                      <wps:txbx>
                        <w:txbxContent>
                          <w:p w14:paraId="0E72ABEF" w14:textId="77777777" w:rsidR="00490CEB" w:rsidRPr="00120B42" w:rsidRDefault="00490CEB" w:rsidP="00490CEB">
                            <w:pPr>
                              <w:pStyle w:val="Sansinterligne"/>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p w14:paraId="603A980F" w14:textId="554E7AFD" w:rsidR="00490CEB" w:rsidRPr="00120B42" w:rsidRDefault="00490CEB" w:rsidP="00490CEB">
                            <w:pPr>
                              <w:pStyle w:val="Sansinterligne"/>
                              <w:rPr>
                                <w:rFonts w:ascii="Open Sans" w:hAnsi="Open Sans" w:cs="Open Sans"/>
                                <w:color w:val="000000" w:themeColor="text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CA695B0" id="_x0000_t202" coordsize="21600,21600" o:spt="202" path="m,l,21600r21600,l21600,xe">
                <v:stroke joinstyle="miter"/>
                <v:path gradientshapeok="t" o:connecttype="rect"/>
              </v:shapetype>
              <v:shape id="Zone de texte 1" o:spid="_x0000_s1026" type="#_x0000_t202" style="position:absolute;left:0;text-align:left;margin-left:-22.85pt;margin-top:13.6pt;width:194pt;height:6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" filled="f" stroked="f" strokeweight=".5pt">
                <v:textbox style="mso-fit-shape-to-text:t">
                  <w:txbxContent>
                    <w:p w14:paraId="0E72ABEF" w14:textId="77777777" w:rsidR="00490CEB" w:rsidRPr="00120B42" w:rsidRDefault="00490CEB" w:rsidP="00490CEB">
                      <w:pPr>
                        <w:pStyle w:val="Sansinterligne"/>
                        <w:rPr>
                          <w:rFonts w:ascii="Open Sans" w:hAnsi="Open Sans" w:cs="Open Sans"/>
                          <w:b/>
                          <w:bCs/>
                          <w:color w:val="AA0B30"/>
                          <w:sz w:val="28"/>
                          <w:szCs w:val="22"/>
                          <w14:textOutline w14:w="9525" w14:cap="rnd" w14:cmpd="sng" w14:algn="ctr">
                            <w14:noFill/>
                            <w14:prstDash w14:val="solid"/>
                            <w14:bevel/>
                          </w14:textOutline>
                        </w:rPr>
                      </w:pPr>
                      <w:r w:rsidRPr="00120B42">
                        <w:rPr>
                          <w:rFonts w:ascii="Open Sans" w:hAnsi="Open Sans" w:cs="Open Sans"/>
                          <w:b/>
                          <w:bCs/>
                          <w:color w:val="AA0B30"/>
                          <w:sz w:val="28"/>
                          <w:szCs w:val="22"/>
                          <w14:textOutline w14:w="9525" w14:cap="rnd" w14:cmpd="sng" w14:algn="ctr">
                            <w14:noFill/>
                            <w14:prstDash w14:val="solid"/>
                            <w14:bevel/>
                          </w14:textOutline>
                        </w:rPr>
                        <w:t>COMMUNIQUÉ DE PRESSE</w:t>
                      </w:r>
                    </w:p>
                    <w:p w14:paraId="603A980F" w14:textId="554E7AFD" w:rsidR="00490CEB" w:rsidRPr="00120B42" w:rsidRDefault="00490CEB" w:rsidP="00490CEB">
                      <w:pPr>
                        <w:pStyle w:val="Sansinterligne"/>
                        <w:rPr>
                          <w:rFonts w:ascii="Open Sans" w:hAnsi="Open Sans" w:cs="Open Sans"/>
                          <w:color w:val="000000" w:themeColor="text1"/>
                          <w14:textOutline w14:w="9525" w14:cap="rnd" w14:cmpd="sng" w14:algn="ctr">
                            <w14:noFill/>
                            <w14:prstDash w14:val="solid"/>
                            <w14:bevel/>
                          </w14:textOutline>
                        </w:rPr>
                      </w:pPr>
                    </w:p>
                  </w:txbxContent>
                </v:textbox>
              </v:shape>
            </w:pict>
          </mc:Fallback>
        </mc:AlternateContent>
      </w:r>
      <w:r>
        <w:rPr>
          <w:rFonts w:cstheme="minorHAnsi"/>
          <w:b/>
          <w:bCs/>
          <w:noProof/>
          <w:sz w:val="32"/>
          <w:szCs w:val="32"/>
        </w:rPr>
        <w:t xml:space="preserve">     </w:t>
      </w:r>
      <w:r w:rsidR="00490CEB">
        <w:rPr>
          <w:rFonts w:cstheme="minorHAnsi"/>
          <w:b/>
          <w:bCs/>
          <w:noProof/>
          <w:sz w:val="32"/>
          <w:szCs w:val="32"/>
        </w:rPr>
        <w:drawing>
          <wp:inline distT="0" distB="0" distL="0" distR="0" wp14:anchorId="388BEA2E" wp14:editId="6AA3BB87">
            <wp:extent cx="1831246" cy="838331"/>
            <wp:effectExtent l="0" t="0" r="0" b="0"/>
            <wp:docPr id="2" name="Image 2" descr="Une image contenant texte, clipart, graphiques vectoriel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 graphiques vectoriels&#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7498" cy="850349"/>
                    </a:xfrm>
                    <a:prstGeom prst="rect">
                      <a:avLst/>
                    </a:prstGeom>
                  </pic:spPr>
                </pic:pic>
              </a:graphicData>
            </a:graphic>
          </wp:inline>
        </w:drawing>
      </w:r>
    </w:p>
    <w:p w14:paraId="1286446C" w14:textId="079D9E32" w:rsidR="008B674E" w:rsidRDefault="009D14AD" w:rsidP="005C1892">
      <w:pPr>
        <w:tabs>
          <w:tab w:val="left" w:pos="625"/>
        </w:tabs>
        <w:autoSpaceDE w:val="0"/>
        <w:autoSpaceDN w:val="0"/>
        <w:adjustRightInd w:val="0"/>
        <w:rPr>
          <w:rFonts w:ascii="Open Sans" w:eastAsia="Open Sans" w:hAnsi="Open Sans" w:cs="Open Sans"/>
          <w:b/>
          <w:bCs/>
          <w:sz w:val="32"/>
          <w:szCs w:val="32"/>
        </w:rPr>
      </w:pPr>
      <w:r>
        <w:rPr>
          <w:noProof/>
        </w:rPr>
        <w:drawing>
          <wp:anchor distT="0" distB="0" distL="114300" distR="114300" simplePos="0" relativeHeight="251665408" behindDoc="0" locked="0" layoutInCell="1" allowOverlap="1" wp14:anchorId="2155511D" wp14:editId="224580D8">
            <wp:simplePos x="897875" y="1762699"/>
            <wp:positionH relativeFrom="column">
              <wp:align>left</wp:align>
            </wp:positionH>
            <wp:positionV relativeFrom="paragraph">
              <wp:align>top</wp:align>
            </wp:positionV>
            <wp:extent cx="1206500" cy="1206500"/>
            <wp:effectExtent l="0" t="0" r="0" b="0"/>
            <wp:wrapSquare wrapText="bothSides"/>
            <wp:docPr id="15116441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28A0092B-C50C-407E-A947-70E740481C1C}">
                          <a14:useLocalDpi xmlns:a14="http://schemas.microsoft.com/office/drawing/2010/main" val="0"/>
                        </a:ext>
                      </a:extLst>
                    </a:blip>
                    <a:stretch>
                      <a:fillRect/>
                    </a:stretch>
                  </pic:blipFill>
                  <pic:spPr>
                    <a:xfrm>
                      <a:off x="0" y="0"/>
                      <a:ext cx="1206500" cy="1206500"/>
                    </a:xfrm>
                    <a:prstGeom prst="rect">
                      <a:avLst/>
                    </a:prstGeom>
                  </pic:spPr>
                </pic:pic>
              </a:graphicData>
            </a:graphic>
          </wp:anchor>
        </w:drawing>
      </w:r>
      <w:r w:rsidR="0001468F">
        <w:rPr>
          <w:rFonts w:ascii="Open Sans" w:eastAsia="Open Sans" w:hAnsi="Open Sans" w:cs="Open Sans"/>
          <w:b/>
          <w:bCs/>
          <w:sz w:val="32"/>
          <w:szCs w:val="32"/>
        </w:rPr>
        <w:tab/>
      </w:r>
      <w:r w:rsidR="0001468F">
        <w:rPr>
          <w:rFonts w:ascii="Open Sans" w:eastAsia="Open Sans" w:hAnsi="Open Sans" w:cs="Open Sans"/>
          <w:b/>
          <w:bCs/>
          <w:sz w:val="32"/>
          <w:szCs w:val="32"/>
        </w:rPr>
        <w:br w:type="textWrapping" w:clear="all"/>
      </w:r>
    </w:p>
    <w:p w14:paraId="5ADFEFD2" w14:textId="77777777" w:rsidR="006233C4" w:rsidRPr="004A2F66" w:rsidRDefault="006233C4" w:rsidP="4F096207">
      <w:pPr>
        <w:autoSpaceDE w:val="0"/>
        <w:autoSpaceDN w:val="0"/>
        <w:adjustRightInd w:val="0"/>
        <w:jc w:val="center"/>
        <w:rPr>
          <w:rFonts w:ascii="Open Sans" w:eastAsia="Open Sans" w:hAnsi="Open Sans" w:cs="Open Sans"/>
          <w:b/>
          <w:bCs/>
          <w:sz w:val="32"/>
          <w:szCs w:val="32"/>
        </w:rPr>
      </w:pPr>
    </w:p>
    <w:p w14:paraId="61FC6A1B" w14:textId="77777777" w:rsidR="005760D0" w:rsidRDefault="005760D0" w:rsidP="005760D0">
      <w:pPr>
        <w:autoSpaceDE w:val="0"/>
        <w:autoSpaceDN w:val="0"/>
        <w:jc w:val="center"/>
        <w:rPr>
          <w:rFonts w:ascii="Open Sans" w:hAnsi="Open Sans" w:cs="Open Sans"/>
          <w:b/>
          <w:bCs/>
          <w:sz w:val="28"/>
          <w:szCs w:val="28"/>
        </w:rPr>
      </w:pPr>
      <w:r>
        <w:rPr>
          <w:rFonts w:ascii="Open Sans" w:hAnsi="Open Sans" w:cs="Open Sans"/>
          <w:b/>
          <w:bCs/>
          <w:sz w:val="28"/>
          <w:szCs w:val="28"/>
        </w:rPr>
        <w:t>6</w:t>
      </w:r>
      <w:r>
        <w:rPr>
          <w:rFonts w:ascii="Open Sans" w:hAnsi="Open Sans" w:cs="Open Sans"/>
          <w:b/>
          <w:bCs/>
          <w:sz w:val="28"/>
          <w:szCs w:val="28"/>
          <w:vertAlign w:val="superscript"/>
        </w:rPr>
        <w:t>e</w:t>
      </w:r>
      <w:r>
        <w:rPr>
          <w:rFonts w:ascii="Open Sans" w:hAnsi="Open Sans" w:cs="Open Sans"/>
          <w:b/>
          <w:bCs/>
          <w:sz w:val="28"/>
          <w:szCs w:val="28"/>
        </w:rPr>
        <w:t xml:space="preserve"> édition du</w:t>
      </w:r>
      <w:r>
        <w:rPr>
          <w:rFonts w:ascii="Open Sans" w:hAnsi="Open Sans" w:cs="Open Sans"/>
          <w:b/>
          <w:bCs/>
          <w:color w:val="000000"/>
          <w:sz w:val="28"/>
          <w:szCs w:val="28"/>
        </w:rPr>
        <w:t xml:space="preserve"> Prix RFI – AUF</w:t>
      </w:r>
      <w:r>
        <w:rPr>
          <w:rFonts w:ascii="Open Sans" w:hAnsi="Open Sans" w:cs="Open Sans"/>
          <w:b/>
          <w:bCs/>
          <w:sz w:val="28"/>
          <w:szCs w:val="28"/>
        </w:rPr>
        <w:t xml:space="preserve"> </w:t>
      </w:r>
      <w:r>
        <w:rPr>
          <w:rFonts w:ascii="Open Sans" w:hAnsi="Open Sans" w:cs="Open Sans"/>
          <w:b/>
          <w:bCs/>
          <w:color w:val="000000"/>
          <w:sz w:val="28"/>
          <w:szCs w:val="28"/>
        </w:rPr>
        <w:t>des jeunes écritures</w:t>
      </w:r>
      <w:r>
        <w:rPr>
          <w:rFonts w:ascii="Open Sans" w:eastAsia="Open Sans" w:hAnsi="Open Sans" w:cs="Open Sans"/>
          <w:b/>
          <w:bCs/>
          <w:color w:val="000000" w:themeColor="text1"/>
          <w:sz w:val="32"/>
          <w:szCs w:val="32"/>
        </w:rPr>
        <w:t xml:space="preserve"> </w:t>
      </w:r>
    </w:p>
    <w:p w14:paraId="2B7F664D" w14:textId="77777777" w:rsidR="005760D0" w:rsidRDefault="005760D0" w:rsidP="005760D0">
      <w:pPr>
        <w:autoSpaceDE w:val="0"/>
        <w:autoSpaceDN w:val="0"/>
        <w:adjustRightInd w:val="0"/>
        <w:jc w:val="center"/>
        <w:rPr>
          <w:rFonts w:ascii="Open Sans" w:eastAsia="Open Sans" w:hAnsi="Open Sans" w:cs="Open Sans"/>
          <w:b/>
          <w:bCs/>
          <w:color w:val="000000" w:themeColor="text1"/>
          <w:sz w:val="32"/>
          <w:szCs w:val="32"/>
        </w:rPr>
      </w:pPr>
    </w:p>
    <w:p w14:paraId="51845F4E" w14:textId="77777777" w:rsidR="005760D0" w:rsidRDefault="005760D0" w:rsidP="005760D0">
      <w:pPr>
        <w:autoSpaceDE w:val="0"/>
        <w:autoSpaceDN w:val="0"/>
        <w:adjustRightInd w:val="0"/>
        <w:jc w:val="both"/>
        <w:rPr>
          <w:rFonts w:ascii="Open Sans" w:eastAsia="Open Sans" w:hAnsi="Open Sans" w:cs="Open Sans"/>
          <w:b/>
          <w:bCs/>
        </w:rPr>
      </w:pPr>
      <w:r>
        <w:rPr>
          <w:rFonts w:ascii="Open Sans" w:eastAsia="Open Sans" w:hAnsi="Open Sans" w:cs="Open Sans"/>
          <w:b/>
          <w:bCs/>
          <w:i/>
          <w:iCs/>
        </w:rPr>
        <w:t>Beyrouth, le 4 juin 2024 |</w:t>
      </w:r>
      <w:r>
        <w:rPr>
          <w:rFonts w:ascii="Open Sans" w:eastAsia="Open Sans" w:hAnsi="Open Sans" w:cs="Open Sans"/>
          <w:b/>
          <w:bCs/>
        </w:rPr>
        <w:t>Pour sa 6</w:t>
      </w:r>
      <w:r>
        <w:rPr>
          <w:rFonts w:ascii="Open Sans" w:eastAsia="Open Sans" w:hAnsi="Open Sans" w:cs="Open Sans"/>
          <w:b/>
          <w:bCs/>
          <w:vertAlign w:val="superscript"/>
        </w:rPr>
        <w:t>e</w:t>
      </w:r>
      <w:r>
        <w:rPr>
          <w:rFonts w:ascii="Open Sans" w:eastAsia="Open Sans" w:hAnsi="Open Sans" w:cs="Open Sans"/>
          <w:b/>
          <w:bCs/>
        </w:rPr>
        <w:t xml:space="preserve"> édition, le jury du Prix RFI – AUF des jeunes écritures sera présidé par Annie Lulu, autrice roumano-congolaise du roman </w:t>
      </w:r>
      <w:r>
        <w:rPr>
          <w:rFonts w:ascii="Open Sans" w:eastAsia="Open Sans" w:hAnsi="Open Sans" w:cs="Open Sans"/>
          <w:b/>
          <w:bCs/>
          <w:i/>
          <w:iCs/>
        </w:rPr>
        <w:t>Peine des Faunes</w:t>
      </w:r>
      <w:r>
        <w:rPr>
          <w:rFonts w:ascii="Open Sans" w:eastAsia="Open Sans" w:hAnsi="Open Sans" w:cs="Open Sans"/>
          <w:b/>
          <w:bCs/>
        </w:rPr>
        <w:t>. Ce prix est labellisé Festival de la Francophonie.</w:t>
      </w:r>
    </w:p>
    <w:p w14:paraId="5E490A2D" w14:textId="77777777" w:rsidR="005760D0" w:rsidRDefault="005760D0" w:rsidP="005760D0">
      <w:pPr>
        <w:autoSpaceDE w:val="0"/>
        <w:autoSpaceDN w:val="0"/>
        <w:jc w:val="both"/>
        <w:rPr>
          <w:rFonts w:ascii="Open Sans" w:eastAsia="Open Sans" w:hAnsi="Open Sans" w:cs="Open Sans"/>
          <w:b/>
          <w:bCs/>
        </w:rPr>
      </w:pPr>
      <w:r>
        <w:rPr>
          <w:rFonts w:ascii="Open Sans" w:eastAsia="Open Sans" w:hAnsi="Open Sans" w:cs="Open Sans"/>
          <w:b/>
          <w:bCs/>
        </w:rPr>
        <w:t>Ce concours, organisé par l’Agence Universitaire de la Francophonie (AUF), Radio France Internationale (RFI) et Short Édition, vise à encourager l’écriture et la lecture en français à travers des œuvres courtes. Ouvert aux francophones du monde entier âgés de 18 à 29 ans et rattachés à des établissements membres de l’AUF, ce prix offre une réelle opportunité de découverte de nouveaux talents. C’est également une opportunité pour les passionnés d’écriture et de littérature de se révéler au public et à eux-mêmes.</w:t>
      </w:r>
    </w:p>
    <w:p w14:paraId="184754B4" w14:textId="77777777" w:rsidR="0065239C" w:rsidRDefault="0065239C" w:rsidP="4F096207">
      <w:pPr>
        <w:autoSpaceDE w:val="0"/>
        <w:autoSpaceDN w:val="0"/>
        <w:adjustRightInd w:val="0"/>
        <w:jc w:val="both"/>
        <w:rPr>
          <w:rFonts w:ascii="Open Sans" w:eastAsia="Open Sans" w:hAnsi="Open Sans" w:cs="Open Sans"/>
          <w:color w:val="1C1C1C"/>
          <w:sz w:val="23"/>
          <w:szCs w:val="23"/>
          <w:shd w:val="clear" w:color="auto" w:fill="FFFFFF"/>
        </w:rPr>
      </w:pPr>
    </w:p>
    <w:p w14:paraId="29847EC4" w14:textId="77777777" w:rsidR="00345EB1" w:rsidRDefault="00345EB1" w:rsidP="4F096207">
      <w:pPr>
        <w:autoSpaceDE w:val="0"/>
        <w:autoSpaceDN w:val="0"/>
        <w:adjustRightInd w:val="0"/>
        <w:jc w:val="both"/>
        <w:rPr>
          <w:rFonts w:ascii="Open Sans" w:eastAsia="Open Sans" w:hAnsi="Open Sans" w:cs="Open Sans"/>
          <w:color w:val="1C1C1C"/>
          <w:sz w:val="23"/>
          <w:szCs w:val="23"/>
          <w:shd w:val="clear" w:color="auto" w:fill="FFFFFF"/>
        </w:rPr>
      </w:pPr>
    </w:p>
    <w:p w14:paraId="29CB5BF6" w14:textId="227D4963" w:rsidR="00345EB1" w:rsidRPr="002B621E" w:rsidRDefault="00345EB1" w:rsidP="4F096207">
      <w:pPr>
        <w:autoSpaceDE w:val="0"/>
        <w:autoSpaceDN w:val="0"/>
        <w:adjustRightInd w:val="0"/>
        <w:jc w:val="both"/>
        <w:rPr>
          <w:rFonts w:ascii="Open Sans" w:eastAsia="Open Sans" w:hAnsi="Open Sans" w:cs="Open Sans"/>
          <w:color w:val="1C1C1C"/>
          <w:sz w:val="23"/>
          <w:szCs w:val="23"/>
          <w:shd w:val="clear" w:color="auto" w:fill="FFFFFF"/>
        </w:rPr>
      </w:pPr>
      <w:r w:rsidRPr="4F096207">
        <w:rPr>
          <w:rFonts w:ascii="Open Sans" w:eastAsia="Open Sans" w:hAnsi="Open Sans" w:cs="Open Sans"/>
          <w:color w:val="1C1C1C"/>
          <w:sz w:val="23"/>
          <w:szCs w:val="23"/>
          <w:shd w:val="clear" w:color="auto" w:fill="FFFFFF"/>
        </w:rPr>
        <w:t xml:space="preserve">Cette nouvelle </w:t>
      </w:r>
      <w:r w:rsidR="0E51413E" w:rsidRPr="4F096207">
        <w:rPr>
          <w:rFonts w:ascii="Open Sans" w:eastAsia="Open Sans" w:hAnsi="Open Sans" w:cs="Open Sans"/>
          <w:color w:val="1C1C1C"/>
          <w:sz w:val="23"/>
          <w:szCs w:val="23"/>
          <w:shd w:val="clear" w:color="auto" w:fill="FFFFFF"/>
        </w:rPr>
        <w:t>édition</w:t>
      </w:r>
      <w:r w:rsidR="000F3E02">
        <w:rPr>
          <w:rFonts w:ascii="Open Sans" w:eastAsia="Open Sans" w:hAnsi="Open Sans" w:cs="Open Sans"/>
          <w:color w:val="1C1C1C"/>
          <w:sz w:val="23"/>
          <w:szCs w:val="23"/>
          <w:shd w:val="clear" w:color="auto" w:fill="FFFFFF"/>
        </w:rPr>
        <w:t xml:space="preserve"> est</w:t>
      </w:r>
      <w:r w:rsidR="0E51413E" w:rsidRPr="4F096207">
        <w:rPr>
          <w:rFonts w:ascii="Open Sans" w:eastAsia="Open Sans" w:hAnsi="Open Sans" w:cs="Open Sans"/>
          <w:color w:val="1C1C1C"/>
          <w:sz w:val="23"/>
          <w:szCs w:val="23"/>
          <w:shd w:val="clear" w:color="auto" w:fill="FFFFFF"/>
        </w:rPr>
        <w:t xml:space="preserve"> </w:t>
      </w:r>
      <w:r w:rsidRPr="4F096207">
        <w:rPr>
          <w:rFonts w:ascii="Open Sans" w:eastAsia="Open Sans" w:hAnsi="Open Sans" w:cs="Open Sans"/>
          <w:color w:val="1C1C1C"/>
          <w:sz w:val="23"/>
          <w:szCs w:val="23"/>
          <w:shd w:val="clear" w:color="auto" w:fill="FFFFFF"/>
        </w:rPr>
        <w:t xml:space="preserve">labellisée </w:t>
      </w:r>
      <w:hyperlink r:id="rId12" w:history="1">
        <w:r w:rsidR="008D5FC2" w:rsidRPr="4F096207">
          <w:rPr>
            <w:rStyle w:val="Lienhypertexte"/>
            <w:rFonts w:ascii="Open Sans" w:eastAsia="Open Sans" w:hAnsi="Open Sans" w:cs="Open Sans"/>
            <w:sz w:val="23"/>
            <w:szCs w:val="23"/>
            <w:shd w:val="clear" w:color="auto" w:fill="FFFFFF"/>
          </w:rPr>
          <w:t>Festival de la Francophonie</w:t>
        </w:r>
      </w:hyperlink>
      <w:r w:rsidR="000F3E02" w:rsidRPr="000F3E02">
        <w:rPr>
          <w:rStyle w:val="Lienhypertexte"/>
          <w:rFonts w:ascii="Open Sans" w:eastAsia="Open Sans" w:hAnsi="Open Sans" w:cs="Open Sans"/>
          <w:color w:val="auto"/>
          <w:sz w:val="23"/>
          <w:szCs w:val="23"/>
          <w:u w:val="none"/>
          <w:shd w:val="clear" w:color="auto" w:fill="FFFFFF"/>
        </w:rPr>
        <w:t xml:space="preserve">, </w:t>
      </w:r>
      <w:r w:rsidR="0092772E">
        <w:rPr>
          <w:rStyle w:val="Lienhypertexte"/>
          <w:rFonts w:ascii="Open Sans" w:eastAsia="Open Sans" w:hAnsi="Open Sans" w:cs="Open Sans"/>
          <w:color w:val="auto"/>
          <w:sz w:val="23"/>
          <w:szCs w:val="23"/>
          <w:u w:val="none"/>
          <w:shd w:val="clear" w:color="auto" w:fill="FFFFFF"/>
        </w:rPr>
        <w:t>lui</w:t>
      </w:r>
      <w:r w:rsidR="000F3E02" w:rsidRPr="000F3E02">
        <w:rPr>
          <w:rStyle w:val="Lienhypertexte"/>
          <w:rFonts w:ascii="Open Sans" w:eastAsia="Open Sans" w:hAnsi="Open Sans" w:cs="Open Sans"/>
          <w:color w:val="auto"/>
          <w:sz w:val="23"/>
          <w:szCs w:val="23"/>
          <w:u w:val="none"/>
          <w:shd w:val="clear" w:color="auto" w:fill="FFFFFF"/>
        </w:rPr>
        <w:t>-même</w:t>
      </w:r>
      <w:r w:rsidR="339DEB06" w:rsidRPr="000F3E02">
        <w:rPr>
          <w:rFonts w:ascii="Open Sans" w:eastAsia="Open Sans" w:hAnsi="Open Sans" w:cs="Open Sans"/>
          <w:sz w:val="23"/>
          <w:szCs w:val="23"/>
          <w:shd w:val="clear" w:color="auto" w:fill="FFFFFF"/>
        </w:rPr>
        <w:t xml:space="preserve"> </w:t>
      </w:r>
      <w:r w:rsidR="339DEB06" w:rsidRPr="4F096207">
        <w:rPr>
          <w:rFonts w:ascii="Open Sans" w:eastAsia="Open Sans" w:hAnsi="Open Sans" w:cs="Open Sans"/>
          <w:color w:val="1C1C1C"/>
          <w:sz w:val="23"/>
          <w:szCs w:val="23"/>
          <w:shd w:val="clear" w:color="auto" w:fill="FFFFFF"/>
        </w:rPr>
        <w:t>a</w:t>
      </w:r>
      <w:r w:rsidR="00571A2E" w:rsidRPr="4F096207">
        <w:rPr>
          <w:rFonts w:ascii="Open Sans" w:eastAsia="Open Sans" w:hAnsi="Open Sans" w:cs="Open Sans"/>
          <w:color w:val="1C1C1C"/>
          <w:sz w:val="23"/>
          <w:szCs w:val="23"/>
          <w:shd w:val="clear" w:color="auto" w:fill="FFFFFF"/>
        </w:rPr>
        <w:t>dossé au Sommet de la Francophonie</w:t>
      </w:r>
      <w:r w:rsidR="7138C1A8" w:rsidRPr="4F096207">
        <w:rPr>
          <w:rFonts w:ascii="Open Sans" w:eastAsia="Open Sans" w:hAnsi="Open Sans" w:cs="Open Sans"/>
          <w:color w:val="1C1C1C"/>
          <w:sz w:val="23"/>
          <w:szCs w:val="23"/>
          <w:shd w:val="clear" w:color="auto" w:fill="FFFFFF"/>
        </w:rPr>
        <w:t>.</w:t>
      </w:r>
      <w:r w:rsidR="00571A2E" w:rsidRPr="4F096207">
        <w:rPr>
          <w:rFonts w:ascii="Open Sans" w:eastAsia="Open Sans" w:hAnsi="Open Sans" w:cs="Open Sans"/>
          <w:color w:val="1C1C1C"/>
          <w:sz w:val="23"/>
          <w:szCs w:val="23"/>
          <w:shd w:val="clear" w:color="auto" w:fill="FFFFFF"/>
        </w:rPr>
        <w:t xml:space="preserve"> </w:t>
      </w:r>
      <w:r w:rsidR="1A6EDEBC" w:rsidRPr="4F096207">
        <w:rPr>
          <w:rFonts w:ascii="Open Sans" w:eastAsia="Open Sans" w:hAnsi="Open Sans" w:cs="Open Sans"/>
          <w:color w:val="1C1C1C"/>
          <w:sz w:val="23"/>
          <w:szCs w:val="23"/>
          <w:shd w:val="clear" w:color="auto" w:fill="FFFFFF"/>
        </w:rPr>
        <w:t>L</w:t>
      </w:r>
      <w:r w:rsidR="005537B7" w:rsidRPr="4F096207">
        <w:rPr>
          <w:rFonts w:ascii="Open Sans" w:eastAsia="Open Sans" w:hAnsi="Open Sans" w:cs="Open Sans"/>
          <w:color w:val="1C1C1C"/>
          <w:sz w:val="23"/>
          <w:szCs w:val="23"/>
          <w:shd w:val="clear" w:color="auto" w:fill="FFFFFF"/>
        </w:rPr>
        <w:t>e Festival</w:t>
      </w:r>
      <w:r w:rsidR="00494113" w:rsidRPr="4F096207">
        <w:rPr>
          <w:rFonts w:ascii="Open Sans" w:eastAsia="Open Sans" w:hAnsi="Open Sans" w:cs="Open Sans"/>
          <w:color w:val="1C1C1C"/>
          <w:sz w:val="23"/>
          <w:szCs w:val="23"/>
          <w:shd w:val="clear" w:color="auto" w:fill="FFFFFF"/>
        </w:rPr>
        <w:t xml:space="preserve"> </w:t>
      </w:r>
      <w:r w:rsidR="00063D52" w:rsidRPr="4F096207">
        <w:rPr>
          <w:rFonts w:ascii="Open Sans" w:eastAsia="Open Sans" w:hAnsi="Open Sans" w:cs="Open Sans"/>
          <w:color w:val="1C1C1C"/>
          <w:sz w:val="23"/>
          <w:szCs w:val="23"/>
          <w:shd w:val="clear" w:color="auto" w:fill="FFFFFF"/>
        </w:rPr>
        <w:t xml:space="preserve">met en avant les nombreuses manifestations témoignant </w:t>
      </w:r>
      <w:r w:rsidR="00280997" w:rsidRPr="4F096207">
        <w:rPr>
          <w:rFonts w:ascii="Open Sans" w:eastAsia="Open Sans" w:hAnsi="Open Sans" w:cs="Open Sans"/>
          <w:color w:val="1C1C1C"/>
          <w:sz w:val="23"/>
          <w:szCs w:val="23"/>
          <w:shd w:val="clear" w:color="auto" w:fill="FFFFFF"/>
        </w:rPr>
        <w:t xml:space="preserve">notamment </w:t>
      </w:r>
      <w:r w:rsidR="00063D52" w:rsidRPr="4F096207">
        <w:rPr>
          <w:rFonts w:ascii="Open Sans" w:eastAsia="Open Sans" w:hAnsi="Open Sans" w:cs="Open Sans"/>
          <w:color w:val="1C1C1C"/>
          <w:sz w:val="23"/>
          <w:szCs w:val="23"/>
          <w:shd w:val="clear" w:color="auto" w:fill="FFFFFF"/>
        </w:rPr>
        <w:t>de la richesse de la création</w:t>
      </w:r>
      <w:r w:rsidR="00280997" w:rsidRPr="4F096207">
        <w:rPr>
          <w:rFonts w:ascii="Open Sans" w:eastAsia="Open Sans" w:hAnsi="Open Sans" w:cs="Open Sans"/>
          <w:color w:val="1C1C1C"/>
          <w:sz w:val="23"/>
          <w:szCs w:val="23"/>
          <w:shd w:val="clear" w:color="auto" w:fill="FFFFFF"/>
        </w:rPr>
        <w:t xml:space="preserve"> en langue française.</w:t>
      </w:r>
      <w:r w:rsidR="00494113" w:rsidRPr="4F096207">
        <w:rPr>
          <w:rFonts w:ascii="Open Sans" w:eastAsia="Open Sans" w:hAnsi="Open Sans" w:cs="Open Sans"/>
          <w:color w:val="1C1C1C"/>
          <w:sz w:val="23"/>
          <w:szCs w:val="23"/>
          <w:shd w:val="clear" w:color="auto" w:fill="FFFFFF"/>
        </w:rPr>
        <w:t xml:space="preserve"> </w:t>
      </w:r>
    </w:p>
    <w:p w14:paraId="79C7D47C" w14:textId="77777777" w:rsidR="00AE19AB" w:rsidRDefault="00AE19AB" w:rsidP="4F096207">
      <w:pPr>
        <w:rPr>
          <w:rFonts w:ascii="Open Sans" w:eastAsia="Open Sans" w:hAnsi="Open Sans" w:cs="Open Sans"/>
          <w:color w:val="000000" w:themeColor="text1"/>
        </w:rPr>
      </w:pPr>
    </w:p>
    <w:p w14:paraId="53FA5298" w14:textId="125E4821" w:rsidR="004A2F66" w:rsidRPr="005831A7" w:rsidRDefault="00AE19AB" w:rsidP="005831A7">
      <w:pPr>
        <w:autoSpaceDE w:val="0"/>
        <w:autoSpaceDN w:val="0"/>
        <w:adjustRightInd w:val="0"/>
        <w:jc w:val="both"/>
        <w:rPr>
          <w:rFonts w:ascii="Open Sans" w:eastAsia="Open Sans" w:hAnsi="Open Sans" w:cs="Open Sans"/>
          <w:color w:val="1C1C1C"/>
          <w:sz w:val="23"/>
          <w:szCs w:val="23"/>
          <w:shd w:val="clear" w:color="auto" w:fill="FFFFFF"/>
        </w:rPr>
      </w:pPr>
      <w:r w:rsidRPr="0001468F">
        <w:rPr>
          <w:rFonts w:ascii="Open Sans" w:eastAsia="Open Sans" w:hAnsi="Open Sans" w:cs="Open Sans"/>
          <w:color w:val="1C1C1C"/>
          <w:sz w:val="23"/>
          <w:szCs w:val="23"/>
          <w:shd w:val="clear" w:color="auto" w:fill="FFFFFF"/>
        </w:rPr>
        <w:t xml:space="preserve">L'année précédente, près de </w:t>
      </w:r>
      <w:r w:rsidRPr="0001468F">
        <w:rPr>
          <w:rFonts w:ascii="Open Sans" w:eastAsia="Open Sans" w:hAnsi="Open Sans" w:cs="Open Sans"/>
          <w:b/>
          <w:bCs/>
          <w:color w:val="1C1C1C"/>
          <w:sz w:val="23"/>
          <w:szCs w:val="23"/>
          <w:shd w:val="clear" w:color="auto" w:fill="FFFFFF"/>
        </w:rPr>
        <w:t>250 œuvres</w:t>
      </w:r>
      <w:r w:rsidRPr="0001468F">
        <w:rPr>
          <w:rFonts w:ascii="Open Sans" w:eastAsia="Open Sans" w:hAnsi="Open Sans" w:cs="Open Sans"/>
          <w:color w:val="1C1C1C"/>
          <w:sz w:val="23"/>
          <w:szCs w:val="23"/>
          <w:shd w:val="clear" w:color="auto" w:fill="FFFFFF"/>
        </w:rPr>
        <w:t xml:space="preserve"> étaient en compétition. Publiées sur le site short-edition.com, elles ont suscité l'intérêt de </w:t>
      </w:r>
      <w:r w:rsidRPr="0001468F">
        <w:rPr>
          <w:rFonts w:ascii="Open Sans" w:eastAsia="Open Sans" w:hAnsi="Open Sans" w:cs="Open Sans"/>
          <w:b/>
          <w:bCs/>
          <w:color w:val="1C1C1C"/>
          <w:sz w:val="23"/>
          <w:szCs w:val="23"/>
          <w:shd w:val="clear" w:color="auto" w:fill="FFFFFF"/>
        </w:rPr>
        <w:t>plus de 9000 votants</w:t>
      </w:r>
      <w:r w:rsidRPr="0001468F">
        <w:rPr>
          <w:rFonts w:ascii="Open Sans" w:eastAsia="Open Sans" w:hAnsi="Open Sans" w:cs="Open Sans"/>
          <w:color w:val="1C1C1C"/>
          <w:sz w:val="23"/>
          <w:szCs w:val="23"/>
          <w:shd w:val="clear" w:color="auto" w:fill="FFFFFF"/>
        </w:rPr>
        <w:t>.</w:t>
      </w:r>
      <w:r w:rsidR="0001468F">
        <w:rPr>
          <w:rFonts w:ascii="Open Sans" w:eastAsia="Open Sans" w:hAnsi="Open Sans" w:cs="Open Sans"/>
          <w:color w:val="1C1C1C"/>
          <w:sz w:val="23"/>
          <w:szCs w:val="23"/>
          <w:shd w:val="clear" w:color="auto" w:fill="FFFFFF"/>
        </w:rPr>
        <w:t xml:space="preserve"> </w:t>
      </w:r>
      <w:r w:rsidR="005C1892">
        <w:rPr>
          <w:rFonts w:ascii="Open Sans" w:eastAsia="Open Sans" w:hAnsi="Open Sans" w:cs="Open Sans"/>
          <w:color w:val="1C1C1C"/>
          <w:sz w:val="23"/>
          <w:szCs w:val="23"/>
          <w:shd w:val="clear" w:color="auto" w:fill="FFFFFF"/>
        </w:rPr>
        <w:br/>
      </w:r>
      <w:r w:rsidR="005C1892">
        <w:rPr>
          <w:rFonts w:ascii="Open Sans" w:eastAsia="Open Sans" w:hAnsi="Open Sans" w:cs="Open Sans"/>
          <w:color w:val="1C1C1C"/>
          <w:sz w:val="23"/>
          <w:szCs w:val="23"/>
          <w:shd w:val="clear" w:color="auto" w:fill="FFFFFF"/>
        </w:rPr>
        <w:br/>
      </w:r>
      <w:r w:rsidR="005501E4" w:rsidRPr="4F096207">
        <w:rPr>
          <w:rFonts w:ascii="Open Sans" w:eastAsia="Open Sans" w:hAnsi="Open Sans" w:cs="Open Sans"/>
          <w:b/>
          <w:bCs/>
          <w:color w:val="0D0D0D"/>
          <w:shd w:val="clear" w:color="auto" w:fill="FFFFFF"/>
        </w:rPr>
        <w:t>Prix d</w:t>
      </w:r>
      <w:r w:rsidR="0079006B" w:rsidRPr="4F096207">
        <w:rPr>
          <w:rFonts w:ascii="Open Sans" w:eastAsia="Open Sans" w:hAnsi="Open Sans" w:cs="Open Sans"/>
          <w:b/>
          <w:bCs/>
          <w:color w:val="0D0D0D"/>
          <w:shd w:val="clear" w:color="auto" w:fill="FFFFFF"/>
        </w:rPr>
        <w:t>u public</w:t>
      </w:r>
      <w:r w:rsidR="005501E4" w:rsidRPr="4F096207">
        <w:rPr>
          <w:rFonts w:ascii="Open Sans" w:eastAsia="Open Sans" w:hAnsi="Open Sans" w:cs="Open Sans"/>
          <w:b/>
          <w:bCs/>
          <w:color w:val="0D0D0D"/>
          <w:shd w:val="clear" w:color="auto" w:fill="FFFFFF"/>
        </w:rPr>
        <w:t xml:space="preserve"> et prix du </w:t>
      </w:r>
      <w:r w:rsidR="0079006B" w:rsidRPr="4F096207">
        <w:rPr>
          <w:rFonts w:ascii="Open Sans" w:eastAsia="Open Sans" w:hAnsi="Open Sans" w:cs="Open Sans"/>
          <w:b/>
          <w:bCs/>
          <w:color w:val="0D0D0D"/>
          <w:shd w:val="clear" w:color="auto" w:fill="FFFFFF"/>
        </w:rPr>
        <w:t>jury</w:t>
      </w:r>
    </w:p>
    <w:p w14:paraId="3BAFF84D" w14:textId="77777777" w:rsidR="002F294C" w:rsidRDefault="002F294C" w:rsidP="4F096207">
      <w:pPr>
        <w:autoSpaceDE w:val="0"/>
        <w:autoSpaceDN w:val="0"/>
        <w:adjustRightInd w:val="0"/>
        <w:jc w:val="both"/>
        <w:rPr>
          <w:rFonts w:ascii="Open Sans" w:eastAsia="Open Sans" w:hAnsi="Open Sans" w:cs="Open Sans"/>
          <w:color w:val="1C1C1C"/>
          <w:sz w:val="23"/>
          <w:szCs w:val="23"/>
          <w:shd w:val="clear" w:color="auto" w:fill="FFFFFF"/>
        </w:rPr>
      </w:pPr>
    </w:p>
    <w:p w14:paraId="2ECF7B0B" w14:textId="5053D8C6" w:rsidR="004A2F66" w:rsidRPr="00470C65" w:rsidRDefault="00BA5B25" w:rsidP="4F096207">
      <w:pPr>
        <w:autoSpaceDE w:val="0"/>
        <w:autoSpaceDN w:val="0"/>
        <w:adjustRightInd w:val="0"/>
        <w:jc w:val="both"/>
        <w:rPr>
          <w:rFonts w:ascii="Open Sans" w:eastAsia="Open Sans" w:hAnsi="Open Sans" w:cs="Open Sans"/>
          <w:color w:val="1C1C1C"/>
          <w:sz w:val="23"/>
          <w:szCs w:val="23"/>
          <w:shd w:val="clear" w:color="auto" w:fill="FFFFFF"/>
        </w:rPr>
      </w:pPr>
      <w:r w:rsidRPr="4F096207">
        <w:rPr>
          <w:rFonts w:ascii="Open Sans" w:eastAsia="Open Sans" w:hAnsi="Open Sans" w:cs="Open Sans"/>
          <w:color w:val="1C1C1C"/>
          <w:sz w:val="23"/>
          <w:szCs w:val="23"/>
          <w:shd w:val="clear" w:color="auto" w:fill="FFFFFF"/>
        </w:rPr>
        <w:t>Deux œuvres seront primées</w:t>
      </w:r>
      <w:r w:rsidR="00ED3F79" w:rsidRPr="4F096207">
        <w:rPr>
          <w:rFonts w:ascii="Open Sans" w:eastAsia="Open Sans" w:hAnsi="Open Sans" w:cs="Open Sans"/>
          <w:color w:val="1C1C1C"/>
          <w:sz w:val="23"/>
          <w:szCs w:val="23"/>
          <w:shd w:val="clear" w:color="auto" w:fill="FFFFFF"/>
        </w:rPr>
        <w:t> : le prix du public</w:t>
      </w:r>
      <w:r w:rsidR="001E3C11" w:rsidRPr="4F096207">
        <w:rPr>
          <w:rFonts w:ascii="Open Sans" w:eastAsia="Open Sans" w:hAnsi="Open Sans" w:cs="Open Sans"/>
          <w:color w:val="1C1C1C"/>
          <w:sz w:val="23"/>
          <w:szCs w:val="23"/>
          <w:shd w:val="clear" w:color="auto" w:fill="FFFFFF"/>
        </w:rPr>
        <w:t xml:space="preserve"> récompensera celle qui aura reçu le plus grand nombre de votes d</w:t>
      </w:r>
      <w:r w:rsidR="002A2357" w:rsidRPr="4F096207">
        <w:rPr>
          <w:rFonts w:ascii="Open Sans" w:eastAsia="Open Sans" w:hAnsi="Open Sans" w:cs="Open Sans"/>
          <w:color w:val="1C1C1C"/>
          <w:sz w:val="23"/>
          <w:szCs w:val="23"/>
          <w:shd w:val="clear" w:color="auto" w:fill="FFFFFF"/>
        </w:rPr>
        <w:t>es internautes ;</w:t>
      </w:r>
      <w:r w:rsidR="00ED3F79" w:rsidRPr="4F096207">
        <w:rPr>
          <w:rFonts w:ascii="Open Sans" w:eastAsia="Open Sans" w:hAnsi="Open Sans" w:cs="Open Sans"/>
          <w:color w:val="1C1C1C"/>
          <w:sz w:val="23"/>
          <w:szCs w:val="23"/>
          <w:shd w:val="clear" w:color="auto" w:fill="FFFFFF"/>
        </w:rPr>
        <w:t xml:space="preserve"> l</w:t>
      </w:r>
      <w:r w:rsidR="002A2357" w:rsidRPr="4F096207">
        <w:rPr>
          <w:rFonts w:ascii="Open Sans" w:eastAsia="Open Sans" w:hAnsi="Open Sans" w:cs="Open Sans"/>
          <w:color w:val="1C1C1C"/>
          <w:sz w:val="23"/>
          <w:szCs w:val="23"/>
          <w:shd w:val="clear" w:color="auto" w:fill="FFFFFF"/>
        </w:rPr>
        <w:t xml:space="preserve">e prix du jury </w:t>
      </w:r>
      <w:r w:rsidR="00B3709E" w:rsidRPr="4F096207">
        <w:rPr>
          <w:rFonts w:ascii="Open Sans" w:eastAsia="Open Sans" w:hAnsi="Open Sans" w:cs="Open Sans"/>
          <w:color w:val="1C1C1C"/>
          <w:sz w:val="23"/>
          <w:szCs w:val="23"/>
          <w:shd w:val="clear" w:color="auto" w:fill="FFFFFF"/>
        </w:rPr>
        <w:t>viendra couronner l’œuvre</w:t>
      </w:r>
      <w:r w:rsidR="009F60B2" w:rsidRPr="4F096207">
        <w:rPr>
          <w:rFonts w:ascii="Open Sans" w:eastAsia="Open Sans" w:hAnsi="Open Sans" w:cs="Open Sans"/>
          <w:color w:val="1C1C1C"/>
          <w:sz w:val="23"/>
          <w:szCs w:val="23"/>
          <w:shd w:val="clear" w:color="auto" w:fill="FFFFFF"/>
        </w:rPr>
        <w:t xml:space="preserve"> élue par un jury de professionnels ayant un attachement particulier à la Francophonie.</w:t>
      </w:r>
    </w:p>
    <w:p w14:paraId="2A1F566A" w14:textId="77777777" w:rsidR="00352C7D" w:rsidRDefault="00352C7D" w:rsidP="4F096207">
      <w:pPr>
        <w:autoSpaceDE w:val="0"/>
        <w:autoSpaceDN w:val="0"/>
        <w:adjustRightInd w:val="0"/>
        <w:jc w:val="both"/>
        <w:rPr>
          <w:rFonts w:ascii="Open Sans" w:eastAsia="Open Sans" w:hAnsi="Open Sans" w:cs="Open Sans"/>
          <w:color w:val="000000"/>
        </w:rPr>
      </w:pPr>
    </w:p>
    <w:p w14:paraId="16E161A3" w14:textId="7BE80B11" w:rsidR="00352C7D" w:rsidRPr="00A43D1C" w:rsidRDefault="00352C7D" w:rsidP="4F096207">
      <w:pPr>
        <w:autoSpaceDE w:val="0"/>
        <w:autoSpaceDN w:val="0"/>
        <w:adjustRightInd w:val="0"/>
        <w:jc w:val="both"/>
        <w:rPr>
          <w:rFonts w:ascii="Open Sans" w:eastAsia="Open Sans" w:hAnsi="Open Sans" w:cs="Open Sans"/>
          <w:b/>
          <w:bCs/>
          <w:color w:val="0D0D0D"/>
          <w:shd w:val="clear" w:color="auto" w:fill="FFFFFF"/>
        </w:rPr>
      </w:pPr>
      <w:r w:rsidRPr="4F096207">
        <w:rPr>
          <w:rFonts w:ascii="Open Sans" w:eastAsia="Open Sans" w:hAnsi="Open Sans" w:cs="Open Sans"/>
          <w:b/>
          <w:bCs/>
          <w:color w:val="0D0D0D"/>
          <w:shd w:val="clear" w:color="auto" w:fill="FFFFFF"/>
        </w:rPr>
        <w:lastRenderedPageBreak/>
        <w:t>Appel à candidature</w:t>
      </w:r>
      <w:r w:rsidR="00587C83" w:rsidRPr="4F096207">
        <w:rPr>
          <w:rFonts w:ascii="Open Sans" w:eastAsia="Open Sans" w:hAnsi="Open Sans" w:cs="Open Sans"/>
          <w:b/>
          <w:bCs/>
          <w:color w:val="0D0D0D"/>
          <w:shd w:val="clear" w:color="auto" w:fill="FFFFFF"/>
        </w:rPr>
        <w:t>s</w:t>
      </w:r>
    </w:p>
    <w:p w14:paraId="47021BF2" w14:textId="0FB9A9D2" w:rsidR="004A2F66" w:rsidRDefault="004A2F66" w:rsidP="4F096207">
      <w:pPr>
        <w:autoSpaceDE w:val="0"/>
        <w:autoSpaceDN w:val="0"/>
        <w:adjustRightInd w:val="0"/>
        <w:jc w:val="both"/>
        <w:rPr>
          <w:rFonts w:ascii="Open Sans" w:eastAsia="Open Sans" w:hAnsi="Open Sans" w:cs="Open Sans"/>
          <w:color w:val="000000"/>
        </w:rPr>
      </w:pPr>
    </w:p>
    <w:p w14:paraId="7A823DCD" w14:textId="38B2F736" w:rsidR="004E7E91" w:rsidRDefault="004E7E91" w:rsidP="4F096207">
      <w:pPr>
        <w:autoSpaceDE w:val="0"/>
        <w:autoSpaceDN w:val="0"/>
        <w:adjustRightInd w:val="0"/>
        <w:jc w:val="both"/>
        <w:rPr>
          <w:rFonts w:ascii="Open Sans" w:eastAsia="Open Sans" w:hAnsi="Open Sans" w:cs="Open Sans"/>
          <w:color w:val="1C1C1C"/>
          <w:sz w:val="23"/>
          <w:szCs w:val="23"/>
          <w:shd w:val="clear" w:color="auto" w:fill="FFFFFF"/>
        </w:rPr>
      </w:pPr>
      <w:r w:rsidRPr="4F096207">
        <w:rPr>
          <w:rFonts w:ascii="Open Sans" w:eastAsia="Open Sans" w:hAnsi="Open Sans" w:cs="Open Sans"/>
          <w:color w:val="1C1C1C"/>
          <w:sz w:val="23"/>
          <w:szCs w:val="23"/>
          <w:shd w:val="clear" w:color="auto" w:fill="FFFFFF"/>
        </w:rPr>
        <w:t xml:space="preserve">Pour participer, les candidats doivent soumettre un récit de fiction de 8000 caractères </w:t>
      </w:r>
      <w:r w:rsidR="001F27EA" w:rsidRPr="4F096207">
        <w:rPr>
          <w:rFonts w:ascii="Open Sans" w:eastAsia="Open Sans" w:hAnsi="Open Sans" w:cs="Open Sans"/>
          <w:color w:val="1C1C1C"/>
          <w:sz w:val="23"/>
          <w:szCs w:val="23"/>
          <w:shd w:val="clear" w:color="auto" w:fill="FFFFFF"/>
        </w:rPr>
        <w:t xml:space="preserve">maximum </w:t>
      </w:r>
      <w:r w:rsidRPr="4F096207">
        <w:rPr>
          <w:rFonts w:ascii="Open Sans" w:eastAsia="Open Sans" w:hAnsi="Open Sans" w:cs="Open Sans"/>
          <w:color w:val="1C1C1C"/>
          <w:sz w:val="23"/>
          <w:szCs w:val="23"/>
          <w:shd w:val="clear" w:color="auto" w:fill="FFFFFF"/>
        </w:rPr>
        <w:t>(espaces compris). Les nouvelles envoyées doivent obligatoirement débuter par : </w:t>
      </w:r>
      <w:r w:rsidR="00A93883" w:rsidRPr="4F096207">
        <w:rPr>
          <w:rFonts w:ascii="Open Sans" w:eastAsia="Open Sans" w:hAnsi="Open Sans" w:cs="Open Sans"/>
          <w:color w:val="1C1C1C"/>
          <w:sz w:val="23"/>
          <w:szCs w:val="23"/>
          <w:shd w:val="clear" w:color="auto" w:fill="FFFFFF"/>
        </w:rPr>
        <w:t>« </w:t>
      </w:r>
      <w:r w:rsidR="5E0637E1" w:rsidRPr="4F096207">
        <w:rPr>
          <w:rFonts w:ascii="Open Sans" w:eastAsia="Open Sans" w:hAnsi="Open Sans" w:cs="Open Sans"/>
          <w:color w:val="000000" w:themeColor="text1"/>
        </w:rPr>
        <w:t>Est-ce à moi, une vieille femme, de vous apprendre le courage ?</w:t>
      </w:r>
      <w:r w:rsidR="5E0637E1" w:rsidRPr="4F096207">
        <w:rPr>
          <w:rFonts w:ascii="Open Sans" w:eastAsia="Open Sans" w:hAnsi="Open Sans" w:cs="Open Sans"/>
          <w:sz w:val="23"/>
          <w:szCs w:val="23"/>
        </w:rPr>
        <w:t xml:space="preserve"> </w:t>
      </w:r>
      <w:r w:rsidR="00A93883" w:rsidRPr="4F096207">
        <w:rPr>
          <w:rFonts w:ascii="Open Sans" w:eastAsia="Open Sans" w:hAnsi="Open Sans" w:cs="Open Sans"/>
          <w:color w:val="1C1C1C"/>
          <w:sz w:val="23"/>
          <w:szCs w:val="23"/>
          <w:shd w:val="clear" w:color="auto" w:fill="FFFFFF"/>
        </w:rPr>
        <w:t>»</w:t>
      </w:r>
      <w:r w:rsidR="3FBCEA72" w:rsidRPr="4F096207">
        <w:rPr>
          <w:rFonts w:ascii="Open Sans" w:eastAsia="Open Sans" w:hAnsi="Open Sans" w:cs="Open Sans"/>
          <w:color w:val="1C1C1C"/>
          <w:sz w:val="23"/>
          <w:szCs w:val="23"/>
          <w:shd w:val="clear" w:color="auto" w:fill="FFFFFF"/>
        </w:rPr>
        <w:t xml:space="preserve">, </w:t>
      </w:r>
      <w:r w:rsidRPr="4F096207">
        <w:rPr>
          <w:rFonts w:ascii="Open Sans" w:eastAsia="Open Sans" w:hAnsi="Open Sans" w:cs="Open Sans"/>
          <w:color w:val="1C1C1C"/>
          <w:sz w:val="23"/>
          <w:szCs w:val="23"/>
          <w:shd w:val="clear" w:color="auto" w:fill="FFFFFF"/>
        </w:rPr>
        <w:t xml:space="preserve">extrait du roman </w:t>
      </w:r>
      <w:r w:rsidR="7A40696A" w:rsidRPr="4F096207">
        <w:rPr>
          <w:rFonts w:ascii="Open Sans" w:eastAsia="Open Sans" w:hAnsi="Open Sans" w:cs="Open Sans"/>
          <w:i/>
          <w:iCs/>
          <w:color w:val="1C1C1C"/>
          <w:sz w:val="23"/>
          <w:szCs w:val="23"/>
          <w:shd w:val="clear" w:color="auto" w:fill="FFFFFF"/>
        </w:rPr>
        <w:t>Peine des faunes</w:t>
      </w:r>
      <w:r w:rsidRPr="4F096207">
        <w:rPr>
          <w:rFonts w:ascii="Open Sans" w:eastAsia="Open Sans" w:hAnsi="Open Sans" w:cs="Open Sans"/>
          <w:color w:val="1C1C1C"/>
          <w:sz w:val="23"/>
          <w:szCs w:val="23"/>
          <w:shd w:val="clear" w:color="auto" w:fill="FFFFFF"/>
        </w:rPr>
        <w:t>.</w:t>
      </w:r>
    </w:p>
    <w:p w14:paraId="52A55881" w14:textId="77777777" w:rsidR="004E7E91" w:rsidRDefault="004E7E91" w:rsidP="4F096207">
      <w:pPr>
        <w:autoSpaceDE w:val="0"/>
        <w:autoSpaceDN w:val="0"/>
        <w:adjustRightInd w:val="0"/>
        <w:jc w:val="both"/>
        <w:rPr>
          <w:rFonts w:ascii="Open Sans" w:eastAsia="Open Sans" w:hAnsi="Open Sans" w:cs="Open Sans"/>
          <w:color w:val="0D0D0D"/>
          <w:shd w:val="clear" w:color="auto" w:fill="FFFFFF"/>
        </w:rPr>
      </w:pPr>
    </w:p>
    <w:p w14:paraId="2D32CD02" w14:textId="5E035BAB" w:rsidR="003557E1" w:rsidRDefault="004F2E6D" w:rsidP="4F096207">
      <w:pPr>
        <w:spacing w:line="259" w:lineRule="auto"/>
        <w:jc w:val="both"/>
        <w:rPr>
          <w:rFonts w:ascii="Open Sans" w:eastAsia="Open Sans" w:hAnsi="Open Sans" w:cs="Open Sans"/>
          <w:color w:val="0D0D0D" w:themeColor="text1" w:themeTint="F2"/>
        </w:rPr>
      </w:pPr>
      <w:r w:rsidRPr="4F096207">
        <w:rPr>
          <w:rFonts w:ascii="Open Sans" w:eastAsia="Open Sans" w:hAnsi="Open Sans" w:cs="Open Sans"/>
          <w:color w:val="0D0D0D"/>
          <w:shd w:val="clear" w:color="auto" w:fill="FFFFFF"/>
        </w:rPr>
        <w:t>Les</w:t>
      </w:r>
      <w:r w:rsidR="004A2F66" w:rsidRPr="4F096207">
        <w:rPr>
          <w:rFonts w:ascii="Open Sans" w:eastAsia="Open Sans" w:hAnsi="Open Sans" w:cs="Open Sans"/>
          <w:color w:val="0D0D0D"/>
          <w:shd w:val="clear" w:color="auto" w:fill="FFFFFF"/>
        </w:rPr>
        <w:t xml:space="preserve"> </w:t>
      </w:r>
      <w:r w:rsidR="00315004" w:rsidRPr="4F096207">
        <w:rPr>
          <w:rFonts w:ascii="Open Sans" w:eastAsia="Open Sans" w:hAnsi="Open Sans" w:cs="Open Sans"/>
          <w:color w:val="0D0D0D"/>
          <w:shd w:val="clear" w:color="auto" w:fill="FFFFFF"/>
        </w:rPr>
        <w:t>candidatures de cette sixième édition prendront fin</w:t>
      </w:r>
      <w:r w:rsidRPr="4F096207">
        <w:rPr>
          <w:rFonts w:ascii="Open Sans" w:eastAsia="Open Sans" w:hAnsi="Open Sans" w:cs="Open Sans"/>
          <w:color w:val="0D0D0D"/>
          <w:shd w:val="clear" w:color="auto" w:fill="FFFFFF"/>
        </w:rPr>
        <w:t xml:space="preserve"> </w:t>
      </w:r>
      <w:r w:rsidR="00315004" w:rsidRPr="4F096207">
        <w:rPr>
          <w:rFonts w:ascii="Open Sans" w:eastAsia="Open Sans" w:hAnsi="Open Sans" w:cs="Open Sans"/>
          <w:color w:val="0D0D0D"/>
          <w:shd w:val="clear" w:color="auto" w:fill="FFFFFF"/>
        </w:rPr>
        <w:t>le</w:t>
      </w:r>
      <w:r w:rsidR="004A2F66" w:rsidRPr="4F096207">
        <w:rPr>
          <w:rFonts w:ascii="Open Sans" w:eastAsia="Open Sans" w:hAnsi="Open Sans" w:cs="Open Sans"/>
          <w:b/>
          <w:bCs/>
          <w:color w:val="0D0D0D"/>
          <w:shd w:val="clear" w:color="auto" w:fill="FFFFFF"/>
        </w:rPr>
        <w:t xml:space="preserve"> </w:t>
      </w:r>
      <w:r w:rsidR="0A911526" w:rsidRPr="4F096207">
        <w:rPr>
          <w:rFonts w:ascii="Open Sans" w:eastAsia="Open Sans" w:hAnsi="Open Sans" w:cs="Open Sans"/>
          <w:b/>
          <w:bCs/>
          <w:color w:val="0D0D0D"/>
          <w:shd w:val="clear" w:color="auto" w:fill="FFFFFF"/>
        </w:rPr>
        <w:t>16 juin</w:t>
      </w:r>
      <w:r w:rsidR="004A2F66" w:rsidRPr="4F096207">
        <w:rPr>
          <w:rFonts w:ascii="Open Sans" w:eastAsia="Open Sans" w:hAnsi="Open Sans" w:cs="Open Sans"/>
          <w:b/>
          <w:bCs/>
          <w:color w:val="0D0D0D"/>
          <w:shd w:val="clear" w:color="auto" w:fill="FFFFFF"/>
        </w:rPr>
        <w:t xml:space="preserve"> 202</w:t>
      </w:r>
      <w:r w:rsidR="002300AE" w:rsidRPr="4F096207">
        <w:rPr>
          <w:rFonts w:ascii="Open Sans" w:eastAsia="Open Sans" w:hAnsi="Open Sans" w:cs="Open Sans"/>
          <w:b/>
          <w:bCs/>
          <w:color w:val="0D0D0D"/>
          <w:shd w:val="clear" w:color="auto" w:fill="FFFFFF"/>
        </w:rPr>
        <w:t>4</w:t>
      </w:r>
      <w:r w:rsidR="004A2F66" w:rsidRPr="4F096207">
        <w:rPr>
          <w:rFonts w:ascii="Open Sans" w:eastAsia="Open Sans" w:hAnsi="Open Sans" w:cs="Open Sans"/>
          <w:b/>
          <w:bCs/>
          <w:color w:val="0D0D0D"/>
          <w:shd w:val="clear" w:color="auto" w:fill="FFFFFF"/>
        </w:rPr>
        <w:t xml:space="preserve"> à </w:t>
      </w:r>
      <w:r w:rsidR="004C266F" w:rsidRPr="4F096207">
        <w:rPr>
          <w:rFonts w:ascii="Open Sans" w:eastAsia="Open Sans" w:hAnsi="Open Sans" w:cs="Open Sans"/>
          <w:b/>
          <w:bCs/>
          <w:color w:val="0D0D0D"/>
          <w:shd w:val="clear" w:color="auto" w:fill="FFFFFF"/>
        </w:rPr>
        <w:t>minuit</w:t>
      </w:r>
      <w:r w:rsidR="004A2F66" w:rsidRPr="4F096207">
        <w:rPr>
          <w:rFonts w:ascii="Open Sans" w:eastAsia="Open Sans" w:hAnsi="Open Sans" w:cs="Open Sans"/>
          <w:color w:val="0D0D0D"/>
          <w:shd w:val="clear" w:color="auto" w:fill="FFFFFF"/>
        </w:rPr>
        <w:t xml:space="preserve"> (</w:t>
      </w:r>
      <w:r w:rsidR="004C266F" w:rsidRPr="4F096207">
        <w:rPr>
          <w:rFonts w:ascii="Open Sans" w:eastAsia="Open Sans" w:hAnsi="Open Sans" w:cs="Open Sans"/>
          <w:color w:val="0D0D0D"/>
          <w:shd w:val="clear" w:color="auto" w:fill="FFFFFF"/>
        </w:rPr>
        <w:t>heure de</w:t>
      </w:r>
      <w:r w:rsidR="004A2F66" w:rsidRPr="4F096207">
        <w:rPr>
          <w:rFonts w:ascii="Open Sans" w:eastAsia="Open Sans" w:hAnsi="Open Sans" w:cs="Open Sans"/>
          <w:color w:val="0D0D0D"/>
          <w:shd w:val="clear" w:color="auto" w:fill="FFFFFF"/>
        </w:rPr>
        <w:t xml:space="preserve"> Paris</w:t>
      </w:r>
      <w:r w:rsidR="2C7AFA42" w:rsidRPr="4F096207">
        <w:rPr>
          <w:rFonts w:ascii="Open Sans" w:eastAsia="Open Sans" w:hAnsi="Open Sans" w:cs="Open Sans"/>
          <w:color w:val="0D0D0D"/>
          <w:shd w:val="clear" w:color="auto" w:fill="FFFFFF"/>
        </w:rPr>
        <w:t>, France</w:t>
      </w:r>
      <w:r w:rsidR="004A2F66" w:rsidRPr="4F096207">
        <w:rPr>
          <w:rFonts w:ascii="Open Sans" w:eastAsia="Open Sans" w:hAnsi="Open Sans" w:cs="Open Sans"/>
          <w:color w:val="0D0D0D"/>
          <w:shd w:val="clear" w:color="auto" w:fill="FFFFFF"/>
        </w:rPr>
        <w:t>).</w:t>
      </w:r>
      <w:r w:rsidR="00EF1241" w:rsidRPr="4F096207">
        <w:rPr>
          <w:rFonts w:ascii="Open Sans" w:eastAsia="Open Sans" w:hAnsi="Open Sans" w:cs="Open Sans"/>
          <w:color w:val="0D0D0D"/>
          <w:shd w:val="clear" w:color="auto" w:fill="FFFFFF"/>
        </w:rPr>
        <w:t xml:space="preserve"> Les c</w:t>
      </w:r>
      <w:r w:rsidR="004A2F66" w:rsidRPr="4F096207">
        <w:rPr>
          <w:rFonts w:ascii="Open Sans" w:eastAsia="Open Sans" w:hAnsi="Open Sans" w:cs="Open Sans"/>
          <w:color w:val="0D0D0D"/>
          <w:shd w:val="clear" w:color="auto" w:fill="FFFFFF"/>
        </w:rPr>
        <w:t>onditions de dépôt de candidature </w:t>
      </w:r>
      <w:r w:rsidR="00EF1241" w:rsidRPr="4F096207">
        <w:rPr>
          <w:rFonts w:ascii="Open Sans" w:eastAsia="Open Sans" w:hAnsi="Open Sans" w:cs="Open Sans"/>
          <w:color w:val="0D0D0D"/>
          <w:shd w:val="clear" w:color="auto" w:fill="FFFFFF"/>
        </w:rPr>
        <w:t xml:space="preserve">sont disponibles sur </w:t>
      </w:r>
      <w:r w:rsidR="65265BC8" w:rsidRPr="4F096207">
        <w:rPr>
          <w:rFonts w:ascii="Open Sans" w:eastAsia="Open Sans" w:hAnsi="Open Sans" w:cs="Open Sans"/>
          <w:color w:val="0D0D0D" w:themeColor="text1" w:themeTint="F2"/>
        </w:rPr>
        <w:t>le site de l’</w:t>
      </w:r>
      <w:r w:rsidR="65265BC8" w:rsidRPr="002115E2">
        <w:rPr>
          <w:rFonts w:ascii="Open Sans" w:eastAsia="Open Sans" w:hAnsi="Open Sans" w:cs="Open Sans"/>
        </w:rPr>
        <w:t>AUF</w:t>
      </w:r>
      <w:r w:rsidR="65265BC8" w:rsidRPr="4F096207">
        <w:rPr>
          <w:rFonts w:ascii="Open Sans" w:eastAsia="Open Sans" w:hAnsi="Open Sans" w:cs="Open Sans"/>
          <w:color w:val="0D0D0D" w:themeColor="text1" w:themeTint="F2"/>
        </w:rPr>
        <w:t>.</w:t>
      </w:r>
    </w:p>
    <w:p w14:paraId="4F3C9401" w14:textId="77777777" w:rsidR="005831A7" w:rsidRDefault="005831A7" w:rsidP="4F096207">
      <w:pPr>
        <w:autoSpaceDE w:val="0"/>
        <w:autoSpaceDN w:val="0"/>
        <w:adjustRightInd w:val="0"/>
        <w:jc w:val="both"/>
        <w:rPr>
          <w:rFonts w:ascii="Open Sans" w:eastAsia="Open Sans" w:hAnsi="Open Sans" w:cs="Open Sans"/>
          <w:color w:val="0D0D0D"/>
          <w:shd w:val="clear" w:color="auto" w:fill="FFFFFF"/>
        </w:rPr>
      </w:pPr>
    </w:p>
    <w:p w14:paraId="355B2B34" w14:textId="5F33E99C" w:rsidR="001D205E" w:rsidRDefault="005C1892" w:rsidP="4F096207">
      <w:pPr>
        <w:autoSpaceDE w:val="0"/>
        <w:autoSpaceDN w:val="0"/>
        <w:adjustRightInd w:val="0"/>
        <w:jc w:val="both"/>
        <w:rPr>
          <w:rFonts w:ascii="Open Sans" w:eastAsia="Open Sans" w:hAnsi="Open Sans" w:cs="Open Sans"/>
          <w:color w:val="0D0D0D"/>
          <w:shd w:val="clear" w:color="auto" w:fill="FFFFFF"/>
        </w:rPr>
      </w:pPr>
      <w:r>
        <w:rPr>
          <w:rFonts w:ascii="Open Sans" w:eastAsia="Open Sans" w:hAnsi="Open Sans" w:cs="Open Sans"/>
          <w:color w:val="0D0D0D"/>
          <w:shd w:val="clear" w:color="auto" w:fill="FFFFFF"/>
        </w:rPr>
        <w:t>Les lauréats du prix du public et du prix du jury seront révélés</w:t>
      </w:r>
      <w:r w:rsidR="005760D0">
        <w:rPr>
          <w:rFonts w:ascii="Open Sans" w:eastAsia="Open Sans" w:hAnsi="Open Sans" w:cs="Open Sans"/>
          <w:color w:val="0D0D0D"/>
          <w:shd w:val="clear" w:color="auto" w:fill="FFFFFF"/>
        </w:rPr>
        <w:t xml:space="preserve"> par les organisateurs</w:t>
      </w:r>
      <w:r w:rsidR="00A70E0B">
        <w:rPr>
          <w:rFonts w:ascii="Open Sans" w:eastAsia="Open Sans" w:hAnsi="Open Sans" w:cs="Open Sans"/>
          <w:color w:val="0D0D0D"/>
          <w:shd w:val="clear" w:color="auto" w:fill="FFFFFF"/>
        </w:rPr>
        <w:t>,</w:t>
      </w:r>
      <w:r>
        <w:rPr>
          <w:rFonts w:ascii="Open Sans" w:eastAsia="Open Sans" w:hAnsi="Open Sans" w:cs="Open Sans"/>
          <w:color w:val="0D0D0D"/>
          <w:shd w:val="clear" w:color="auto" w:fill="FFFFFF"/>
        </w:rPr>
        <w:t xml:space="preserve"> </w:t>
      </w:r>
      <w:r w:rsidRPr="005C1892">
        <w:rPr>
          <w:rFonts w:ascii="Open Sans" w:eastAsia="Open Sans" w:hAnsi="Open Sans" w:cs="Open Sans"/>
          <w:b/>
          <w:bCs/>
          <w:color w:val="0D0D0D"/>
          <w:shd w:val="clear" w:color="auto" w:fill="FFFFFF"/>
        </w:rPr>
        <w:t>le 8 juillet</w:t>
      </w:r>
      <w:r>
        <w:rPr>
          <w:rFonts w:ascii="Open Sans" w:eastAsia="Open Sans" w:hAnsi="Open Sans" w:cs="Open Sans"/>
          <w:b/>
          <w:bCs/>
          <w:color w:val="0D0D0D"/>
          <w:shd w:val="clear" w:color="auto" w:fill="FFFFFF"/>
        </w:rPr>
        <w:t xml:space="preserve"> 2024</w:t>
      </w:r>
      <w:r w:rsidR="00321144">
        <w:rPr>
          <w:rFonts w:ascii="Open Sans" w:eastAsia="Open Sans" w:hAnsi="Open Sans" w:cs="Open Sans"/>
          <w:b/>
          <w:bCs/>
          <w:color w:val="0D0D0D"/>
          <w:shd w:val="clear" w:color="auto" w:fill="FFFFFF"/>
        </w:rPr>
        <w:t xml:space="preserve">, </w:t>
      </w:r>
      <w:r w:rsidR="00321144" w:rsidRPr="00321144">
        <w:rPr>
          <w:rFonts w:ascii="Open Sans" w:eastAsia="Open Sans" w:hAnsi="Open Sans" w:cs="Open Sans"/>
          <w:color w:val="0D0D0D"/>
          <w:shd w:val="clear" w:color="auto" w:fill="FFFFFF"/>
        </w:rPr>
        <w:t>sur leurs sites institutionnels</w:t>
      </w:r>
      <w:r>
        <w:rPr>
          <w:rFonts w:ascii="Open Sans" w:eastAsia="Open Sans" w:hAnsi="Open Sans" w:cs="Open Sans"/>
          <w:color w:val="0D0D0D"/>
          <w:shd w:val="clear" w:color="auto" w:fill="FFFFFF"/>
        </w:rPr>
        <w:t>.</w:t>
      </w:r>
    </w:p>
    <w:p w14:paraId="6B173132" w14:textId="77777777" w:rsidR="00DA45A6" w:rsidRDefault="00DA45A6" w:rsidP="4F096207">
      <w:pPr>
        <w:autoSpaceDE w:val="0"/>
        <w:autoSpaceDN w:val="0"/>
        <w:adjustRightInd w:val="0"/>
        <w:jc w:val="both"/>
        <w:rPr>
          <w:rFonts w:ascii="Open Sans" w:eastAsia="Open Sans" w:hAnsi="Open Sans" w:cs="Open Sans"/>
          <w:color w:val="0D0D0D"/>
          <w:shd w:val="clear" w:color="auto" w:fill="FFFFFF"/>
        </w:rPr>
      </w:pPr>
    </w:p>
    <w:p w14:paraId="3AA6E051" w14:textId="25E988AB" w:rsidR="00DA45A6" w:rsidRPr="00E6636A" w:rsidRDefault="00375E89" w:rsidP="4F096207">
      <w:pPr>
        <w:autoSpaceDE w:val="0"/>
        <w:autoSpaceDN w:val="0"/>
        <w:adjustRightInd w:val="0"/>
        <w:jc w:val="both"/>
        <w:rPr>
          <w:rFonts w:ascii="Open Sans" w:eastAsia="Open Sans" w:hAnsi="Open Sans" w:cs="Open Sans"/>
          <w:color w:val="0D0D0D"/>
          <w:shd w:val="clear" w:color="auto" w:fill="FFFFFF"/>
        </w:rPr>
      </w:pPr>
      <w:r>
        <w:rPr>
          <w:rFonts w:ascii="Open Sans" w:eastAsia="Open Sans" w:hAnsi="Open Sans" w:cs="Open Sans"/>
          <w:color w:val="0D0D0D"/>
          <w:shd w:val="clear" w:color="auto" w:fill="FFFFFF"/>
        </w:rPr>
        <w:t xml:space="preserve">Consulter le </w:t>
      </w:r>
      <w:hyperlink r:id="rId13" w:history="1">
        <w:r w:rsidRPr="00375E89">
          <w:rPr>
            <w:rStyle w:val="Lienhypertexte"/>
            <w:rFonts w:ascii="Open Sans" w:eastAsia="Open Sans" w:hAnsi="Open Sans" w:cs="Open Sans"/>
            <w:shd w:val="clear" w:color="auto" w:fill="FFFFFF"/>
          </w:rPr>
          <w:t>site de l’AUF</w:t>
        </w:r>
      </w:hyperlink>
      <w:r>
        <w:rPr>
          <w:rFonts w:ascii="Open Sans" w:eastAsia="Open Sans" w:hAnsi="Open Sans" w:cs="Open Sans"/>
          <w:color w:val="0D0D0D"/>
          <w:shd w:val="clear" w:color="auto" w:fill="FFFFFF"/>
        </w:rPr>
        <w:t xml:space="preserve"> pour plus d’informations.</w:t>
      </w:r>
    </w:p>
    <w:p w14:paraId="78F848D2" w14:textId="53E8F0CB" w:rsidR="00490CEB" w:rsidRPr="004A0CD9" w:rsidRDefault="002115E2" w:rsidP="4F096207">
      <w:pPr>
        <w:jc w:val="both"/>
        <w:rPr>
          <w:rFonts w:ascii="Open Sans" w:eastAsia="Open Sans" w:hAnsi="Open Sans" w:cs="Open Sans"/>
          <w:sz w:val="22"/>
          <w:szCs w:val="22"/>
        </w:rPr>
      </w:pPr>
      <w:r w:rsidRPr="0001468F">
        <w:rPr>
          <w:rFonts w:ascii="Open Sans" w:eastAsia="Times New Roman" w:hAnsi="Open Sans" w:cs="Open Sans"/>
          <w:noProof/>
          <w:color w:val="201F1E"/>
          <w:sz w:val="20"/>
          <w:szCs w:val="20"/>
          <w:lang w:val="fr-MA" w:eastAsia="fr-FR"/>
        </w:rPr>
        <mc:AlternateContent>
          <mc:Choice Requires="wps">
            <w:drawing>
              <wp:anchor distT="0" distB="0" distL="114300" distR="114300" simplePos="0" relativeHeight="251664384" behindDoc="0" locked="0" layoutInCell="1" allowOverlap="1" wp14:anchorId="20F9D82A" wp14:editId="0A2A05CA">
                <wp:simplePos x="0" y="0"/>
                <wp:positionH relativeFrom="margin">
                  <wp:posOffset>-4445</wp:posOffset>
                </wp:positionH>
                <wp:positionV relativeFrom="paragraph">
                  <wp:posOffset>199390</wp:posOffset>
                </wp:positionV>
                <wp:extent cx="335915" cy="3392170"/>
                <wp:effectExtent l="0" t="0" r="26035" b="17780"/>
                <wp:wrapNone/>
                <wp:docPr id="10" name="Rectangle 10"/>
                <wp:cNvGraphicFramePr/>
                <a:graphic xmlns:a="http://schemas.openxmlformats.org/drawingml/2006/main">
                  <a:graphicData uri="http://schemas.microsoft.com/office/word/2010/wordprocessingShape">
                    <wps:wsp>
                      <wps:cNvSpPr/>
                      <wps:spPr>
                        <a:xfrm>
                          <a:off x="0" y="0"/>
                          <a:ext cx="335915" cy="3392170"/>
                        </a:xfrm>
                        <a:prstGeom prst="rect">
                          <a:avLst/>
                        </a:prstGeom>
                        <a:solidFill>
                          <a:srgbClr val="AA0B30"/>
                        </a:solidFill>
                        <a:ln>
                          <a:solidFill>
                            <a:srgbClr val="AA0B3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7BF485" id="Rectangle 10" o:spid="_x0000_s1026" style="position:absolute;margin-left:-.35pt;margin-top:15.7pt;width:26.45pt;height:267.1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" fillcolor="#aa0b30" strokecolor="#aa0b30" strokeweight="1pt">
                <w10:wrap anchorx="margin"/>
              </v:rect>
            </w:pict>
          </mc:Fallback>
        </mc:AlternateContent>
      </w:r>
    </w:p>
    <w:p w14:paraId="5F9464E5" w14:textId="7A459ADE" w:rsidR="002115E2" w:rsidRPr="002115E2" w:rsidRDefault="002115E2" w:rsidP="002115E2">
      <w:pPr>
        <w:ind w:firstLine="708"/>
        <w:jc w:val="both"/>
        <w:rPr>
          <w:rFonts w:ascii="Open Sans" w:hAnsi="Open Sans" w:cs="Open Sans"/>
          <w:b/>
          <w:bCs/>
          <w:sz w:val="20"/>
          <w:szCs w:val="20"/>
        </w:rPr>
      </w:pPr>
      <w:r w:rsidRPr="0001468F">
        <w:rPr>
          <w:rFonts w:ascii="Open Sans" w:hAnsi="Open Sans" w:cs="Open Sans"/>
          <w:b/>
          <w:bCs/>
          <w:sz w:val="20"/>
          <w:szCs w:val="20"/>
        </w:rPr>
        <w:t xml:space="preserve">À propos </w:t>
      </w:r>
      <w:r>
        <w:rPr>
          <w:rFonts w:ascii="Open Sans" w:hAnsi="Open Sans" w:cs="Open Sans"/>
          <w:b/>
          <w:bCs/>
          <w:sz w:val="20"/>
          <w:szCs w:val="20"/>
        </w:rPr>
        <w:t>de l’AUF</w:t>
      </w:r>
      <w:r w:rsidRPr="0001468F">
        <w:rPr>
          <w:rFonts w:ascii="Open Sans" w:hAnsi="Open Sans" w:cs="Open Sans"/>
          <w:b/>
          <w:bCs/>
          <w:sz w:val="20"/>
          <w:szCs w:val="20"/>
        </w:rPr>
        <w:t xml:space="preserve"> </w:t>
      </w:r>
    </w:p>
    <w:p w14:paraId="1745D545" w14:textId="559BC532" w:rsidR="002E114A" w:rsidRPr="0001468F" w:rsidRDefault="002E114A" w:rsidP="4F096207">
      <w:pPr>
        <w:ind w:left="709"/>
        <w:jc w:val="both"/>
        <w:rPr>
          <w:rFonts w:ascii="Open Sans" w:eastAsia="Open Sans" w:hAnsi="Open Sans" w:cs="Open Sans"/>
          <w:b/>
          <w:bCs/>
          <w:color w:val="201F1E"/>
          <w:sz w:val="20"/>
          <w:szCs w:val="20"/>
          <w:bdr w:val="none" w:sz="0" w:space="0" w:color="auto" w:frame="1"/>
          <w:shd w:val="clear" w:color="auto" w:fill="FFFFFF"/>
          <w:lang w:val="fr-MA" w:eastAsia="fr-FR"/>
        </w:rPr>
      </w:pPr>
      <w:r w:rsidRPr="0001468F">
        <w:rPr>
          <w:rFonts w:ascii="Open Sans" w:eastAsia="Open Sans" w:hAnsi="Open Sans" w:cs="Open Sans"/>
          <w:color w:val="201F1E"/>
          <w:sz w:val="20"/>
          <w:szCs w:val="20"/>
          <w:bdr w:val="none" w:sz="0" w:space="0" w:color="auto" w:frame="1"/>
          <w:shd w:val="clear" w:color="auto" w:fill="FFFFFF"/>
          <w:lang w:val="fr-MA" w:eastAsia="fr-FR"/>
        </w:rPr>
        <w:t xml:space="preserve">Créée en 1961, l’Agence Universitaire de la Francophonie (AUF) est aujourd’hui le </w:t>
      </w:r>
      <w:r w:rsidRPr="0001468F">
        <w:rPr>
          <w:rFonts w:ascii="Open Sans" w:eastAsia="Open Sans" w:hAnsi="Open Sans" w:cs="Open Sans"/>
          <w:b/>
          <w:bCs/>
          <w:color w:val="201F1E"/>
          <w:sz w:val="20"/>
          <w:szCs w:val="20"/>
          <w:bdr w:val="none" w:sz="0" w:space="0" w:color="auto" w:frame="1"/>
          <w:shd w:val="clear" w:color="auto" w:fill="FFFFFF"/>
          <w:lang w:val="fr-MA" w:eastAsia="fr-FR"/>
        </w:rPr>
        <w:t>premier réseau universitaire au monde</w:t>
      </w:r>
      <w:r w:rsidRPr="0001468F">
        <w:rPr>
          <w:rFonts w:ascii="Open Sans" w:eastAsia="Open Sans" w:hAnsi="Open Sans" w:cs="Open Sans"/>
          <w:color w:val="201F1E"/>
          <w:sz w:val="20"/>
          <w:szCs w:val="20"/>
          <w:bdr w:val="none" w:sz="0" w:space="0" w:color="auto" w:frame="1"/>
          <w:shd w:val="clear" w:color="auto" w:fill="FFFFFF"/>
          <w:lang w:val="fr-MA" w:eastAsia="fr-FR"/>
        </w:rPr>
        <w:t xml:space="preserve"> avec plus de </w:t>
      </w:r>
      <w:r w:rsidRPr="0001468F">
        <w:rPr>
          <w:rFonts w:ascii="Open Sans" w:eastAsia="Open Sans" w:hAnsi="Open Sans" w:cs="Open Sans"/>
          <w:b/>
          <w:bCs/>
          <w:color w:val="201F1E"/>
          <w:sz w:val="20"/>
          <w:szCs w:val="20"/>
          <w:bdr w:val="none" w:sz="0" w:space="0" w:color="auto" w:frame="1"/>
          <w:shd w:val="clear" w:color="auto" w:fill="FFFFFF"/>
          <w:lang w:val="fr-MA" w:eastAsia="fr-FR"/>
        </w:rPr>
        <w:t>1000 membres</w:t>
      </w:r>
      <w:r w:rsidRPr="0001468F">
        <w:rPr>
          <w:rFonts w:ascii="Open Sans" w:eastAsia="Open Sans" w:hAnsi="Open Sans" w:cs="Open Sans"/>
          <w:color w:val="201F1E"/>
          <w:sz w:val="20"/>
          <w:szCs w:val="20"/>
          <w:bdr w:val="none" w:sz="0" w:space="0" w:color="auto" w:frame="1"/>
          <w:shd w:val="clear" w:color="auto" w:fill="FFFFFF"/>
          <w:lang w:val="fr-MA" w:eastAsia="fr-FR"/>
        </w:rPr>
        <w:t xml:space="preserve"> : universités, grandes écoles, et centres de recherche dans </w:t>
      </w:r>
      <w:r w:rsidRPr="0001468F">
        <w:rPr>
          <w:rFonts w:ascii="Open Sans" w:eastAsia="Open Sans" w:hAnsi="Open Sans" w:cs="Open Sans"/>
          <w:b/>
          <w:bCs/>
          <w:color w:val="201F1E"/>
          <w:sz w:val="20"/>
          <w:szCs w:val="20"/>
          <w:bdr w:val="none" w:sz="0" w:space="0" w:color="auto" w:frame="1"/>
          <w:shd w:val="clear" w:color="auto" w:fill="FFFFFF"/>
          <w:lang w:val="fr-MA" w:eastAsia="fr-FR"/>
        </w:rPr>
        <w:t>près de 120 pays</w:t>
      </w:r>
      <w:r w:rsidRPr="0001468F">
        <w:rPr>
          <w:rFonts w:ascii="Open Sans" w:eastAsia="Open Sans" w:hAnsi="Open Sans" w:cs="Open Sans"/>
          <w:color w:val="201F1E"/>
          <w:sz w:val="20"/>
          <w:szCs w:val="20"/>
          <w:bdr w:val="none" w:sz="0" w:space="0" w:color="auto" w:frame="1"/>
          <w:shd w:val="clear" w:color="auto" w:fill="FFFFFF"/>
          <w:lang w:val="fr-MA" w:eastAsia="fr-FR"/>
        </w:rPr>
        <w:t>.</w:t>
      </w:r>
    </w:p>
    <w:p w14:paraId="7498DE4F" w14:textId="4EAE1E0D" w:rsidR="0001468F" w:rsidRPr="0001468F" w:rsidRDefault="002E114A" w:rsidP="4F096207">
      <w:pPr>
        <w:ind w:left="709"/>
        <w:jc w:val="both"/>
        <w:rPr>
          <w:rFonts w:ascii="Open Sans" w:eastAsia="Open Sans" w:hAnsi="Open Sans" w:cs="Open Sans"/>
          <w:color w:val="201F1E"/>
          <w:sz w:val="20"/>
          <w:szCs w:val="20"/>
          <w:bdr w:val="none" w:sz="0" w:space="0" w:color="auto" w:frame="1"/>
          <w:shd w:val="clear" w:color="auto" w:fill="FFFFFF"/>
          <w:lang w:val="fr-MA" w:eastAsia="fr-FR"/>
        </w:rPr>
      </w:pPr>
      <w:r w:rsidRPr="0001468F">
        <w:rPr>
          <w:rFonts w:ascii="Open Sans" w:eastAsia="Open Sans" w:hAnsi="Open Sans" w:cs="Open Sans"/>
          <w:b/>
          <w:bCs/>
          <w:color w:val="201F1E"/>
          <w:sz w:val="20"/>
          <w:szCs w:val="20"/>
          <w:bdr w:val="none" w:sz="0" w:space="0" w:color="auto" w:frame="1"/>
          <w:shd w:val="clear" w:color="auto" w:fill="FFFFFF"/>
          <w:lang w:val="fr-MA" w:eastAsia="fr-FR"/>
        </w:rPr>
        <w:t>Révélateur du génie de la Francophonie scientifique</w:t>
      </w:r>
      <w:r w:rsidRPr="0001468F">
        <w:rPr>
          <w:rFonts w:ascii="Open Sans" w:eastAsia="Open Sans" w:hAnsi="Open Sans" w:cs="Open Sans"/>
          <w:color w:val="201F1E"/>
          <w:sz w:val="20"/>
          <w:szCs w:val="20"/>
          <w:bdr w:val="none" w:sz="0" w:space="0" w:color="auto" w:frame="1"/>
          <w:shd w:val="clear" w:color="auto" w:fill="FFFFFF"/>
          <w:lang w:val="fr-MA" w:eastAsia="fr-FR"/>
        </w:rPr>
        <w:t xml:space="preserve"> à travers le monde, l’AUF est une organisation internationale à but non lucratif. Elle agit pour </w:t>
      </w:r>
      <w:r w:rsidRPr="0001468F">
        <w:rPr>
          <w:rFonts w:ascii="Open Sans" w:eastAsia="Open Sans" w:hAnsi="Open Sans" w:cs="Open Sans"/>
          <w:b/>
          <w:bCs/>
          <w:color w:val="201F1E"/>
          <w:sz w:val="20"/>
          <w:szCs w:val="20"/>
          <w:bdr w:val="none" w:sz="0" w:space="0" w:color="auto" w:frame="1"/>
          <w:shd w:val="clear" w:color="auto" w:fill="FFFFFF"/>
          <w:lang w:val="fr-MA" w:eastAsia="fr-FR"/>
        </w:rPr>
        <w:t>un meilleur développement des systèmes éducatifs et universitaires </w:t>
      </w:r>
      <w:r w:rsidRPr="0001468F">
        <w:rPr>
          <w:rFonts w:ascii="Open Sans" w:eastAsia="Open Sans" w:hAnsi="Open Sans" w:cs="Open Sans"/>
          <w:color w:val="201F1E"/>
          <w:sz w:val="20"/>
          <w:szCs w:val="20"/>
          <w:bdr w:val="none" w:sz="0" w:space="0" w:color="auto" w:frame="1"/>
          <w:shd w:val="clear" w:color="auto" w:fill="FFFFFF"/>
          <w:lang w:val="fr-MA" w:eastAsia="fr-FR"/>
        </w:rPr>
        <w:t>: « penser mondialement la francophonie scientifique et agir régionalement en respectant la diversité ».</w:t>
      </w:r>
    </w:p>
    <w:p w14:paraId="0A4A57C0" w14:textId="77777777" w:rsidR="00AE19AB" w:rsidRPr="0001468F" w:rsidRDefault="00AE19AB" w:rsidP="4F096207">
      <w:pPr>
        <w:rPr>
          <w:rFonts w:ascii="Open Sans" w:eastAsia="Open Sans" w:hAnsi="Open Sans" w:cs="Open Sans"/>
          <w:b/>
          <w:bCs/>
          <w:sz w:val="20"/>
          <w:szCs w:val="20"/>
          <w:lang w:val="fr-MA"/>
        </w:rPr>
      </w:pPr>
    </w:p>
    <w:p w14:paraId="6849D559" w14:textId="77777777" w:rsidR="00AE19AB" w:rsidRPr="0001468F" w:rsidRDefault="00AE19AB" w:rsidP="0001468F">
      <w:pPr>
        <w:ind w:firstLine="708"/>
        <w:jc w:val="both"/>
        <w:rPr>
          <w:rFonts w:ascii="Open Sans" w:hAnsi="Open Sans" w:cs="Open Sans"/>
          <w:b/>
          <w:bCs/>
          <w:sz w:val="20"/>
          <w:szCs w:val="20"/>
        </w:rPr>
      </w:pPr>
      <w:r w:rsidRPr="0001468F">
        <w:rPr>
          <w:rFonts w:ascii="Open Sans" w:hAnsi="Open Sans" w:cs="Open Sans"/>
          <w:b/>
          <w:bCs/>
          <w:sz w:val="20"/>
          <w:szCs w:val="20"/>
        </w:rPr>
        <w:t xml:space="preserve">À propos de RFI, une radio du groupe France Médias Monde </w:t>
      </w:r>
    </w:p>
    <w:p w14:paraId="738AB669" w14:textId="77777777" w:rsidR="00AE19AB" w:rsidRPr="0001468F" w:rsidRDefault="00AE19AB" w:rsidP="0001468F">
      <w:pPr>
        <w:ind w:left="708"/>
        <w:jc w:val="both"/>
        <w:rPr>
          <w:rFonts w:ascii="Open Sans" w:hAnsi="Open Sans" w:cs="Open Sans"/>
          <w:sz w:val="20"/>
          <w:szCs w:val="20"/>
        </w:rPr>
      </w:pPr>
      <w:r w:rsidRPr="0001468F">
        <w:rPr>
          <w:rFonts w:ascii="Open Sans" w:hAnsi="Open Sans" w:cs="Open Sans"/>
          <w:sz w:val="20"/>
          <w:szCs w:val="20"/>
        </w:rPr>
        <w:t xml:space="preserve">RFI est une radio française d’actualité, diffusée mondialement en français et en 16 autres langues*, via 127 relais FM, en ondes courtes, sur une trentaine de satellites à destination des cinq continents, sur Internet et applications connectées, et compte plus de 1682 radios partenaires qui reprennent ses programmes. Grâce à l’expertise de ses rédactions basées à Paris et de son réseau de 400 correspondants, RFI propose à ses auditeurs des rendez-vous d’information et des magazines offrant des clés de compréhension du monde. La radio mondiale réunit 60,8 millions d’auditeurs mesurés chaque semaine. Ses environnements numériques enregistrent 20,3 millions de visites chaque mois (moyenne 2023) et rassemblent une communauté de 32,4 millions d’abonnés sur Facebook, X (Twitter), Instagram, WhatsApp et YouTube. RFI est la première radio française d’actualité sur Facebook. rfi.fr </w:t>
      </w:r>
    </w:p>
    <w:p w14:paraId="2B84C1D9" w14:textId="77777777" w:rsidR="00AE19AB" w:rsidRPr="0001468F" w:rsidRDefault="00AE19AB" w:rsidP="00AE19AB">
      <w:pPr>
        <w:jc w:val="both"/>
        <w:rPr>
          <w:rFonts w:ascii="Open Sans" w:hAnsi="Open Sans" w:cs="Open Sans"/>
          <w:sz w:val="22"/>
          <w:szCs w:val="22"/>
        </w:rPr>
      </w:pPr>
    </w:p>
    <w:p w14:paraId="1F0D644C" w14:textId="77777777" w:rsidR="00AE19AB" w:rsidRPr="0001468F" w:rsidRDefault="00AE19AB" w:rsidP="00AE19AB">
      <w:pPr>
        <w:rPr>
          <w:rFonts w:ascii="Open Sans" w:eastAsia="DejaVu Sans" w:hAnsi="Open Sans" w:cs="Open Sans"/>
          <w:b/>
          <w:bCs/>
          <w:i/>
          <w:iCs/>
          <w:sz w:val="20"/>
          <w:szCs w:val="20"/>
          <w:lang w:val="fr-MA"/>
        </w:rPr>
      </w:pPr>
      <w:r w:rsidRPr="0001468F">
        <w:rPr>
          <w:rFonts w:ascii="Open Sans" w:hAnsi="Open Sans" w:cs="Open Sans"/>
          <w:i/>
          <w:iCs/>
          <w:sz w:val="20"/>
          <w:szCs w:val="20"/>
        </w:rPr>
        <w:t xml:space="preserve">*anglais, chinois, créole haïtien, espagnol, fulfulde, haoussa, khmer, kiswahili, </w:t>
      </w:r>
      <w:proofErr w:type="spellStart"/>
      <w:r w:rsidRPr="0001468F">
        <w:rPr>
          <w:rFonts w:ascii="Open Sans" w:hAnsi="Open Sans" w:cs="Open Sans"/>
          <w:i/>
          <w:iCs/>
          <w:sz w:val="20"/>
          <w:szCs w:val="20"/>
        </w:rPr>
        <w:t>mandenkan</w:t>
      </w:r>
      <w:proofErr w:type="spellEnd"/>
      <w:r w:rsidRPr="0001468F">
        <w:rPr>
          <w:rFonts w:ascii="Open Sans" w:hAnsi="Open Sans" w:cs="Open Sans"/>
          <w:i/>
          <w:iCs/>
          <w:sz w:val="20"/>
          <w:szCs w:val="20"/>
        </w:rPr>
        <w:t>, persan, portugais, portugais brésilien, roumain, russe, ukrainien, vietnamien.</w:t>
      </w:r>
    </w:p>
    <w:p w14:paraId="393D0994" w14:textId="77777777" w:rsidR="005831A7" w:rsidRDefault="005C1892" w:rsidP="4F096207">
      <w:pPr>
        <w:rPr>
          <w:rFonts w:ascii="Open Sans" w:eastAsia="Open Sans" w:hAnsi="Open Sans" w:cs="Open Sans"/>
          <w:b/>
          <w:bCs/>
          <w:sz w:val="20"/>
          <w:szCs w:val="20"/>
          <w:lang w:val="fr-MA"/>
        </w:rPr>
      </w:pPr>
      <w:r w:rsidRPr="004A0CD9">
        <w:rPr>
          <w:rFonts w:ascii="Open Sans" w:eastAsia="DejaVu Sans" w:hAnsi="Open Sans" w:cs="Open Sans"/>
          <w:b/>
          <w:bCs/>
          <w:noProof/>
          <w:sz w:val="22"/>
          <w:szCs w:val="22"/>
          <w:lang w:val="fr-MA"/>
        </w:rPr>
        <mc:AlternateContent>
          <mc:Choice Requires="wps">
            <w:drawing>
              <wp:anchor distT="0" distB="0" distL="114300" distR="114300" simplePos="0" relativeHeight="251659264" behindDoc="0" locked="0" layoutInCell="1" allowOverlap="1" wp14:anchorId="4B5D60DE" wp14:editId="6CC7A649">
                <wp:simplePos x="0" y="0"/>
                <wp:positionH relativeFrom="column">
                  <wp:posOffset>1095375</wp:posOffset>
                </wp:positionH>
                <wp:positionV relativeFrom="paragraph">
                  <wp:posOffset>325120</wp:posOffset>
                </wp:positionV>
                <wp:extent cx="0" cy="347032"/>
                <wp:effectExtent l="12700" t="0" r="12700" b="21590"/>
                <wp:wrapNone/>
                <wp:docPr id="16" name="Connecteur droit 16"/>
                <wp:cNvGraphicFramePr/>
                <a:graphic xmlns:a="http://schemas.openxmlformats.org/drawingml/2006/main">
                  <a:graphicData uri="http://schemas.microsoft.com/office/word/2010/wordprocessingShape">
                    <wps:wsp>
                      <wps:cNvCnPr/>
                      <wps:spPr>
                        <a:xfrm>
                          <a:off x="0" y="0"/>
                          <a:ext cx="0" cy="34703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5F09BEF" id="Connecteur droit 1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6.25pt,25.6pt" to="86.25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" strokecolor="black [3200]" strokeweight="1.5pt">
                <v:stroke joinstyle="miter"/>
              </v:line>
            </w:pict>
          </mc:Fallback>
        </mc:AlternateContent>
      </w:r>
      <w:r w:rsidR="005831A7">
        <w:rPr>
          <w:rFonts w:ascii="Open Sans" w:eastAsia="Open Sans" w:hAnsi="Open Sans" w:cs="Open Sans"/>
          <w:b/>
          <w:bCs/>
          <w:sz w:val="20"/>
          <w:szCs w:val="20"/>
          <w:lang w:val="fr-MA"/>
        </w:rPr>
        <w:br/>
      </w:r>
    </w:p>
    <w:p w14:paraId="2A1B0CBF" w14:textId="125F095B" w:rsidR="00490CEB" w:rsidRPr="005831A7" w:rsidRDefault="00490CEB" w:rsidP="4F096207">
      <w:pPr>
        <w:rPr>
          <w:rFonts w:ascii="Open Sans" w:eastAsia="Open Sans" w:hAnsi="Open Sans" w:cs="Open Sans"/>
          <w:b/>
          <w:bCs/>
          <w:sz w:val="20"/>
          <w:szCs w:val="20"/>
          <w:lang w:val="fr-MA"/>
        </w:rPr>
      </w:pPr>
      <w:r w:rsidRPr="4F096207">
        <w:rPr>
          <w:rFonts w:ascii="Open Sans" w:eastAsia="Open Sans" w:hAnsi="Open Sans" w:cs="Open Sans"/>
          <w:b/>
          <w:bCs/>
          <w:sz w:val="20"/>
          <w:szCs w:val="20"/>
          <w:lang w:val="fr-MA"/>
        </w:rPr>
        <w:t>Contact</w:t>
      </w:r>
      <w:r w:rsidR="00F95CC1" w:rsidRPr="4F096207">
        <w:rPr>
          <w:rFonts w:ascii="Open Sans" w:eastAsia="Open Sans" w:hAnsi="Open Sans" w:cs="Open Sans"/>
          <w:b/>
          <w:bCs/>
          <w:sz w:val="20"/>
          <w:szCs w:val="20"/>
          <w:lang w:val="fr-MA"/>
        </w:rPr>
        <w:t>s</w:t>
      </w:r>
      <w:r w:rsidRPr="4F096207">
        <w:rPr>
          <w:rFonts w:ascii="Open Sans" w:eastAsia="Open Sans" w:hAnsi="Open Sans" w:cs="Open Sans"/>
          <w:b/>
          <w:bCs/>
          <w:sz w:val="20"/>
          <w:szCs w:val="20"/>
          <w:lang w:val="fr-MA"/>
        </w:rPr>
        <w:t xml:space="preserve"> presse    </w:t>
      </w:r>
      <w:r w:rsidR="00AE19AB">
        <w:rPr>
          <w:rFonts w:ascii="Open Sans" w:eastAsia="Open Sans" w:hAnsi="Open Sans" w:cs="Open Sans"/>
          <w:b/>
          <w:bCs/>
          <w:sz w:val="20"/>
          <w:szCs w:val="20"/>
          <w:lang w:val="fr-MA"/>
        </w:rPr>
        <w:t xml:space="preserve"> </w:t>
      </w:r>
      <w:r w:rsidR="00A506D7" w:rsidRPr="4F096207">
        <w:rPr>
          <w:rFonts w:ascii="Open Sans" w:eastAsia="Open Sans" w:hAnsi="Open Sans" w:cs="Open Sans"/>
          <w:b/>
          <w:bCs/>
          <w:sz w:val="20"/>
          <w:szCs w:val="20"/>
          <w:lang w:val="fr-MA"/>
        </w:rPr>
        <w:t>AUF</w:t>
      </w:r>
      <w:r w:rsidR="00F05BAA" w:rsidRPr="4F096207">
        <w:rPr>
          <w:rFonts w:ascii="Open Sans" w:eastAsia="Open Sans" w:hAnsi="Open Sans" w:cs="Open Sans"/>
          <w:b/>
          <w:bCs/>
          <w:sz w:val="20"/>
          <w:szCs w:val="20"/>
          <w:lang w:val="fr-MA"/>
        </w:rPr>
        <w:t xml:space="preserve"> </w:t>
      </w:r>
      <w:r w:rsidR="003E6513" w:rsidRPr="00091EAB">
        <w:rPr>
          <w:rFonts w:ascii="Open Sans" w:eastAsia="Open Sans" w:hAnsi="Open Sans" w:cs="Open Sans"/>
          <w:sz w:val="20"/>
          <w:szCs w:val="20"/>
          <w:lang w:val="fr-MA"/>
        </w:rPr>
        <w:t>–</w:t>
      </w:r>
      <w:r w:rsidR="00F05BAA" w:rsidRPr="4F096207">
        <w:rPr>
          <w:rFonts w:ascii="Open Sans" w:eastAsia="Open Sans" w:hAnsi="Open Sans" w:cs="Open Sans"/>
          <w:b/>
          <w:bCs/>
          <w:sz w:val="20"/>
          <w:szCs w:val="20"/>
          <w:lang w:val="fr-MA"/>
        </w:rPr>
        <w:t xml:space="preserve"> </w:t>
      </w:r>
      <w:r w:rsidR="00321144">
        <w:rPr>
          <w:rFonts w:ascii="Open Sans" w:eastAsia="Open Sans" w:hAnsi="Open Sans" w:cs="Open Sans"/>
          <w:sz w:val="20"/>
          <w:szCs w:val="20"/>
          <w:lang w:val="fr-MA"/>
        </w:rPr>
        <w:t>Joëlle RIACHI</w:t>
      </w:r>
      <w:r w:rsidR="00F05BAA" w:rsidRPr="4F096207">
        <w:rPr>
          <w:rFonts w:ascii="Open Sans" w:eastAsia="Open Sans" w:hAnsi="Open Sans" w:cs="Open Sans"/>
          <w:sz w:val="20"/>
          <w:szCs w:val="20"/>
          <w:lang w:val="fr-MA"/>
        </w:rPr>
        <w:t xml:space="preserve"> –</w:t>
      </w:r>
      <w:r w:rsidRPr="4F096207">
        <w:rPr>
          <w:rFonts w:ascii="Open Sans" w:eastAsia="Open Sans" w:hAnsi="Open Sans" w:cs="Open Sans"/>
          <w:sz w:val="20"/>
          <w:szCs w:val="20"/>
        </w:rPr>
        <w:t xml:space="preserve"> </w:t>
      </w:r>
      <w:hyperlink r:id="rId14" w:history="1">
        <w:r w:rsidR="00321144" w:rsidRPr="00604916">
          <w:rPr>
            <w:rStyle w:val="Lienhypertexte"/>
            <w:rFonts w:ascii="Open Sans" w:eastAsia="Open Sans" w:hAnsi="Open Sans" w:cs="Open Sans"/>
            <w:sz w:val="20"/>
            <w:szCs w:val="20"/>
          </w:rPr>
          <w:t>joelle.riachi@auf.org</w:t>
        </w:r>
      </w:hyperlink>
      <w:r w:rsidRPr="4F096207">
        <w:rPr>
          <w:rFonts w:ascii="Open Sans" w:eastAsia="Open Sans" w:hAnsi="Open Sans" w:cs="Open Sans"/>
          <w:sz w:val="20"/>
          <w:szCs w:val="20"/>
          <w:lang w:val="fr-MA"/>
        </w:rPr>
        <w:t xml:space="preserve">  +</w:t>
      </w:r>
      <w:r w:rsidR="00321144">
        <w:rPr>
          <w:rFonts w:ascii="Open Sans" w:eastAsia="Open Sans" w:hAnsi="Open Sans" w:cs="Open Sans"/>
          <w:sz w:val="20"/>
          <w:szCs w:val="20"/>
          <w:lang w:val="fr-MA"/>
        </w:rPr>
        <w:t>961</w:t>
      </w:r>
      <w:r w:rsidRPr="4F096207">
        <w:rPr>
          <w:rFonts w:ascii="Open Sans" w:eastAsia="Open Sans" w:hAnsi="Open Sans" w:cs="Open Sans"/>
          <w:sz w:val="20"/>
          <w:szCs w:val="20"/>
          <w:lang w:val="fr-MA"/>
        </w:rPr>
        <w:t xml:space="preserve"> </w:t>
      </w:r>
      <w:r w:rsidR="00321144">
        <w:rPr>
          <w:rFonts w:ascii="Open Sans" w:eastAsia="Open Sans" w:hAnsi="Open Sans" w:cs="Open Sans"/>
          <w:sz w:val="20"/>
          <w:szCs w:val="20"/>
          <w:lang w:val="fr-MA"/>
        </w:rPr>
        <w:t>3 780 928</w:t>
      </w:r>
    </w:p>
    <w:p w14:paraId="1F369E3F" w14:textId="07A87862" w:rsidR="00DA4D37" w:rsidRPr="004A2F66" w:rsidRDefault="00490CEB" w:rsidP="4F096207">
      <w:pPr>
        <w:rPr>
          <w:rFonts w:ascii="Open Sans" w:eastAsia="Open Sans" w:hAnsi="Open Sans" w:cs="Open Sans"/>
          <w:color w:val="000000" w:themeColor="text1"/>
          <w:sz w:val="20"/>
          <w:szCs w:val="20"/>
        </w:rPr>
      </w:pPr>
      <w:r w:rsidRPr="4F096207">
        <w:rPr>
          <w:rFonts w:ascii="Open Sans" w:eastAsia="Open Sans" w:hAnsi="Open Sans" w:cs="Open Sans"/>
          <w:color w:val="000000" w:themeColor="text1"/>
          <w:sz w:val="20"/>
          <w:szCs w:val="20"/>
        </w:rPr>
        <w:t xml:space="preserve">                                  </w:t>
      </w:r>
      <w:r w:rsidR="00C87082">
        <w:rPr>
          <w:rFonts w:ascii="Open Sans" w:eastAsia="Open Sans" w:hAnsi="Open Sans" w:cs="Open Sans"/>
          <w:color w:val="000000" w:themeColor="text1"/>
          <w:sz w:val="20"/>
          <w:szCs w:val="20"/>
        </w:rPr>
        <w:t xml:space="preserve"> </w:t>
      </w:r>
      <w:r w:rsidR="00A506D7" w:rsidRPr="4F096207">
        <w:rPr>
          <w:rFonts w:ascii="Open Sans" w:eastAsia="Open Sans" w:hAnsi="Open Sans" w:cs="Open Sans"/>
          <w:b/>
          <w:bCs/>
          <w:color w:val="000000" w:themeColor="text1"/>
          <w:sz w:val="20"/>
          <w:szCs w:val="20"/>
        </w:rPr>
        <w:t>RFI</w:t>
      </w:r>
      <w:r w:rsidR="00A506D7" w:rsidRPr="4F096207">
        <w:rPr>
          <w:rFonts w:ascii="Open Sans" w:eastAsia="Open Sans" w:hAnsi="Open Sans" w:cs="Open Sans"/>
          <w:color w:val="000000" w:themeColor="text1"/>
          <w:sz w:val="20"/>
          <w:szCs w:val="20"/>
        </w:rPr>
        <w:t xml:space="preserve"> </w:t>
      </w:r>
      <w:r w:rsidR="00AD591D" w:rsidRPr="4F096207">
        <w:rPr>
          <w:rFonts w:ascii="Open Sans" w:eastAsia="Open Sans" w:hAnsi="Open Sans" w:cs="Open Sans"/>
          <w:color w:val="000000" w:themeColor="text1"/>
          <w:sz w:val="20"/>
          <w:szCs w:val="20"/>
        </w:rPr>
        <w:t>–</w:t>
      </w:r>
      <w:r w:rsidR="00A506D7" w:rsidRPr="4F096207">
        <w:rPr>
          <w:rFonts w:ascii="Open Sans" w:eastAsia="Open Sans" w:hAnsi="Open Sans" w:cs="Open Sans"/>
          <w:color w:val="000000" w:themeColor="text1"/>
          <w:sz w:val="20"/>
          <w:szCs w:val="20"/>
        </w:rPr>
        <w:t xml:space="preserve"> </w:t>
      </w:r>
      <w:r w:rsidR="00AD591D" w:rsidRPr="4F096207">
        <w:rPr>
          <w:rFonts w:ascii="Open Sans" w:eastAsia="Open Sans" w:hAnsi="Open Sans" w:cs="Open Sans"/>
          <w:color w:val="000000" w:themeColor="text1"/>
          <w:sz w:val="20"/>
          <w:szCs w:val="20"/>
        </w:rPr>
        <w:t xml:space="preserve">Corentin LEPAGE – </w:t>
      </w:r>
      <w:hyperlink r:id="rId15">
        <w:r w:rsidR="00AD591D" w:rsidRPr="4F096207">
          <w:rPr>
            <w:rStyle w:val="Lienhypertexte"/>
            <w:rFonts w:ascii="Open Sans" w:eastAsia="Open Sans" w:hAnsi="Open Sans" w:cs="Open Sans"/>
            <w:sz w:val="20"/>
            <w:szCs w:val="20"/>
          </w:rPr>
          <w:t>corentin.lepage@rfi.fr</w:t>
        </w:r>
      </w:hyperlink>
      <w:r w:rsidRPr="4F096207">
        <w:rPr>
          <w:rFonts w:ascii="Open Sans" w:eastAsia="Open Sans" w:hAnsi="Open Sans" w:cs="Open Sans"/>
          <w:color w:val="000000" w:themeColor="text1"/>
          <w:sz w:val="20"/>
          <w:szCs w:val="20"/>
        </w:rPr>
        <w:t xml:space="preserve"> </w:t>
      </w:r>
      <w:r w:rsidR="00AE19AB">
        <w:rPr>
          <w:rFonts w:ascii="Open Sans" w:eastAsia="Open Sans" w:hAnsi="Open Sans" w:cs="Open Sans"/>
          <w:color w:val="000000" w:themeColor="text1"/>
          <w:sz w:val="20"/>
          <w:szCs w:val="20"/>
        </w:rPr>
        <w:t>+ 33 (0) 1 84 22 73 16</w:t>
      </w:r>
    </w:p>
    <w:sectPr w:rsidR="00DA4D37" w:rsidRPr="004A2F66" w:rsidSect="000971CB">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F3CA0" w14:textId="77777777" w:rsidR="001F0FA1" w:rsidRDefault="001F0FA1" w:rsidP="00DC4D6B">
      <w:r>
        <w:separator/>
      </w:r>
    </w:p>
  </w:endnote>
  <w:endnote w:type="continuationSeparator" w:id="0">
    <w:p w14:paraId="7797404A" w14:textId="77777777" w:rsidR="001F0FA1" w:rsidRDefault="001F0FA1" w:rsidP="00DC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Sans Fallback">
    <w:altName w:val="Yu Gothic"/>
    <w:charset w:val="00"/>
    <w:family w:val="roman"/>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DejaVu Sans">
    <w:altName w:val="Verdana"/>
    <w:charset w:val="00"/>
    <w:family w:val="swiss"/>
    <w:pitch w:val="variable"/>
    <w:sig w:usb0="E7002EFF" w:usb1="D200FDFF" w:usb2="0A24602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73424" w14:textId="77777777" w:rsidR="001F0FA1" w:rsidRDefault="001F0FA1" w:rsidP="00DC4D6B">
      <w:r>
        <w:separator/>
      </w:r>
    </w:p>
  </w:footnote>
  <w:footnote w:type="continuationSeparator" w:id="0">
    <w:p w14:paraId="7AC6123A" w14:textId="77777777" w:rsidR="001F0FA1" w:rsidRDefault="001F0FA1" w:rsidP="00DC4D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66"/>
    <w:rsid w:val="000144A8"/>
    <w:rsid w:val="0001468F"/>
    <w:rsid w:val="0005015B"/>
    <w:rsid w:val="00063D52"/>
    <w:rsid w:val="000721C1"/>
    <w:rsid w:val="00091241"/>
    <w:rsid w:val="00091EAB"/>
    <w:rsid w:val="000971CB"/>
    <w:rsid w:val="000A1F7A"/>
    <w:rsid w:val="000D332C"/>
    <w:rsid w:val="000F3E02"/>
    <w:rsid w:val="00104027"/>
    <w:rsid w:val="001133E1"/>
    <w:rsid w:val="00175E30"/>
    <w:rsid w:val="00187291"/>
    <w:rsid w:val="001A2173"/>
    <w:rsid w:val="001D205E"/>
    <w:rsid w:val="001D6CC4"/>
    <w:rsid w:val="001D75D5"/>
    <w:rsid w:val="001E3C11"/>
    <w:rsid w:val="001F02E9"/>
    <w:rsid w:val="001F0FA1"/>
    <w:rsid w:val="001F27EA"/>
    <w:rsid w:val="00203314"/>
    <w:rsid w:val="002115E2"/>
    <w:rsid w:val="0022409D"/>
    <w:rsid w:val="002300AE"/>
    <w:rsid w:val="00270FBA"/>
    <w:rsid w:val="002718E0"/>
    <w:rsid w:val="00280997"/>
    <w:rsid w:val="002814E7"/>
    <w:rsid w:val="00285EB4"/>
    <w:rsid w:val="002A2357"/>
    <w:rsid w:val="002A34BB"/>
    <w:rsid w:val="002B621E"/>
    <w:rsid w:val="002C46A6"/>
    <w:rsid w:val="002C5033"/>
    <w:rsid w:val="002E114A"/>
    <w:rsid w:val="002E5536"/>
    <w:rsid w:val="002F294C"/>
    <w:rsid w:val="00315004"/>
    <w:rsid w:val="00321144"/>
    <w:rsid w:val="00345EB1"/>
    <w:rsid w:val="00352C7D"/>
    <w:rsid w:val="003557E1"/>
    <w:rsid w:val="00367658"/>
    <w:rsid w:val="00375E89"/>
    <w:rsid w:val="00376B9D"/>
    <w:rsid w:val="003820A6"/>
    <w:rsid w:val="00386A44"/>
    <w:rsid w:val="00387CE1"/>
    <w:rsid w:val="003C1959"/>
    <w:rsid w:val="003C1B8C"/>
    <w:rsid w:val="003C70D4"/>
    <w:rsid w:val="003C7CF9"/>
    <w:rsid w:val="003E6513"/>
    <w:rsid w:val="0040325E"/>
    <w:rsid w:val="0041288A"/>
    <w:rsid w:val="004147AC"/>
    <w:rsid w:val="00414866"/>
    <w:rsid w:val="0041697E"/>
    <w:rsid w:val="004265EB"/>
    <w:rsid w:val="0043051B"/>
    <w:rsid w:val="0045708D"/>
    <w:rsid w:val="00470C65"/>
    <w:rsid w:val="0047729B"/>
    <w:rsid w:val="00482A21"/>
    <w:rsid w:val="00482AD5"/>
    <w:rsid w:val="00483D33"/>
    <w:rsid w:val="004900F1"/>
    <w:rsid w:val="00490CEB"/>
    <w:rsid w:val="004922A2"/>
    <w:rsid w:val="00494113"/>
    <w:rsid w:val="004A2F66"/>
    <w:rsid w:val="004A7DB6"/>
    <w:rsid w:val="004C1545"/>
    <w:rsid w:val="004C1FAD"/>
    <w:rsid w:val="004C266F"/>
    <w:rsid w:val="004D5AAE"/>
    <w:rsid w:val="004E4C1A"/>
    <w:rsid w:val="004E7E91"/>
    <w:rsid w:val="004F2E6D"/>
    <w:rsid w:val="00504A27"/>
    <w:rsid w:val="005501E4"/>
    <w:rsid w:val="005537B7"/>
    <w:rsid w:val="005558D9"/>
    <w:rsid w:val="00563BDC"/>
    <w:rsid w:val="0057168E"/>
    <w:rsid w:val="00571A2E"/>
    <w:rsid w:val="005760D0"/>
    <w:rsid w:val="00576401"/>
    <w:rsid w:val="005831A7"/>
    <w:rsid w:val="0058799C"/>
    <w:rsid w:val="00587C83"/>
    <w:rsid w:val="005C1892"/>
    <w:rsid w:val="005C53B9"/>
    <w:rsid w:val="005D08B4"/>
    <w:rsid w:val="0060568B"/>
    <w:rsid w:val="0061080E"/>
    <w:rsid w:val="00613DAB"/>
    <w:rsid w:val="00616C16"/>
    <w:rsid w:val="006233C4"/>
    <w:rsid w:val="0063164B"/>
    <w:rsid w:val="00631FD5"/>
    <w:rsid w:val="00641037"/>
    <w:rsid w:val="00647D82"/>
    <w:rsid w:val="00651DEE"/>
    <w:rsid w:val="0065239C"/>
    <w:rsid w:val="00653024"/>
    <w:rsid w:val="00654BD9"/>
    <w:rsid w:val="0068094B"/>
    <w:rsid w:val="006836AC"/>
    <w:rsid w:val="00697468"/>
    <w:rsid w:val="006A1B6C"/>
    <w:rsid w:val="006A7BBE"/>
    <w:rsid w:val="006B714D"/>
    <w:rsid w:val="006B7AA6"/>
    <w:rsid w:val="00705887"/>
    <w:rsid w:val="0076239E"/>
    <w:rsid w:val="00763082"/>
    <w:rsid w:val="007843C9"/>
    <w:rsid w:val="0079006B"/>
    <w:rsid w:val="00796DD1"/>
    <w:rsid w:val="007A63F2"/>
    <w:rsid w:val="007C54B0"/>
    <w:rsid w:val="008311AA"/>
    <w:rsid w:val="00865095"/>
    <w:rsid w:val="008709A5"/>
    <w:rsid w:val="008730E3"/>
    <w:rsid w:val="00877456"/>
    <w:rsid w:val="008B674E"/>
    <w:rsid w:val="008C1EE2"/>
    <w:rsid w:val="008D5FC2"/>
    <w:rsid w:val="008F2DF1"/>
    <w:rsid w:val="00912923"/>
    <w:rsid w:val="0092772E"/>
    <w:rsid w:val="0093460F"/>
    <w:rsid w:val="009432C0"/>
    <w:rsid w:val="00952047"/>
    <w:rsid w:val="0095400B"/>
    <w:rsid w:val="00980CC6"/>
    <w:rsid w:val="009A060D"/>
    <w:rsid w:val="009A654C"/>
    <w:rsid w:val="009C3E37"/>
    <w:rsid w:val="009D14AD"/>
    <w:rsid w:val="009D3BCE"/>
    <w:rsid w:val="009D73FD"/>
    <w:rsid w:val="009E4169"/>
    <w:rsid w:val="009F1765"/>
    <w:rsid w:val="009F60B2"/>
    <w:rsid w:val="00A02728"/>
    <w:rsid w:val="00A03D4B"/>
    <w:rsid w:val="00A2198F"/>
    <w:rsid w:val="00A25EDE"/>
    <w:rsid w:val="00A25FFC"/>
    <w:rsid w:val="00A32125"/>
    <w:rsid w:val="00A3432A"/>
    <w:rsid w:val="00A43D1C"/>
    <w:rsid w:val="00A47813"/>
    <w:rsid w:val="00A506D7"/>
    <w:rsid w:val="00A62A90"/>
    <w:rsid w:val="00A640EF"/>
    <w:rsid w:val="00A70E0B"/>
    <w:rsid w:val="00A9060E"/>
    <w:rsid w:val="00A93883"/>
    <w:rsid w:val="00A93E32"/>
    <w:rsid w:val="00A95C15"/>
    <w:rsid w:val="00AC38EE"/>
    <w:rsid w:val="00AD251F"/>
    <w:rsid w:val="00AD591D"/>
    <w:rsid w:val="00AE19AB"/>
    <w:rsid w:val="00B0440D"/>
    <w:rsid w:val="00B30430"/>
    <w:rsid w:val="00B33BBB"/>
    <w:rsid w:val="00B3709E"/>
    <w:rsid w:val="00B4061F"/>
    <w:rsid w:val="00B41EED"/>
    <w:rsid w:val="00B52B0B"/>
    <w:rsid w:val="00B5503E"/>
    <w:rsid w:val="00B63DAF"/>
    <w:rsid w:val="00B70FF4"/>
    <w:rsid w:val="00B75077"/>
    <w:rsid w:val="00B77CCC"/>
    <w:rsid w:val="00BA5B25"/>
    <w:rsid w:val="00BB5BBE"/>
    <w:rsid w:val="00BE40B4"/>
    <w:rsid w:val="00BE5233"/>
    <w:rsid w:val="00C1052C"/>
    <w:rsid w:val="00C31E76"/>
    <w:rsid w:val="00C3391F"/>
    <w:rsid w:val="00C3684F"/>
    <w:rsid w:val="00C42259"/>
    <w:rsid w:val="00C4702D"/>
    <w:rsid w:val="00C62EF4"/>
    <w:rsid w:val="00C6628D"/>
    <w:rsid w:val="00C667F5"/>
    <w:rsid w:val="00C72A92"/>
    <w:rsid w:val="00C87082"/>
    <w:rsid w:val="00CA0E61"/>
    <w:rsid w:val="00CA336D"/>
    <w:rsid w:val="00CC36E7"/>
    <w:rsid w:val="00CD3646"/>
    <w:rsid w:val="00CE7854"/>
    <w:rsid w:val="00D05189"/>
    <w:rsid w:val="00D2042A"/>
    <w:rsid w:val="00D30A76"/>
    <w:rsid w:val="00D36099"/>
    <w:rsid w:val="00D37589"/>
    <w:rsid w:val="00D46D04"/>
    <w:rsid w:val="00D86173"/>
    <w:rsid w:val="00D95025"/>
    <w:rsid w:val="00DA2AB2"/>
    <w:rsid w:val="00DA45A6"/>
    <w:rsid w:val="00DA4D37"/>
    <w:rsid w:val="00DA7F91"/>
    <w:rsid w:val="00DC190E"/>
    <w:rsid w:val="00DC3E0F"/>
    <w:rsid w:val="00DC4D6B"/>
    <w:rsid w:val="00DF35E3"/>
    <w:rsid w:val="00E528E5"/>
    <w:rsid w:val="00E6636A"/>
    <w:rsid w:val="00E66F4B"/>
    <w:rsid w:val="00E86A65"/>
    <w:rsid w:val="00E90A7E"/>
    <w:rsid w:val="00E968A0"/>
    <w:rsid w:val="00ED3F79"/>
    <w:rsid w:val="00EE546F"/>
    <w:rsid w:val="00EE6938"/>
    <w:rsid w:val="00EF1241"/>
    <w:rsid w:val="00F0016D"/>
    <w:rsid w:val="00F05BAA"/>
    <w:rsid w:val="00F12492"/>
    <w:rsid w:val="00F14A37"/>
    <w:rsid w:val="00F23E42"/>
    <w:rsid w:val="00F25154"/>
    <w:rsid w:val="00F3409E"/>
    <w:rsid w:val="00F4094E"/>
    <w:rsid w:val="00F5555D"/>
    <w:rsid w:val="00F56CF0"/>
    <w:rsid w:val="00F71524"/>
    <w:rsid w:val="00F77DF8"/>
    <w:rsid w:val="00F83929"/>
    <w:rsid w:val="00F95CC1"/>
    <w:rsid w:val="00FB72DC"/>
    <w:rsid w:val="00FB76A6"/>
    <w:rsid w:val="00FE5E67"/>
    <w:rsid w:val="00FF262E"/>
    <w:rsid w:val="07B802FE"/>
    <w:rsid w:val="0861E1F4"/>
    <w:rsid w:val="091C3874"/>
    <w:rsid w:val="0A911526"/>
    <w:rsid w:val="0E51413E"/>
    <w:rsid w:val="1221EC13"/>
    <w:rsid w:val="13F3995C"/>
    <w:rsid w:val="1983B7D7"/>
    <w:rsid w:val="1A6EDEBC"/>
    <w:rsid w:val="1DEF4C64"/>
    <w:rsid w:val="212635D6"/>
    <w:rsid w:val="29A1C454"/>
    <w:rsid w:val="2C7AFA42"/>
    <w:rsid w:val="339DEB06"/>
    <w:rsid w:val="3FBCEA72"/>
    <w:rsid w:val="442F020D"/>
    <w:rsid w:val="449BB0D7"/>
    <w:rsid w:val="4D91CE23"/>
    <w:rsid w:val="4E7F0451"/>
    <w:rsid w:val="4F096207"/>
    <w:rsid w:val="5E0637E1"/>
    <w:rsid w:val="5FEE8A29"/>
    <w:rsid w:val="65265BC8"/>
    <w:rsid w:val="70518E60"/>
    <w:rsid w:val="705A439D"/>
    <w:rsid w:val="7138C1A8"/>
    <w:rsid w:val="723A364E"/>
    <w:rsid w:val="767CC1C5"/>
    <w:rsid w:val="783E1CE1"/>
    <w:rsid w:val="7A4069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BD2C"/>
  <w15:chartTrackingRefBased/>
  <w15:docId w15:val="{C51B6396-3E23-5940-B67E-9955E19A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90CEB"/>
    <w:rPr>
      <w:color w:val="0563C1" w:themeColor="hyperlink"/>
      <w:u w:val="single"/>
    </w:rPr>
  </w:style>
  <w:style w:type="paragraph" w:styleId="Sansinterligne">
    <w:name w:val="No Spacing"/>
    <w:uiPriority w:val="1"/>
    <w:qFormat/>
    <w:rsid w:val="00490CEB"/>
    <w:pPr>
      <w:widowControl w:val="0"/>
    </w:pPr>
    <w:rPr>
      <w:rFonts w:ascii="Times New Roman" w:eastAsia="Droid Sans Fallback" w:hAnsi="Times New Roman" w:cs="Mangal"/>
      <w:szCs w:val="21"/>
      <w:lang w:eastAsia="zh-CN" w:bidi="hi-IN"/>
    </w:rPr>
  </w:style>
  <w:style w:type="character" w:styleId="Mentionnonrsolue">
    <w:name w:val="Unresolved Mention"/>
    <w:basedOn w:val="Policepardfaut"/>
    <w:uiPriority w:val="99"/>
    <w:semiHidden/>
    <w:unhideWhenUsed/>
    <w:rsid w:val="00270FBA"/>
    <w:rPr>
      <w:color w:val="605E5C"/>
      <w:shd w:val="clear" w:color="auto" w:fill="E1DFDD"/>
    </w:rPr>
  </w:style>
  <w:style w:type="character" w:styleId="lev">
    <w:name w:val="Strong"/>
    <w:basedOn w:val="Policepardfaut"/>
    <w:uiPriority w:val="22"/>
    <w:qFormat/>
    <w:rsid w:val="00CC36E7"/>
    <w:rPr>
      <w:b/>
      <w:bCs/>
    </w:rPr>
  </w:style>
  <w:style w:type="paragraph" w:styleId="Textedebulles">
    <w:name w:val="Balloon Text"/>
    <w:basedOn w:val="Normal"/>
    <w:link w:val="TextedebullesCar"/>
    <w:uiPriority w:val="99"/>
    <w:semiHidden/>
    <w:unhideWhenUsed/>
    <w:rsid w:val="00AE19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19AB"/>
    <w:rPr>
      <w:rFonts w:ascii="Segoe UI" w:hAnsi="Segoe UI" w:cs="Segoe UI"/>
      <w:sz w:val="18"/>
      <w:szCs w:val="18"/>
    </w:rPr>
  </w:style>
  <w:style w:type="paragraph" w:styleId="Rvision">
    <w:name w:val="Revision"/>
    <w:hidden/>
    <w:uiPriority w:val="99"/>
    <w:semiHidden/>
    <w:rsid w:val="0001468F"/>
  </w:style>
  <w:style w:type="paragraph" w:styleId="En-tte">
    <w:name w:val="header"/>
    <w:basedOn w:val="Normal"/>
    <w:link w:val="En-tteCar"/>
    <w:uiPriority w:val="99"/>
    <w:unhideWhenUsed/>
    <w:rsid w:val="00DC4D6B"/>
    <w:pPr>
      <w:tabs>
        <w:tab w:val="center" w:pos="4536"/>
        <w:tab w:val="right" w:pos="9072"/>
      </w:tabs>
    </w:pPr>
  </w:style>
  <w:style w:type="character" w:customStyle="1" w:styleId="En-tteCar">
    <w:name w:val="En-tête Car"/>
    <w:basedOn w:val="Policepardfaut"/>
    <w:link w:val="En-tte"/>
    <w:uiPriority w:val="99"/>
    <w:rsid w:val="00DC4D6B"/>
  </w:style>
  <w:style w:type="paragraph" w:styleId="Pieddepage">
    <w:name w:val="footer"/>
    <w:basedOn w:val="Normal"/>
    <w:link w:val="PieddepageCar"/>
    <w:uiPriority w:val="99"/>
    <w:unhideWhenUsed/>
    <w:rsid w:val="00DC4D6B"/>
    <w:pPr>
      <w:tabs>
        <w:tab w:val="center" w:pos="4536"/>
        <w:tab w:val="right" w:pos="9072"/>
      </w:tabs>
    </w:pPr>
  </w:style>
  <w:style w:type="character" w:customStyle="1" w:styleId="PieddepageCar">
    <w:name w:val="Pied de page Car"/>
    <w:basedOn w:val="Policepardfaut"/>
    <w:link w:val="Pieddepage"/>
    <w:uiPriority w:val="99"/>
    <w:rsid w:val="00DC4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984312">
      <w:bodyDiv w:val="1"/>
      <w:marLeft w:val="0"/>
      <w:marRight w:val="0"/>
      <w:marTop w:val="0"/>
      <w:marBottom w:val="0"/>
      <w:divBdr>
        <w:top w:val="none" w:sz="0" w:space="0" w:color="auto"/>
        <w:left w:val="none" w:sz="0" w:space="0" w:color="auto"/>
        <w:bottom w:val="none" w:sz="0" w:space="0" w:color="auto"/>
        <w:right w:val="none" w:sz="0" w:space="0" w:color="auto"/>
      </w:divBdr>
    </w:div>
    <w:div w:id="199625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uf.org/nouvelles/actualites/participez-la-6e-edition-du-prix-rfi-auf-des-jeunes-ecritures/"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festivalfrancophonie2024.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mailto:corentin.lepage@rfi.fr"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joelle.riachi@au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5ff0f87-9a59-441a-8b51-ee82d4dba0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AA782E50E14647A56C0BBCE868056A" ma:contentTypeVersion="18" ma:contentTypeDescription="Create a new document." ma:contentTypeScope="" ma:versionID="744f836a5f7581bd80506262f42edfa4">
  <xsd:schema xmlns:xsd="http://www.w3.org/2001/XMLSchema" xmlns:xs="http://www.w3.org/2001/XMLSchema" xmlns:p="http://schemas.microsoft.com/office/2006/metadata/properties" xmlns:ns3="25ff0f87-9a59-441a-8b51-ee82d4dba0f0" xmlns:ns4="aaebab99-5695-4e7c-8483-0dd97698f55f" targetNamespace="http://schemas.microsoft.com/office/2006/metadata/properties" ma:root="true" ma:fieldsID="ea6c3b59dbf48adfc8df5aa8513f4b06" ns3:_="" ns4:_="">
    <xsd:import namespace="25ff0f87-9a59-441a-8b51-ee82d4dba0f0"/>
    <xsd:import namespace="aaebab99-5695-4e7c-8483-0dd97698f5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f0f87-9a59-441a-8b51-ee82d4dba0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ebab99-5695-4e7c-8483-0dd97698f5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C3969-2904-464F-A0DC-841DC5FEDFA1}">
  <ds:schemaRefs>
    <ds:schemaRef ds:uri="http://schemas.microsoft.com/sharepoint/v3/contenttype/forms"/>
  </ds:schemaRefs>
</ds:datastoreItem>
</file>

<file path=customXml/itemProps2.xml><?xml version="1.0" encoding="utf-8"?>
<ds:datastoreItem xmlns:ds="http://schemas.openxmlformats.org/officeDocument/2006/customXml" ds:itemID="{08ADD29C-CAF4-4D9A-B1F1-12941EE4CCA4}">
  <ds:schemaRefs>
    <ds:schemaRef ds:uri="http://schemas.microsoft.com/office/2006/metadata/properties"/>
    <ds:schemaRef ds:uri="http://schemas.microsoft.com/office/infopath/2007/PartnerControls"/>
    <ds:schemaRef ds:uri="25ff0f87-9a59-441a-8b51-ee82d4dba0f0"/>
  </ds:schemaRefs>
</ds:datastoreItem>
</file>

<file path=customXml/itemProps3.xml><?xml version="1.0" encoding="utf-8"?>
<ds:datastoreItem xmlns:ds="http://schemas.openxmlformats.org/officeDocument/2006/customXml" ds:itemID="{195BD327-F9E9-44DD-AB99-F0ED1DB05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f0f87-9a59-441a-8b51-ee82d4dba0f0"/>
    <ds:schemaRef ds:uri="aaebab99-5695-4e7c-8483-0dd97698f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664</Words>
  <Characters>3658</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Driss  SAYAH</dc:creator>
  <cp:keywords/>
  <dc:description/>
  <cp:lastModifiedBy>Joelle Riachi</cp:lastModifiedBy>
  <cp:revision>13</cp:revision>
  <cp:lastPrinted>2022-03-21T08:46:00Z</cp:lastPrinted>
  <dcterms:created xsi:type="dcterms:W3CDTF">2024-05-27T10:39:00Z</dcterms:created>
  <dcterms:modified xsi:type="dcterms:W3CDTF">2024-06-03T09:14:00Z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0x01010077AA782E50E14647A56C0BBCE868056A</vt:lpwstr>
  </property>
  <property fmtid="{D5CDD505-2E9C-101B-9397-08002B2CF9AE}" pid="3" name="TaxKeyword">
    <vt:lpwstr/>
  </property>
  <property fmtid="{D5CDD505-2E9C-101B-9397-08002B2CF9AE}" pid="4" name="MediaServiceImageTags">
    <vt:lpwstr/>
  </property>
  <property fmtid="{D5CDD505-2E9C-101B-9397-08002B2CF9AE}" pid="5" name="Classification">
    <vt:lpwstr/>
  </property>
</Properties>
</file>