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5FA4" w14:textId="1EE71002" w:rsidR="000D4703" w:rsidRDefault="00CA46AE" w:rsidP="00B47B7D">
      <w:r>
        <w:rPr>
          <w:noProof/>
        </w:rPr>
        <w:drawing>
          <wp:inline distT="0" distB="0" distL="0" distR="0" wp14:anchorId="6FFEE8F8" wp14:editId="09071828">
            <wp:extent cx="5760720" cy="7156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7614F" w14:textId="6BD74329" w:rsidR="000D4703" w:rsidRPr="005B4BC0" w:rsidRDefault="005B4BC0" w:rsidP="005B4BC0">
      <w:pPr>
        <w:pBdr>
          <w:bottom w:val="dashed" w:sz="8" w:space="11" w:color="C00000"/>
        </w:pBdr>
        <w:bidi/>
        <w:spacing w:line="252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</w:rPr>
        <w:t>خبر صح</w:t>
      </w:r>
      <w:r w:rsidR="00C25461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</w:rPr>
        <w:t>في</w:t>
      </w:r>
    </w:p>
    <w:p w14:paraId="286CE8F9" w14:textId="5919A8BB" w:rsidR="00A650DF" w:rsidRDefault="00A650DF" w:rsidP="00A650DF">
      <w:pPr>
        <w:pStyle w:val="Titre1"/>
        <w:bidi/>
        <w:jc w:val="center"/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rtl/>
          <w:lang w:eastAsia="zh-CN" w:bidi="ar-LB"/>
        </w:rPr>
      </w:pPr>
      <w:r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مسابقة </w:t>
      </w:r>
      <w:r w:rsidRPr="00A650DF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"المرأة</w:t>
      </w:r>
      <w:r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 الفرنكوفونية صاحبة الأعمال" 2022:</w:t>
      </w:r>
    </w:p>
    <w:p w14:paraId="486AFCC1" w14:textId="5C5FAF73" w:rsidR="005B7ED1" w:rsidRDefault="004717B4" w:rsidP="005B7ED1">
      <w:pPr>
        <w:pStyle w:val="Titre1"/>
        <w:bidi/>
        <w:jc w:val="center"/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rtl/>
          <w:lang w:eastAsia="zh-CN" w:bidi="ar-LB"/>
        </w:rPr>
      </w:pPr>
      <w:r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منحة بقيمة </w:t>
      </w:r>
      <w:r w:rsidR="005B7ED1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20</w:t>
      </w:r>
      <w:r w:rsidR="006368B5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,</w:t>
      </w:r>
      <w:r w:rsidR="005B7ED1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000 </w:t>
      </w:r>
      <w:r w:rsidR="00C25461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أ</w:t>
      </w:r>
      <w:r w:rsidR="005B7ED1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ورو وحضانة لمدّة 6 أشهر لثلاث نساء جديدات من صاحبات الأعمال </w:t>
      </w:r>
    </w:p>
    <w:p w14:paraId="155F5E64" w14:textId="070CA94A" w:rsidR="000D4703" w:rsidRPr="00CD74BF" w:rsidRDefault="00485E7F" w:rsidP="005F4A63">
      <w:pPr>
        <w:pStyle w:val="NormalWeb"/>
        <w:bidi/>
        <w:ind w:right="141"/>
        <w:jc w:val="both"/>
        <w:rPr>
          <w:rStyle w:val="lev"/>
          <w:b w:val="0"/>
          <w:bCs w:val="0"/>
          <w:sz w:val="18"/>
          <w:szCs w:val="18"/>
          <w:lang w:val="fr-FR"/>
        </w:rPr>
      </w:pPr>
      <w:r>
        <w:rPr>
          <w:rStyle w:val="lev"/>
          <w:rFonts w:ascii="Simplified Arabic" w:hAnsi="Simplified Arabic" w:cs="Simplified Arabic" w:hint="cs"/>
          <w:i/>
          <w:iCs/>
          <w:rtl/>
          <w:lang w:bidi="ar-LB"/>
        </w:rPr>
        <w:t xml:space="preserve">بيروت، في 9 أيار 2022- 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 xml:space="preserve">رغم الظروف الاقتصادية الصعبة، أطلقت الوكالة الجامعية للفرنكوفونية في الشرق الأوسط وبيريتك مسابقة "المرأة الفرنكوفونية صاحبة الأعمال" </w:t>
      </w:r>
      <w:r w:rsidR="00EE076F">
        <w:rPr>
          <w:rStyle w:val="lev"/>
          <w:rFonts w:ascii="Simplified Arabic" w:hAnsi="Simplified Arabic" w:cs="Simplified Arabic" w:hint="cs"/>
          <w:rtl/>
          <w:lang w:bidi="ar-LB"/>
        </w:rPr>
        <w:t>ل</w:t>
      </w:r>
      <w:r w:rsidR="00E108A1">
        <w:rPr>
          <w:rStyle w:val="lev"/>
          <w:rFonts w:ascii="Simplified Arabic" w:hAnsi="Simplified Arabic" w:cs="Simplified Arabic" w:hint="cs"/>
          <w:rtl/>
          <w:lang w:bidi="ar-LB"/>
        </w:rPr>
        <w:t>سنة</w:t>
      </w:r>
      <w:r w:rsidR="00EE076F">
        <w:rPr>
          <w:rStyle w:val="lev"/>
          <w:rFonts w:ascii="Simplified Arabic" w:hAnsi="Simplified Arabic" w:cs="Simplified Arabic" w:hint="cs"/>
          <w:rtl/>
          <w:lang w:bidi="ar-LB"/>
        </w:rPr>
        <w:t xml:space="preserve"> 2022</w:t>
      </w:r>
      <w:r w:rsidR="0070084E">
        <w:rPr>
          <w:rStyle w:val="lev"/>
          <w:rFonts w:ascii="Simplified Arabic" w:hAnsi="Simplified Arabic" w:cs="Simplified Arabic" w:hint="cs"/>
          <w:rtl/>
          <w:lang w:bidi="ar-LB"/>
        </w:rPr>
        <w:t xml:space="preserve"> 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 xml:space="preserve">بالشراكة مع صحيفة لوريان لوجور. </w:t>
      </w:r>
      <w:r w:rsidR="005F4A63">
        <w:rPr>
          <w:rStyle w:val="lev"/>
          <w:rFonts w:ascii="Simplified Arabic" w:hAnsi="Simplified Arabic" w:cs="Simplified Arabic" w:hint="cs"/>
          <w:rtl/>
          <w:lang w:bidi="ar-LB"/>
        </w:rPr>
        <w:t xml:space="preserve">تسعى هذه المسابقة منذ أكثر من عشر سنوات إلى تعزيز ريادة الأعمال النسائية في لبنان. </w:t>
      </w:r>
      <w:r w:rsidR="000D4703" w:rsidRPr="00CD74BF">
        <w:rPr>
          <w:rStyle w:val="lev"/>
          <w:rFonts w:ascii="Open Sans" w:hAnsi="Open Sans" w:cs="Open Sans"/>
          <w:sz w:val="18"/>
          <w:szCs w:val="18"/>
          <w:lang w:val="fr-FR"/>
        </w:rPr>
        <w:t xml:space="preserve"> </w:t>
      </w:r>
    </w:p>
    <w:p w14:paraId="196ECF53" w14:textId="762576E3" w:rsidR="006413AF" w:rsidRDefault="006413AF" w:rsidP="000D1AD1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rtl/>
          <w:lang w:val="fr-FR"/>
        </w:rPr>
      </w:pP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ت</w:t>
      </w:r>
      <w:r w:rsidR="000C4C6B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رسي 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هذه النسخة م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>فهوماً جديداً للمسابقة يتوجّه هذ</w:t>
      </w:r>
      <w:r w:rsidR="00E108A1">
        <w:rPr>
          <w:rFonts w:ascii="Simplified Arabic" w:hAnsi="Simplified Arabic" w:cs="Simplified Arabic" w:hint="cs"/>
          <w:color w:val="000000" w:themeColor="text1"/>
          <w:rtl/>
          <w:lang w:val="fr-FR"/>
        </w:rPr>
        <w:t>ه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ال</w:t>
      </w:r>
      <w:r w:rsidR="00E108A1">
        <w:rPr>
          <w:rFonts w:ascii="Simplified Arabic" w:hAnsi="Simplified Arabic" w:cs="Simplified Arabic" w:hint="cs"/>
          <w:color w:val="000000" w:themeColor="text1"/>
          <w:rtl/>
          <w:lang w:val="fr-FR"/>
        </w:rPr>
        <w:t>سنة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إلى فئتين</w:t>
      </w:r>
      <w:r w:rsidR="00E108A1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>هما الشركات الناشئة والشركات الصغيرة والمتوسّطة الحجم. ترمي هذه الإضافة (الشركات الصغيرة والمتوسّطة الحجم) إلى دعم النساء ال</w:t>
      </w:r>
      <w:r w:rsidR="00C07961">
        <w:rPr>
          <w:rFonts w:ascii="Simplified Arabic" w:hAnsi="Simplified Arabic" w:cs="Simplified Arabic" w:hint="cs"/>
          <w:color w:val="000000" w:themeColor="text1"/>
          <w:rtl/>
          <w:lang w:val="fr-FR"/>
        </w:rPr>
        <w:t>لواتي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ت</w:t>
      </w:r>
      <w:r w:rsidR="0070084E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عاني 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>شركاته</w:t>
      </w:r>
      <w:r w:rsidR="00C07961">
        <w:rPr>
          <w:rFonts w:ascii="Simplified Arabic" w:hAnsi="Simplified Arabic" w:cs="Simplified Arabic" w:hint="cs"/>
          <w:color w:val="000000" w:themeColor="text1"/>
          <w:rtl/>
          <w:lang w:val="fr-FR"/>
        </w:rPr>
        <w:t>ن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</w:t>
      </w:r>
      <w:r w:rsidR="0070084E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من </w:t>
      </w:r>
      <w:r w:rsidR="000D1AD1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الصعوبات بسبب الأزمة. </w:t>
      </w:r>
    </w:p>
    <w:p w14:paraId="77117597" w14:textId="5B63693A" w:rsidR="00C07961" w:rsidRDefault="00AE381D" w:rsidP="00C07961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rtl/>
          <w:lang w:val="fr-FR"/>
        </w:rPr>
      </w:pP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وقد </w:t>
      </w:r>
      <w:r w:rsidR="000D1CD8">
        <w:rPr>
          <w:rFonts w:ascii="Simplified Arabic" w:hAnsi="Simplified Arabic" w:cs="Simplified Arabic" w:hint="cs"/>
          <w:color w:val="000000" w:themeColor="text1"/>
          <w:rtl/>
          <w:lang w:val="fr-FR"/>
        </w:rPr>
        <w:t>أصبحت الدعوة لتقديم طلبات المشاركة متو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ا</w:t>
      </w:r>
      <w:r w:rsidR="000D1CD8">
        <w:rPr>
          <w:rFonts w:ascii="Simplified Arabic" w:hAnsi="Simplified Arabic" w:cs="Simplified Arabic" w:hint="cs"/>
          <w:color w:val="000000" w:themeColor="text1"/>
          <w:rtl/>
          <w:lang w:val="fr-FR"/>
        </w:rPr>
        <w:t>فرة على مواقع المؤسّسات المعنية على</w:t>
      </w:r>
      <w:r w:rsidR="00F17DE7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</w:t>
      </w:r>
      <w:r w:rsidR="000D1CD8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الانترنت وعلى مواقع التواصل الاجتماعي الخاصّة بالشركاء. </w:t>
      </w:r>
    </w:p>
    <w:p w14:paraId="0F0661DD" w14:textId="5B768D97" w:rsidR="000D1CD8" w:rsidRDefault="00F17DE7" w:rsidP="000D1CD8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rtl/>
          <w:lang w:val="fr-FR"/>
        </w:rPr>
      </w:pP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و</w:t>
      </w:r>
      <w:r w:rsidR="000D1CD8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سيوزّع مبلغ 20,000 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أ</w:t>
      </w:r>
      <w:r w:rsidR="000D1CD8">
        <w:rPr>
          <w:rFonts w:ascii="Simplified Arabic" w:hAnsi="Simplified Arabic" w:cs="Simplified Arabic" w:hint="cs"/>
          <w:color w:val="000000" w:themeColor="text1"/>
          <w:rtl/>
          <w:lang w:val="fr-FR"/>
        </w:rPr>
        <w:t>ورو</w:t>
      </w:r>
      <w:r w:rsidR="006368B5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المقدّم من الوكالة الجامعية للفرنكوفونية على المشاريع الرابحة. 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و</w:t>
      </w:r>
      <w:r w:rsidR="006368B5">
        <w:rPr>
          <w:rFonts w:ascii="Simplified Arabic" w:hAnsi="Simplified Arabic" w:cs="Simplified Arabic" w:hint="cs"/>
          <w:color w:val="000000" w:themeColor="text1"/>
          <w:rtl/>
          <w:lang w:val="fr-FR"/>
        </w:rPr>
        <w:t>ستستفيد الفائزات الثلاث هذ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ه</w:t>
      </w:r>
      <w:r w:rsidR="006368B5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ال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سنة</w:t>
      </w:r>
      <w:r w:rsidR="006368B5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من المواكبة الضرورية لإنشاء شركة ودعمها وذلك لمدّة ستة أشهر في حاضنة بيريتك.</w:t>
      </w:r>
      <w:r w:rsidR="000D1CD8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</w:t>
      </w:r>
    </w:p>
    <w:p w14:paraId="042A7001" w14:textId="580FFE8D" w:rsidR="00D96E80" w:rsidRDefault="00D96E80" w:rsidP="00D96E80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rtl/>
          <w:lang w:val="fr-FR"/>
        </w:rPr>
      </w:pP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الجدير بالذكر أنّه تم استلام </w:t>
      </w:r>
      <w:r w:rsidR="00DB4D3E">
        <w:rPr>
          <w:rFonts w:ascii="Simplified Arabic" w:hAnsi="Simplified Arabic" w:cs="Simplified Arabic" w:hint="cs"/>
          <w:color w:val="000000" w:themeColor="text1"/>
          <w:rtl/>
          <w:lang w:val="fr-FR"/>
        </w:rPr>
        <w:t>أكثر</w:t>
      </w:r>
      <w:r w:rsidR="009572F8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من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ستين طلب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مشاركة في العام الماضي، ما يظهر 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>ال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جاذبية 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التي تتحلّى بها 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هذه المسابقة 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>وهي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تحتفي بالتزام النساء </w:t>
      </w:r>
      <w:proofErr w:type="spellStart"/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الفرنكوفونيات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 بمواجهة تحدّي الابتكار وإنشاء الشركات. </w:t>
      </w:r>
      <w:r w:rsidR="009572F8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وقد 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فازت 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كلّ من 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ساندرا سركيس (</w:t>
      </w:r>
      <w:r w:rsidRPr="006648FD">
        <w:rPr>
          <w:rFonts w:ascii="Open Sans" w:hAnsi="Open Sans" w:cs="Open Sans"/>
          <w:color w:val="000000" w:themeColor="text1"/>
          <w:sz w:val="18"/>
          <w:szCs w:val="18"/>
          <w:lang w:val="fr-FR"/>
        </w:rPr>
        <w:t>Start-</w:t>
      </w:r>
      <w:proofErr w:type="spellStart"/>
      <w:r w:rsidRPr="006648FD">
        <w:rPr>
          <w:rFonts w:ascii="Open Sans" w:hAnsi="Open Sans" w:cs="Open Sans"/>
          <w:color w:val="000000" w:themeColor="text1"/>
          <w:sz w:val="18"/>
          <w:szCs w:val="18"/>
          <w:lang w:val="fr-FR"/>
        </w:rPr>
        <w:t>Leb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، المرتبة الأولى)، نا</w:t>
      </w:r>
      <w:r w:rsidR="00DB4D3E">
        <w:rPr>
          <w:rFonts w:ascii="Simplified Arabic" w:hAnsi="Simplified Arabic" w:cs="Simplified Arabic" w:hint="cs"/>
          <w:color w:val="000000" w:themeColor="text1"/>
          <w:rtl/>
          <w:lang w:val="fr-FR"/>
        </w:rPr>
        <w:t>ي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لة ماضي (</w:t>
      </w:r>
      <w:proofErr w:type="spellStart"/>
      <w:r w:rsidRPr="006648FD">
        <w:rPr>
          <w:rFonts w:ascii="Open Sans" w:hAnsi="Open Sans" w:cs="Open Sans"/>
          <w:color w:val="000000" w:themeColor="text1"/>
          <w:sz w:val="18"/>
          <w:szCs w:val="18"/>
          <w:lang w:val="fr-FR"/>
        </w:rPr>
        <w:t>Wall.Creation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، المرتبة الثانية) وسابين س</w:t>
      </w:r>
      <w:r w:rsidR="00DB4D3E">
        <w:rPr>
          <w:rFonts w:ascii="Simplified Arabic" w:hAnsi="Simplified Arabic" w:cs="Simplified Arabic" w:hint="cs"/>
          <w:color w:val="000000" w:themeColor="text1"/>
          <w:rtl/>
          <w:lang w:val="fr-FR"/>
        </w:rPr>
        <w:t>ق</w:t>
      </w: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يّم (</w:t>
      </w:r>
      <w:proofErr w:type="spellStart"/>
      <w:r w:rsidRPr="006648FD">
        <w:rPr>
          <w:rFonts w:ascii="Open Sans" w:hAnsi="Open Sans" w:cs="Open Sans"/>
          <w:color w:val="000000" w:themeColor="text1"/>
          <w:sz w:val="18"/>
          <w:szCs w:val="18"/>
          <w:lang w:val="fr-FR"/>
        </w:rPr>
        <w:t>Ýakin</w:t>
      </w:r>
      <w:proofErr w:type="spellEnd"/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>، المرتبة الثالثة) بنسخة 2021 التي كانت تحتفل بالذكرى العاشرة للمسابقة.</w:t>
      </w:r>
    </w:p>
    <w:p w14:paraId="68149EB4" w14:textId="6F659B75" w:rsidR="00594066" w:rsidRDefault="00DB4D3E" w:rsidP="00594066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rtl/>
          <w:lang w:val="fr-FR"/>
        </w:rPr>
      </w:pPr>
      <w:r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إشارة الى انه 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يجب تقديم الملف باللغة الفرنسية </w:t>
      </w:r>
      <w:r w:rsidR="00215BFD">
        <w:rPr>
          <w:rFonts w:ascii="Simplified Arabic" w:hAnsi="Simplified Arabic" w:cs="Simplified Arabic" w:hint="cs"/>
          <w:color w:val="000000" w:themeColor="text1"/>
          <w:rtl/>
          <w:lang w:val="fr-FR"/>
        </w:rPr>
        <w:t>وس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>تجري عروض المش</w:t>
      </w:r>
      <w:r w:rsidR="00215BFD">
        <w:rPr>
          <w:rFonts w:ascii="Simplified Arabic" w:hAnsi="Simplified Arabic" w:cs="Simplified Arabic" w:hint="cs"/>
          <w:color w:val="000000" w:themeColor="text1"/>
          <w:rtl/>
          <w:lang w:val="fr-FR"/>
        </w:rPr>
        <w:t>ا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>ر</w:t>
      </w:r>
      <w:r w:rsidR="00215BFD">
        <w:rPr>
          <w:rFonts w:ascii="Simplified Arabic" w:hAnsi="Simplified Arabic" w:cs="Simplified Arabic" w:hint="cs"/>
          <w:color w:val="000000" w:themeColor="text1"/>
          <w:rtl/>
          <w:lang w:val="fr-FR"/>
        </w:rPr>
        <w:t>ي</w:t>
      </w:r>
      <w:r w:rsidR="00594066">
        <w:rPr>
          <w:rFonts w:ascii="Simplified Arabic" w:hAnsi="Simplified Arabic" w:cs="Simplified Arabic" w:hint="cs"/>
          <w:color w:val="000000" w:themeColor="text1"/>
          <w:rtl/>
          <w:lang w:val="fr-FR"/>
        </w:rPr>
        <w:t>ع أمام لجنة الحكم باللغة الفرنسية أيضاً.</w:t>
      </w:r>
    </w:p>
    <w:p w14:paraId="1D0B775D" w14:textId="5270AA95" w:rsidR="00CD74BF" w:rsidRDefault="001629D6" w:rsidP="001629D6">
      <w:pPr>
        <w:pStyle w:val="NormalWeb"/>
        <w:bidi/>
        <w:jc w:val="both"/>
        <w:rPr>
          <w:rStyle w:val="Lienhypertexte"/>
          <w:rFonts w:ascii="Open Sans" w:hAnsi="Open Sans" w:cs="Open Sans"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rtl/>
          <w:lang w:val="fr-FR"/>
        </w:rPr>
        <w:t>لتقديم طلب مشاركة في المسابقة</w:t>
      </w:r>
      <w:r w:rsidR="00126163">
        <w:rPr>
          <w:rFonts w:ascii="Simplified Arabic" w:hAnsi="Simplified Arabic" w:cs="Simplified Arabic" w:hint="cs"/>
          <w:b/>
          <w:bCs/>
          <w:color w:val="000000" w:themeColor="text1"/>
          <w:rtl/>
          <w:lang w:val="fr-FR"/>
        </w:rPr>
        <w:t>، الرجاء زيارة الموقع التالي</w:t>
      </w:r>
      <w:r>
        <w:rPr>
          <w:rFonts w:ascii="Simplified Arabic" w:hAnsi="Simplified Arabic" w:cs="Simplified Arabic" w:hint="cs"/>
          <w:b/>
          <w:bCs/>
          <w:color w:val="000000" w:themeColor="text1"/>
          <w:rtl/>
          <w:lang w:val="fr-FR"/>
        </w:rPr>
        <w:t xml:space="preserve">: </w:t>
      </w:r>
      <w:hyperlink r:id="rId6" w:history="1">
        <w:r w:rsidRPr="00CD74BF">
          <w:rPr>
            <w:rStyle w:val="Lienhypertexte"/>
            <w:rFonts w:ascii="Open Sans" w:hAnsi="Open Sans" w:cs="Open Sans"/>
            <w:sz w:val="18"/>
            <w:szCs w:val="18"/>
          </w:rPr>
          <w:t>https://competitions.berytech.org/ffe/</w:t>
        </w:r>
      </w:hyperlink>
    </w:p>
    <w:p w14:paraId="460BF5FC" w14:textId="56AC964E" w:rsidR="003D2CD6" w:rsidRDefault="0089568F" w:rsidP="00D669BC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rtl/>
          <w:lang w:val="fr-FR"/>
        </w:rPr>
        <w:t xml:space="preserve">ويجب ان </w:t>
      </w:r>
      <w:r w:rsidR="001629D6">
        <w:rPr>
          <w:rFonts w:ascii="Simplified Arabic" w:hAnsi="Simplified Arabic" w:cs="Simplified Arabic" w:hint="cs"/>
          <w:b/>
          <w:bCs/>
          <w:color w:val="000000" w:themeColor="text1"/>
          <w:rtl/>
          <w:lang w:val="fr-FR"/>
        </w:rPr>
        <w:t xml:space="preserve">تقدّم الطلبات قبل تاريخ </w:t>
      </w:r>
      <w:r w:rsidR="001629D6" w:rsidRPr="001629D6">
        <w:rPr>
          <w:rFonts w:ascii="Simplified Arabic" w:hAnsi="Simplified Arabic" w:cs="Simplified Arabic" w:hint="cs"/>
          <w:color w:val="000000" w:themeColor="text1"/>
          <w:rtl/>
          <w:lang w:val="fr-FR"/>
        </w:rPr>
        <w:t xml:space="preserve">31 أيار 2022. </w:t>
      </w:r>
    </w:p>
    <w:p w14:paraId="4F21F9AD" w14:textId="77777777" w:rsidR="0089568F" w:rsidRDefault="0089568F" w:rsidP="00D669BC">
      <w:pPr>
        <w:pStyle w:val="NormalWeb"/>
        <w:bidi/>
        <w:jc w:val="both"/>
        <w:rPr>
          <w:rFonts w:ascii="Simplified Arabic" w:hAnsi="Simplified Arabic" w:cs="Simplified Arabic"/>
          <w:b/>
          <w:bCs/>
          <w:color w:val="000000" w:themeColor="text1"/>
          <w:rtl/>
          <w:lang w:val="fr-FR"/>
        </w:rPr>
      </w:pPr>
    </w:p>
    <w:p w14:paraId="3A76EA3A" w14:textId="77777777" w:rsidR="0089568F" w:rsidRDefault="0089568F" w:rsidP="0089568F">
      <w:pPr>
        <w:pStyle w:val="NormalWeb"/>
        <w:bidi/>
        <w:jc w:val="both"/>
        <w:rPr>
          <w:rFonts w:ascii="Simplified Arabic" w:hAnsi="Simplified Arabic" w:cs="Simplified Arabic"/>
          <w:b/>
          <w:bCs/>
          <w:color w:val="000000" w:themeColor="text1"/>
          <w:rtl/>
          <w:lang w:val="fr-FR"/>
        </w:rPr>
      </w:pPr>
    </w:p>
    <w:p w14:paraId="1C72AF4E" w14:textId="657451E7" w:rsidR="00D669BC" w:rsidRPr="00474117" w:rsidRDefault="00D669BC" w:rsidP="0089568F">
      <w:pPr>
        <w:pStyle w:val="NormalWeb"/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18"/>
          <w:szCs w:val="18"/>
          <w:rtl/>
          <w:lang w:val="fr-FR"/>
        </w:rPr>
      </w:pPr>
      <w:r w:rsidRPr="00474117">
        <w:rPr>
          <w:rFonts w:ascii="Simplified Arabic" w:hAnsi="Simplified Arabic" w:cs="Simplified Arabic" w:hint="cs"/>
          <w:b/>
          <w:bCs/>
          <w:color w:val="000000" w:themeColor="text1"/>
          <w:sz w:val="18"/>
          <w:szCs w:val="18"/>
          <w:rtl/>
          <w:lang w:val="fr-FR"/>
        </w:rPr>
        <w:lastRenderedPageBreak/>
        <w:t>للتنسيق مع الصحافة:</w:t>
      </w:r>
    </w:p>
    <w:p w14:paraId="4537ED54" w14:textId="7803BFC9" w:rsidR="00D669BC" w:rsidRPr="00474117" w:rsidRDefault="00D669BC" w:rsidP="00474117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sz w:val="18"/>
          <w:szCs w:val="18"/>
          <w:rtl/>
          <w:lang w:val="fr-FR"/>
        </w:rPr>
      </w:pPr>
      <w:r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val="fr-FR"/>
        </w:rPr>
        <w:t>جو</w:t>
      </w:r>
      <w:r w:rsidR="004717B4"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val="fr-FR"/>
        </w:rPr>
        <w:t>ي</w:t>
      </w:r>
      <w:r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val="fr-FR"/>
        </w:rPr>
        <w:t>ل رياشي</w:t>
      </w:r>
    </w:p>
    <w:p w14:paraId="14C5DAC9" w14:textId="019A1488" w:rsidR="00D669BC" w:rsidRPr="00474117" w:rsidRDefault="0089568F" w:rsidP="00474117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sz w:val="18"/>
          <w:szCs w:val="18"/>
          <w:rtl/>
          <w:lang w:val="fr-FR"/>
        </w:rPr>
      </w:pPr>
      <w:r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val="fr-FR"/>
        </w:rPr>
        <w:t>ال</w:t>
      </w:r>
      <w:r w:rsidR="00D669BC"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val="fr-FR"/>
        </w:rPr>
        <w:t>مسؤولة ال</w:t>
      </w:r>
      <w:r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val="fr-FR"/>
        </w:rPr>
        <w:t>اعلامية</w:t>
      </w:r>
    </w:p>
    <w:p w14:paraId="2FE77D44" w14:textId="1A5AF8F2" w:rsidR="00D669BC" w:rsidRPr="00474117" w:rsidRDefault="00D669BC" w:rsidP="00474117">
      <w:pPr>
        <w:pStyle w:val="NormalWeb"/>
        <w:bidi/>
        <w:jc w:val="both"/>
        <w:rPr>
          <w:rFonts w:ascii="Simplified Arabic" w:hAnsi="Simplified Arabic" w:cs="Simplified Arabic"/>
          <w:color w:val="000000" w:themeColor="text1"/>
          <w:sz w:val="18"/>
          <w:szCs w:val="18"/>
          <w:rtl/>
          <w:lang w:val="fr-FR"/>
        </w:rPr>
      </w:pPr>
      <w:r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  <w:lang w:val="fr-FR"/>
        </w:rPr>
        <w:t>الوكالة الجامعية للفرنكوفونية في الشرق الأوسط</w:t>
      </w:r>
    </w:p>
    <w:p w14:paraId="7D5ADC8A" w14:textId="4DA7D03D" w:rsidR="000D4703" w:rsidRPr="00474117" w:rsidRDefault="00474117" w:rsidP="00474117">
      <w:pPr>
        <w:bidi/>
        <w:spacing w:line="240" w:lineRule="auto"/>
        <w:rPr>
          <w:rStyle w:val="Lienhypertexte"/>
          <w:rFonts w:ascii="Open Sans" w:eastAsia="Times New Roman" w:hAnsi="Open Sans" w:cs="Open Sans"/>
          <w:sz w:val="18"/>
          <w:szCs w:val="18"/>
          <w:rtl/>
        </w:rPr>
      </w:pPr>
      <w:hyperlink r:id="rId7" w:history="1">
        <w:r w:rsidR="000D4703" w:rsidRPr="00474117">
          <w:rPr>
            <w:rStyle w:val="Lienhypertexte"/>
            <w:rFonts w:ascii="Open Sans" w:eastAsia="Times New Roman" w:hAnsi="Open Sans" w:cs="Open Sans"/>
            <w:sz w:val="18"/>
            <w:szCs w:val="18"/>
          </w:rPr>
          <w:t>joelle.riachi@auf.org</w:t>
        </w:r>
      </w:hyperlink>
    </w:p>
    <w:p w14:paraId="39EC9D36" w14:textId="07D8F17A" w:rsidR="00D669BC" w:rsidRPr="00474117" w:rsidRDefault="004717B4" w:rsidP="00474117">
      <w:pPr>
        <w:bidi/>
        <w:spacing w:line="240" w:lineRule="auto"/>
        <w:rPr>
          <w:rStyle w:val="Lienhypertexte"/>
          <w:rFonts w:cs="Arial"/>
          <w:sz w:val="18"/>
          <w:szCs w:val="18"/>
        </w:rPr>
      </w:pPr>
      <w:r w:rsidRPr="00474117">
        <w:rPr>
          <w:rFonts w:ascii="Simplified Arabic" w:hAnsi="Simplified Arabic" w:cs="Simplified Arabic" w:hint="cs"/>
          <w:color w:val="000000" w:themeColor="text1"/>
          <w:sz w:val="18"/>
          <w:szCs w:val="18"/>
          <w:rtl/>
        </w:rPr>
        <w:t xml:space="preserve">رقم الهاتف: </w:t>
      </w:r>
      <w:r w:rsidRPr="00474117">
        <w:rPr>
          <w:rFonts w:ascii="Open Sans" w:eastAsia="Times New Roman" w:hAnsi="Open Sans" w:cs="Open Sans"/>
          <w:color w:val="000000"/>
          <w:sz w:val="18"/>
          <w:szCs w:val="18"/>
        </w:rPr>
        <w:t>+961 3 780928</w:t>
      </w:r>
    </w:p>
    <w:p w14:paraId="250B4AEB" w14:textId="77777777" w:rsidR="000D4703" w:rsidRDefault="000D4703" w:rsidP="0089568F">
      <w:pPr>
        <w:bidi/>
        <w:spacing w:line="240" w:lineRule="auto"/>
      </w:pPr>
    </w:p>
    <w:sectPr w:rsidR="000D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Sans Fallback">
    <w:altName w:val="MS Mincho"/>
    <w:charset w:val="80"/>
    <w:family w:val="auto"/>
    <w:pitch w:val="variable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E6"/>
    <w:rsid w:val="00060A6D"/>
    <w:rsid w:val="00090144"/>
    <w:rsid w:val="000C0518"/>
    <w:rsid w:val="000C4C6B"/>
    <w:rsid w:val="000D1AD1"/>
    <w:rsid w:val="000D1CD8"/>
    <w:rsid w:val="000D4703"/>
    <w:rsid w:val="000F1193"/>
    <w:rsid w:val="00126163"/>
    <w:rsid w:val="001629D6"/>
    <w:rsid w:val="001931B1"/>
    <w:rsid w:val="001F5093"/>
    <w:rsid w:val="00215BFD"/>
    <w:rsid w:val="00307BB3"/>
    <w:rsid w:val="003216AB"/>
    <w:rsid w:val="003958EF"/>
    <w:rsid w:val="003D2CD6"/>
    <w:rsid w:val="003E4D76"/>
    <w:rsid w:val="004016CD"/>
    <w:rsid w:val="00405A40"/>
    <w:rsid w:val="00417367"/>
    <w:rsid w:val="004717B4"/>
    <w:rsid w:val="00474117"/>
    <w:rsid w:val="00485E7F"/>
    <w:rsid w:val="00485F0B"/>
    <w:rsid w:val="004A673C"/>
    <w:rsid w:val="005259E6"/>
    <w:rsid w:val="00594066"/>
    <w:rsid w:val="005B4BC0"/>
    <w:rsid w:val="005B7ED1"/>
    <w:rsid w:val="005D2B17"/>
    <w:rsid w:val="005F4A63"/>
    <w:rsid w:val="00631022"/>
    <w:rsid w:val="006368B5"/>
    <w:rsid w:val="00637E6B"/>
    <w:rsid w:val="006413AF"/>
    <w:rsid w:val="006642B8"/>
    <w:rsid w:val="006648FD"/>
    <w:rsid w:val="0070084E"/>
    <w:rsid w:val="007E149B"/>
    <w:rsid w:val="0089568F"/>
    <w:rsid w:val="00953C18"/>
    <w:rsid w:val="009572F8"/>
    <w:rsid w:val="00A650DF"/>
    <w:rsid w:val="00A9319D"/>
    <w:rsid w:val="00AD7CE6"/>
    <w:rsid w:val="00AE381D"/>
    <w:rsid w:val="00B47B7D"/>
    <w:rsid w:val="00B90388"/>
    <w:rsid w:val="00BB41D2"/>
    <w:rsid w:val="00C07961"/>
    <w:rsid w:val="00C25461"/>
    <w:rsid w:val="00C35AEB"/>
    <w:rsid w:val="00CA46AE"/>
    <w:rsid w:val="00CD74BF"/>
    <w:rsid w:val="00D10075"/>
    <w:rsid w:val="00D45011"/>
    <w:rsid w:val="00D669BC"/>
    <w:rsid w:val="00D96E80"/>
    <w:rsid w:val="00DB4D3E"/>
    <w:rsid w:val="00E108A1"/>
    <w:rsid w:val="00E5516B"/>
    <w:rsid w:val="00EE076F"/>
    <w:rsid w:val="00F1577F"/>
    <w:rsid w:val="00F17DE7"/>
    <w:rsid w:val="00F52CF8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FAF"/>
  <w15:chartTrackingRefBased/>
  <w15:docId w15:val="{7C1F9C4F-7F39-467F-964B-DA2BAE16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45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D47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D4703"/>
    <w:pPr>
      <w:spacing w:line="256" w:lineRule="auto"/>
      <w:ind w:left="720"/>
      <w:contextualSpacing/>
    </w:pPr>
    <w:rPr>
      <w:lang w:val="en-US"/>
    </w:rPr>
  </w:style>
  <w:style w:type="paragraph" w:customStyle="1" w:styleId="paragraph">
    <w:name w:val="paragraph"/>
    <w:basedOn w:val="Normal"/>
    <w:uiPriority w:val="99"/>
    <w:semiHidden/>
    <w:rsid w:val="000D4703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Policepardfaut"/>
    <w:rsid w:val="000D4703"/>
  </w:style>
  <w:style w:type="character" w:customStyle="1" w:styleId="eop">
    <w:name w:val="eop"/>
    <w:basedOn w:val="Policepardfaut"/>
    <w:rsid w:val="000D4703"/>
  </w:style>
  <w:style w:type="character" w:styleId="lev">
    <w:name w:val="Strong"/>
    <w:basedOn w:val="Policepardfaut"/>
    <w:uiPriority w:val="22"/>
    <w:qFormat/>
    <w:rsid w:val="000D470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D450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etitions.berytech.org/ff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25</cp:revision>
  <dcterms:created xsi:type="dcterms:W3CDTF">2022-05-07T07:04:00Z</dcterms:created>
  <dcterms:modified xsi:type="dcterms:W3CDTF">2022-05-09T07:50:00Z</dcterms:modified>
</cp:coreProperties>
</file>