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8496" w14:textId="66F81842" w:rsidR="00F11371" w:rsidRDefault="00F11371" w:rsidP="00F11371">
      <w:pPr>
        <w:jc w:val="center"/>
        <w:rPr>
          <w:b/>
          <w:bCs/>
          <w:sz w:val="11"/>
          <w:szCs w:val="11"/>
          <w:rtl/>
          <w:lang w:bidi="ar-LB"/>
        </w:rPr>
      </w:pPr>
    </w:p>
    <w:p w14:paraId="6F66C5C1" w14:textId="77777777" w:rsidR="00030437" w:rsidRDefault="00CA3313" w:rsidP="00800B0B">
      <w:pPr>
        <w:jc w:val="center"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عميد الوكالة الجامعية للفرنكوفونية سليم خلبوس </w:t>
      </w:r>
    </w:p>
    <w:p w14:paraId="533A0D6D" w14:textId="0FC0B830" w:rsidR="00FC6FD2" w:rsidRDefault="00CA3313" w:rsidP="00800B0B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  <w:lang w:bidi="ar-LB"/>
        </w:rPr>
        <w:t>في زيارة إلى لبنان للإعلان عن خطة دعم خاصة</w:t>
      </w:r>
      <w:r w:rsidR="004F7DD5">
        <w:rPr>
          <w:rFonts w:hint="cs"/>
          <w:b/>
          <w:bCs/>
          <w:sz w:val="28"/>
          <w:szCs w:val="28"/>
          <w:rtl/>
          <w:lang w:bidi="ar-LB"/>
        </w:rPr>
        <w:t xml:space="preserve"> </w:t>
      </w:r>
    </w:p>
    <w:p w14:paraId="1B81B7FD" w14:textId="77777777" w:rsidR="009B7094" w:rsidRPr="00E908A7" w:rsidRDefault="009B7094" w:rsidP="00800B0B">
      <w:pPr>
        <w:jc w:val="center"/>
        <w:rPr>
          <w:b/>
          <w:bCs/>
          <w:sz w:val="28"/>
          <w:szCs w:val="28"/>
        </w:rPr>
      </w:pPr>
    </w:p>
    <w:p w14:paraId="3C89321E" w14:textId="77777777" w:rsidR="00256AF7" w:rsidRDefault="00256AF7" w:rsidP="00F11371">
      <w:pPr>
        <w:jc w:val="center"/>
        <w:rPr>
          <w:b/>
          <w:bCs/>
          <w:sz w:val="11"/>
          <w:szCs w:val="11"/>
        </w:rPr>
      </w:pPr>
    </w:p>
    <w:p w14:paraId="267BBF14" w14:textId="54BD5F6B" w:rsidR="00CA3313" w:rsidRPr="00D83916" w:rsidRDefault="001762A5" w:rsidP="001762A5">
      <w:pPr>
        <w:bidi/>
        <w:jc w:val="both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  <w:lang w:bidi="ar-LB"/>
        </w:rPr>
        <w:t xml:space="preserve">يعقد </w:t>
      </w:r>
      <w:r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عميد الوكالة الجامعية للفرنكوفونية</w:t>
      </w:r>
      <w:r w:rsidR="00FC430D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البروفسور</w:t>
      </w:r>
      <w:r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سليم خلبوس، </w:t>
      </w:r>
      <w:r w:rsidR="00CA3313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خلال </w:t>
      </w:r>
      <w:r w:rsidR="00E05ED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الزيارة التي سيقو</w:t>
      </w:r>
      <w:r w:rsidR="00FC430D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م</w:t>
      </w:r>
      <w:r w:rsidR="00E05ED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بها</w:t>
      </w:r>
      <w:r w:rsidR="00CA3313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إلى لبنان بين السابع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من كانون الأول 2020</w:t>
      </w:r>
      <w:r w:rsidR="00CA3313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والتاسع 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منه</w:t>
      </w:r>
      <w:r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، </w:t>
      </w:r>
      <w:r w:rsidR="006703B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مؤتمر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ا</w:t>
      </w:r>
      <w:r w:rsidR="006703B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صح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ا</w:t>
      </w:r>
      <w:r w:rsidR="006703B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في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ا</w:t>
      </w:r>
      <w:r w:rsidR="006703B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الساعة الثانية عشر ظهر</w:t>
      </w:r>
      <w:r w:rsidR="006703B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الاثنين 7 كانون الأول</w:t>
      </w:r>
      <w:r w:rsidR="00D83916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>،</w:t>
      </w:r>
      <w:r w:rsidR="006703BB" w:rsidRPr="00D83916">
        <w:rPr>
          <w:rStyle w:val="normaltextrun"/>
          <w:rFonts w:ascii="Arial" w:hAnsi="Arial" w:cs="Arial" w:hint="cs"/>
          <w:b/>
          <w:bCs/>
          <w:sz w:val="28"/>
          <w:szCs w:val="28"/>
          <w:rtl/>
        </w:rPr>
        <w:t xml:space="preserve"> في فندق سمولفيل، بدارو. </w:t>
      </w:r>
    </w:p>
    <w:p w14:paraId="10DF6D7B" w14:textId="77777777" w:rsidR="009B7094" w:rsidRPr="00D83916" w:rsidRDefault="009B7094" w:rsidP="00756842">
      <w:pPr>
        <w:jc w:val="both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BC28B91" w14:textId="1E620C7F" w:rsidR="00630F33" w:rsidRPr="00D83916" w:rsidRDefault="00E03E14" w:rsidP="00630F33">
      <w:pPr>
        <w:bidi/>
        <w:jc w:val="both"/>
        <w:rPr>
          <w:rFonts w:ascii="Times New Roman" w:hAnsi="Times New Roman" w:cs="Times New Roman"/>
          <w:sz w:val="28"/>
          <w:szCs w:val="28"/>
        </w:rPr>
      </w:pPr>
      <w:r w:rsidRPr="00D83916">
        <w:rPr>
          <w:rFonts w:ascii="Times New Roman" w:hAnsi="Times New Roman" w:cs="Times New Roman" w:hint="cs"/>
          <w:sz w:val="28"/>
          <w:szCs w:val="28"/>
          <w:rtl/>
        </w:rPr>
        <w:t xml:space="preserve">سوف يعلن </w:t>
      </w:r>
      <w:r w:rsidR="00D83916" w:rsidRPr="00D83916">
        <w:rPr>
          <w:rFonts w:ascii="Times New Roman" w:hAnsi="Times New Roman" w:cs="Times New Roman" w:hint="cs"/>
          <w:sz w:val="28"/>
          <w:szCs w:val="28"/>
          <w:rtl/>
        </w:rPr>
        <w:t>خلبوس</w:t>
      </w:r>
      <w:r w:rsidRPr="00D83916">
        <w:rPr>
          <w:rFonts w:ascii="Times New Roman" w:hAnsi="Times New Roman" w:cs="Times New Roman" w:hint="cs"/>
          <w:sz w:val="28"/>
          <w:szCs w:val="28"/>
          <w:rtl/>
        </w:rPr>
        <w:t xml:space="preserve">، </w:t>
      </w:r>
      <w:r w:rsidR="00630F3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خلال </w:t>
      </w:r>
      <w:r w:rsidRPr="00D83916">
        <w:rPr>
          <w:rFonts w:ascii="Times New Roman" w:hAnsi="Times New Roman" w:cs="Times New Roman" w:hint="cs"/>
          <w:sz w:val="28"/>
          <w:szCs w:val="28"/>
          <w:rtl/>
        </w:rPr>
        <w:t>هذا ال</w:t>
      </w:r>
      <w:r w:rsidR="00630F3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مؤتمر، عن "خطة الوكالة الجامعية للفرنكوفونية </w:t>
      </w:r>
      <w:r w:rsidRPr="00D83916">
        <w:rPr>
          <w:rFonts w:ascii="Times New Roman" w:hAnsi="Times New Roman" w:cs="Times New Roman" w:hint="cs"/>
          <w:sz w:val="28"/>
          <w:szCs w:val="28"/>
          <w:rtl/>
        </w:rPr>
        <w:t>الخاصة ب</w:t>
      </w:r>
      <w:r w:rsidR="00630F3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لبنان" والتي تتضمن دعم قطاع التعليم بكامله، 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بدءا من</w:t>
      </w:r>
      <w:r w:rsidR="00630F3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التعليم الابتدائي والثانوي 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وصولا الى</w:t>
      </w:r>
      <w:r w:rsidR="00630F3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البحث العلمي 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>والتي تأتي لتكمّل الأنشطة والمشاريع التي ت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قوم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بها الوكالة الجامعية للفرنكوفونية</w:t>
      </w:r>
      <w:r w:rsidR="004C3E00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في لبنان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>.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 xml:space="preserve"> انها المرة التي تحشد الوكالة جهودها من اجل بلد ما.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 xml:space="preserve">وتتضمن 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>الخطة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التي وُضعت بالتشاور مع السلطات التربوية والعلمية اللبنانية، مبادرات مختلفة ومنها دعم جودة التعليم 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القطاع العام في المرحلتين الابتدائي والثانوي، </w:t>
      </w:r>
      <w:r w:rsidR="007378A9" w:rsidRPr="00D83916">
        <w:rPr>
          <w:rFonts w:ascii="Times New Roman" w:hAnsi="Times New Roman" w:cs="Times New Roman" w:hint="cs"/>
          <w:sz w:val="28"/>
          <w:szCs w:val="28"/>
          <w:rtl/>
        </w:rPr>
        <w:t>تعزيز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عملية الانتقال </w:t>
      </w:r>
      <w:r w:rsidR="00D83916">
        <w:rPr>
          <w:rFonts w:ascii="Times New Roman" w:hAnsi="Times New Roman" w:cs="Times New Roman" w:hint="cs"/>
          <w:sz w:val="28"/>
          <w:szCs w:val="28"/>
          <w:rtl/>
        </w:rPr>
        <w:t>الى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المقاربة 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>الرقمية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،</w:t>
      </w:r>
      <w:r w:rsidR="00DB54B3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ودعم جديد 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للمشاريع العلمية ذات 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أثر 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وطني يجمع بين </w:t>
      </w:r>
      <w:r w:rsidR="006E61EB">
        <w:rPr>
          <w:rFonts w:ascii="Times New Roman" w:hAnsi="Times New Roman" w:cs="Times New Roman" w:hint="cs"/>
          <w:sz w:val="28"/>
          <w:szCs w:val="28"/>
          <w:rtl/>
        </w:rPr>
        <w:t>تعزيز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الأبحاث و</w:t>
      </w:r>
      <w:r w:rsidR="006E61EB">
        <w:rPr>
          <w:rFonts w:ascii="Times New Roman" w:hAnsi="Times New Roman" w:cs="Times New Roman" w:hint="cs"/>
          <w:sz w:val="28"/>
          <w:szCs w:val="28"/>
          <w:rtl/>
        </w:rPr>
        <w:t xml:space="preserve">تنشيط </w:t>
      </w:r>
      <w:r w:rsidR="00D97B39" w:rsidRPr="00D83916">
        <w:rPr>
          <w:rFonts w:ascii="Times New Roman" w:hAnsi="Times New Roman" w:cs="Times New Roman" w:hint="cs"/>
          <w:sz w:val="28"/>
          <w:szCs w:val="28"/>
          <w:rtl/>
        </w:rPr>
        <w:t>ال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حركيّة </w:t>
      </w:r>
      <w:r w:rsidR="00D97B39" w:rsidRPr="00D83916">
        <w:rPr>
          <w:rFonts w:ascii="Times New Roman" w:hAnsi="Times New Roman" w:cs="Times New Roman" w:hint="cs"/>
          <w:sz w:val="28"/>
          <w:szCs w:val="28"/>
          <w:rtl/>
        </w:rPr>
        <w:t>الط</w:t>
      </w:r>
      <w:r w:rsidR="00D83916">
        <w:rPr>
          <w:rFonts w:ascii="Times New Roman" w:hAnsi="Times New Roman" w:cs="Times New Roman" w:hint="cs"/>
          <w:sz w:val="28"/>
          <w:szCs w:val="28"/>
          <w:rtl/>
        </w:rPr>
        <w:t>ا</w:t>
      </w:r>
      <w:r w:rsidR="00D97B39" w:rsidRPr="00D83916">
        <w:rPr>
          <w:rFonts w:ascii="Times New Roman" w:hAnsi="Times New Roman" w:cs="Times New Roman" w:hint="cs"/>
          <w:sz w:val="28"/>
          <w:szCs w:val="28"/>
          <w:rtl/>
        </w:rPr>
        <w:t>لبية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D97B39" w:rsidRPr="00D83916">
        <w:rPr>
          <w:rFonts w:ascii="Times New Roman" w:hAnsi="Times New Roman" w:cs="Times New Roman" w:hint="cs"/>
          <w:sz w:val="28"/>
          <w:szCs w:val="28"/>
          <w:rtl/>
        </w:rPr>
        <w:t xml:space="preserve">في </w:t>
      </w:r>
      <w:r w:rsidR="005576B8" w:rsidRPr="00D83916">
        <w:rPr>
          <w:rFonts w:ascii="Times New Roman" w:hAnsi="Times New Roman" w:cs="Times New Roman" w:hint="cs"/>
          <w:sz w:val="28"/>
          <w:szCs w:val="28"/>
          <w:rtl/>
        </w:rPr>
        <w:t xml:space="preserve">الدكتوراه. </w:t>
      </w:r>
      <w:r w:rsidR="00030437">
        <w:rPr>
          <w:rFonts w:ascii="Times New Roman" w:hAnsi="Times New Roman" w:cs="Times New Roman" w:hint="cs"/>
          <w:sz w:val="28"/>
          <w:szCs w:val="28"/>
          <w:rtl/>
        </w:rPr>
        <w:t>وسوف تنفذ</w:t>
      </w:r>
      <w:r w:rsidR="003066F9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المشاريع التي </w:t>
      </w:r>
      <w:r w:rsidR="00FC430D" w:rsidRPr="00D83916">
        <w:rPr>
          <w:rFonts w:ascii="Times New Roman" w:hAnsi="Times New Roman" w:cs="Times New Roman" w:hint="cs"/>
          <w:sz w:val="28"/>
          <w:szCs w:val="28"/>
          <w:rtl/>
          <w:lang w:bidi="ar-LB"/>
        </w:rPr>
        <w:t>تندرج ضمن</w:t>
      </w:r>
      <w:r w:rsidR="003066F9" w:rsidRPr="00D83916">
        <w:rPr>
          <w:rFonts w:ascii="Times New Roman" w:hAnsi="Times New Roman" w:cs="Times New Roman" w:hint="cs"/>
          <w:sz w:val="28"/>
          <w:szCs w:val="28"/>
          <w:rtl/>
        </w:rPr>
        <w:t xml:space="preserve"> هذه الخطة بالتعاون مع المؤسسات الأعضاء والشركاء اللبنانيين للوكالة وبدعم شركاء دوليين. </w:t>
      </w:r>
    </w:p>
    <w:p w14:paraId="064443AB" w14:textId="77777777" w:rsidR="00800B0B" w:rsidRPr="00D83916" w:rsidRDefault="00800B0B" w:rsidP="00124E53">
      <w:pPr>
        <w:spacing w:after="0"/>
        <w:jc w:val="both"/>
        <w:rPr>
          <w:rFonts w:cstheme="minorHAnsi"/>
          <w:b/>
          <w:bCs/>
          <w:sz w:val="28"/>
          <w:szCs w:val="28"/>
        </w:rPr>
      </w:pPr>
    </w:p>
    <w:p w14:paraId="20E548FA" w14:textId="77777777" w:rsidR="00D23B7E" w:rsidRPr="00D83916" w:rsidRDefault="00D23B7E" w:rsidP="00D23B7E">
      <w:pPr>
        <w:bidi/>
        <w:rPr>
          <w:rStyle w:val="Lienhypertexte"/>
          <w:b/>
          <w:bCs/>
          <w:color w:val="auto"/>
          <w:sz w:val="28"/>
          <w:szCs w:val="28"/>
          <w:u w:val="none"/>
          <w:rtl/>
        </w:rPr>
      </w:pPr>
      <w:r w:rsidRPr="00D83916">
        <w:rPr>
          <w:rStyle w:val="Lienhypertexte"/>
          <w:rFonts w:hint="cs"/>
          <w:b/>
          <w:bCs/>
          <w:color w:val="auto"/>
          <w:sz w:val="28"/>
          <w:szCs w:val="28"/>
          <w:u w:val="none"/>
          <w:rtl/>
        </w:rPr>
        <w:t>نبذة عن الوكالة الجامعية للفرنكوفونية</w:t>
      </w:r>
    </w:p>
    <w:p w14:paraId="6E4034A8" w14:textId="77777777" w:rsidR="00030437" w:rsidRDefault="00D23B7E" w:rsidP="00D23B7E">
      <w:pPr>
        <w:bidi/>
        <w:jc w:val="both"/>
        <w:rPr>
          <w:rStyle w:val="Lienhypertexte"/>
          <w:sz w:val="28"/>
          <w:szCs w:val="28"/>
          <w:rtl/>
          <w:lang w:bidi="ar-LB"/>
        </w:rPr>
      </w:pPr>
      <w:r w:rsidRPr="00D83916">
        <w:rPr>
          <w:rFonts w:cs="Arial" w:hint="cs"/>
          <w:sz w:val="28"/>
          <w:szCs w:val="28"/>
          <w:rtl/>
        </w:rPr>
        <w:t>ت</w:t>
      </w:r>
      <w:r w:rsidR="00F5773C" w:rsidRPr="00D83916">
        <w:rPr>
          <w:rFonts w:cs="Arial" w:hint="cs"/>
          <w:sz w:val="28"/>
          <w:szCs w:val="28"/>
          <w:rtl/>
        </w:rPr>
        <w:t>ٌ</w:t>
      </w:r>
      <w:r w:rsidRPr="00D83916">
        <w:rPr>
          <w:rFonts w:cs="Arial" w:hint="cs"/>
          <w:sz w:val="28"/>
          <w:szCs w:val="28"/>
          <w:rtl/>
        </w:rPr>
        <w:t>عتبر</w:t>
      </w:r>
      <w:r w:rsidRPr="00D83916">
        <w:rPr>
          <w:rFonts w:cs="Arial"/>
          <w:sz w:val="28"/>
          <w:szCs w:val="28"/>
          <w:rtl/>
        </w:rPr>
        <w:t xml:space="preserve"> الوكالة الجامعية للفرنكوفونية </w:t>
      </w:r>
      <w:r w:rsidRPr="00D83916">
        <w:rPr>
          <w:sz w:val="28"/>
          <w:szCs w:val="28"/>
        </w:rPr>
        <w:t>AUF</w:t>
      </w:r>
      <w:r w:rsidRPr="00D83916">
        <w:rPr>
          <w:rFonts w:cs="Arial"/>
          <w:sz w:val="28"/>
          <w:szCs w:val="28"/>
          <w:rtl/>
        </w:rPr>
        <w:t xml:space="preserve"> أول شبكة جامعية في العالم وهي تضّم </w:t>
      </w:r>
      <w:r w:rsidRPr="00D83916">
        <w:rPr>
          <w:rFonts w:cs="Arial" w:hint="cs"/>
          <w:sz w:val="28"/>
          <w:szCs w:val="28"/>
          <w:rtl/>
        </w:rPr>
        <w:t>100</w:t>
      </w:r>
      <w:r w:rsidRPr="00D83916">
        <w:rPr>
          <w:rFonts w:cs="Arial" w:hint="cs"/>
          <w:sz w:val="28"/>
          <w:szCs w:val="28"/>
          <w:rtl/>
          <w:lang w:bidi="ar-LB"/>
        </w:rPr>
        <w:t>7</w:t>
      </w:r>
      <w:r w:rsidRPr="00D83916">
        <w:rPr>
          <w:rFonts w:cs="Arial"/>
          <w:sz w:val="28"/>
          <w:szCs w:val="28"/>
          <w:rtl/>
        </w:rPr>
        <w:t xml:space="preserve"> مؤسّسة جامعية ومركز بحثي في 11</w:t>
      </w:r>
      <w:r w:rsidRPr="00D83916">
        <w:rPr>
          <w:rFonts w:cs="Arial" w:hint="cs"/>
          <w:sz w:val="28"/>
          <w:szCs w:val="28"/>
          <w:rtl/>
        </w:rPr>
        <w:t>9</w:t>
      </w:r>
      <w:r w:rsidRPr="00D83916">
        <w:rPr>
          <w:rFonts w:cs="Arial"/>
          <w:sz w:val="28"/>
          <w:szCs w:val="28"/>
          <w:rtl/>
        </w:rPr>
        <w:t xml:space="preserve"> بلد، و59 هيئة إقليمية منتشرة على القارات الخمس. كما هي مشغّل قمّة الفرنكوفونية للتعليم العالي والبحث، تمّ انشاؤها منذ أكثر من 60 عاماً</w:t>
      </w:r>
      <w:r w:rsidRPr="00D83916">
        <w:rPr>
          <w:rFonts w:cs="Arial" w:hint="cs"/>
          <w:sz w:val="28"/>
          <w:szCs w:val="28"/>
          <w:rtl/>
        </w:rPr>
        <w:t>، و</w:t>
      </w:r>
      <w:r w:rsidRPr="00D83916">
        <w:rPr>
          <w:rFonts w:cs="Arial"/>
          <w:sz w:val="28"/>
          <w:szCs w:val="28"/>
          <w:rtl/>
        </w:rPr>
        <w:t>تقضي مهم</w:t>
      </w:r>
      <w:r w:rsidRPr="00D83916">
        <w:rPr>
          <w:rFonts w:cs="Arial" w:hint="cs"/>
          <w:sz w:val="28"/>
          <w:szCs w:val="28"/>
          <w:rtl/>
        </w:rPr>
        <w:t xml:space="preserve">تها </w:t>
      </w:r>
      <w:r w:rsidRPr="00D83916">
        <w:rPr>
          <w:rFonts w:cs="Arial"/>
          <w:sz w:val="28"/>
          <w:szCs w:val="28"/>
          <w:rtl/>
        </w:rPr>
        <w:t>بالمساهمة في مجالات عدة ومنها التدريب والبحث، التكنولوجيا الرقمية، الحوكمة الجامعية، ريادة الأعمال، قابلية التوظيف، و</w:t>
      </w:r>
      <w:r w:rsidRPr="00D83916">
        <w:rPr>
          <w:rFonts w:cs="Arial" w:hint="cs"/>
          <w:sz w:val="28"/>
          <w:szCs w:val="28"/>
          <w:rtl/>
        </w:rPr>
        <w:t>ال</w:t>
      </w:r>
      <w:r w:rsidRPr="00D83916">
        <w:rPr>
          <w:rFonts w:cs="Arial"/>
          <w:sz w:val="28"/>
          <w:szCs w:val="28"/>
          <w:rtl/>
        </w:rPr>
        <w:t xml:space="preserve">تنمية </w:t>
      </w:r>
      <w:r w:rsidRPr="00D83916">
        <w:rPr>
          <w:rFonts w:cs="Arial" w:hint="cs"/>
          <w:sz w:val="28"/>
          <w:szCs w:val="28"/>
          <w:rtl/>
        </w:rPr>
        <w:t>المستدامة</w:t>
      </w:r>
      <w:r w:rsidRPr="00D83916">
        <w:rPr>
          <w:rFonts w:cs="Arial"/>
          <w:sz w:val="28"/>
          <w:szCs w:val="28"/>
          <w:rtl/>
        </w:rPr>
        <w:t>.</w:t>
      </w:r>
      <w:r w:rsidRPr="00D83916">
        <w:rPr>
          <w:rFonts w:cs="Arial" w:hint="cs"/>
          <w:sz w:val="28"/>
          <w:szCs w:val="28"/>
          <w:rtl/>
        </w:rPr>
        <w:t xml:space="preserve"> </w:t>
      </w:r>
      <w:hyperlink r:id="rId7" w:history="1">
        <w:r w:rsidRPr="00D83916">
          <w:rPr>
            <w:rStyle w:val="Lienhypertexte"/>
            <w:sz w:val="28"/>
            <w:szCs w:val="28"/>
          </w:rPr>
          <w:t>www.auf.org</w:t>
        </w:r>
      </w:hyperlink>
      <w:r w:rsidR="00023C7C" w:rsidRPr="00D83916">
        <w:rPr>
          <w:rStyle w:val="Lienhypertexte"/>
          <w:rFonts w:hint="cs"/>
          <w:sz w:val="28"/>
          <w:szCs w:val="28"/>
          <w:rtl/>
          <w:lang w:bidi="ar-LB"/>
        </w:rPr>
        <w:t xml:space="preserve">. </w:t>
      </w:r>
    </w:p>
    <w:p w14:paraId="172D71B2" w14:textId="44A0F768" w:rsidR="00D23B7E" w:rsidRPr="00D83916" w:rsidRDefault="00023C7C" w:rsidP="00030437">
      <w:pPr>
        <w:bidi/>
        <w:jc w:val="both"/>
        <w:rPr>
          <w:sz w:val="28"/>
          <w:szCs w:val="28"/>
          <w:rtl/>
          <w:lang w:bidi="ar-LB"/>
        </w:rPr>
      </w:pPr>
      <w:r w:rsidRPr="00D83916">
        <w:rPr>
          <w:rFonts w:ascii="Times New Roman" w:hAnsi="Times New Roman" w:cs="Times New Roman" w:hint="cs"/>
          <w:sz w:val="28"/>
          <w:szCs w:val="28"/>
          <w:rtl/>
          <w:lang w:eastAsia="fr-FR"/>
        </w:rPr>
        <w:t>تقع الإدارة الإقليمية للوكالة الجامعية للفر</w:t>
      </w:r>
      <w:r w:rsidR="00F5773C" w:rsidRPr="00D83916">
        <w:rPr>
          <w:rFonts w:ascii="Times New Roman" w:hAnsi="Times New Roman" w:cs="Times New Roman" w:hint="cs"/>
          <w:sz w:val="28"/>
          <w:szCs w:val="28"/>
          <w:rtl/>
          <w:lang w:eastAsia="fr-FR"/>
        </w:rPr>
        <w:t>ن</w:t>
      </w:r>
      <w:r w:rsidRPr="00D83916">
        <w:rPr>
          <w:rFonts w:ascii="Times New Roman" w:hAnsi="Times New Roman" w:cs="Times New Roman" w:hint="cs"/>
          <w:sz w:val="28"/>
          <w:szCs w:val="28"/>
          <w:rtl/>
          <w:lang w:eastAsia="fr-FR"/>
        </w:rPr>
        <w:t>كوفونية في الشرق الأوسط في بيروت وتضمّ 24 مؤسسة عضو في لبنان.</w:t>
      </w:r>
    </w:p>
    <w:p w14:paraId="74BFF3BA" w14:textId="77777777" w:rsidR="00D23B7E" w:rsidRPr="00E725EF" w:rsidRDefault="00D23B7E" w:rsidP="00D23B7E">
      <w:pPr>
        <w:bidi/>
        <w:jc w:val="both"/>
        <w:rPr>
          <w:color w:val="0000FF"/>
          <w:sz w:val="20"/>
          <w:szCs w:val="20"/>
          <w:u w:val="single"/>
        </w:rPr>
      </w:pPr>
    </w:p>
    <w:sectPr w:rsidR="00D23B7E" w:rsidRPr="00E725EF" w:rsidSect="003F053E">
      <w:headerReference w:type="first" r:id="rId8"/>
      <w:footerReference w:type="first" r:id="rId9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3D2A8" w14:textId="77777777" w:rsidR="003D2551" w:rsidRDefault="003D2551" w:rsidP="00F11371">
      <w:pPr>
        <w:spacing w:after="0" w:line="240" w:lineRule="auto"/>
      </w:pPr>
      <w:r>
        <w:separator/>
      </w:r>
    </w:p>
  </w:endnote>
  <w:endnote w:type="continuationSeparator" w:id="0">
    <w:p w14:paraId="31D46FEB" w14:textId="77777777" w:rsidR="003D2551" w:rsidRDefault="003D2551" w:rsidP="00F1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D" w14:textId="6398EFE5" w:rsidR="00BF27F0" w:rsidRPr="00E200DE" w:rsidRDefault="00BF27F0" w:rsidP="00D0730D">
    <w:pPr>
      <w:pStyle w:val="Pieddepage"/>
      <w:jc w:val="center"/>
      <w:rPr>
        <w:sz w:val="16"/>
        <w:szCs w:val="16"/>
      </w:rPr>
    </w:pPr>
    <w:r w:rsidRPr="00E200DE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14884B0" wp14:editId="714884B1">
          <wp:simplePos x="0" y="0"/>
          <wp:positionH relativeFrom="column">
            <wp:posOffset>0</wp:posOffset>
          </wp:positionH>
          <wp:positionV relativeFrom="paragraph">
            <wp:posOffset>250891</wp:posOffset>
          </wp:positionV>
          <wp:extent cx="5756275" cy="367030"/>
          <wp:effectExtent l="0" t="0" r="0" b="127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e d’écran 2020-03-31 à 17.10.4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36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3A32" w:rsidRPr="00E200DE">
      <w:rPr>
        <w:sz w:val="16"/>
        <w:szCs w:val="16"/>
      </w:rPr>
      <w:t>Joëlle</w:t>
    </w:r>
    <w:r w:rsidR="00B40107" w:rsidRPr="00E200DE">
      <w:rPr>
        <w:sz w:val="16"/>
        <w:szCs w:val="16"/>
      </w:rPr>
      <w:t xml:space="preserve"> </w:t>
    </w:r>
    <w:r w:rsidR="006A3A32" w:rsidRPr="00E200DE">
      <w:rPr>
        <w:sz w:val="16"/>
        <w:szCs w:val="16"/>
      </w:rPr>
      <w:t>RIACHI</w:t>
    </w:r>
    <w:r w:rsidRPr="00E200DE">
      <w:rPr>
        <w:sz w:val="16"/>
        <w:szCs w:val="16"/>
      </w:rPr>
      <w:t xml:space="preserve">| </w:t>
    </w:r>
    <w:r w:rsidR="006A3A32" w:rsidRPr="00E200DE">
      <w:rPr>
        <w:sz w:val="16"/>
        <w:szCs w:val="16"/>
      </w:rPr>
      <w:t>Chargée</w:t>
    </w:r>
    <w:r w:rsidR="00B40107" w:rsidRPr="00E200DE">
      <w:rPr>
        <w:sz w:val="16"/>
        <w:szCs w:val="16"/>
      </w:rPr>
      <w:t xml:space="preserve"> de </w:t>
    </w:r>
    <w:r w:rsidRPr="00E200DE">
      <w:rPr>
        <w:sz w:val="16"/>
        <w:szCs w:val="16"/>
      </w:rPr>
      <w:t>communication</w:t>
    </w:r>
    <w:r w:rsidR="006A3A32" w:rsidRPr="00E200DE">
      <w:rPr>
        <w:sz w:val="16"/>
        <w:szCs w:val="16"/>
      </w:rPr>
      <w:t xml:space="preserve"> Moyen-Orient</w:t>
    </w:r>
    <w:r w:rsidRPr="00E200DE">
      <w:rPr>
        <w:sz w:val="16"/>
        <w:szCs w:val="16"/>
      </w:rPr>
      <w:t xml:space="preserve"> | +</w:t>
    </w:r>
    <w:r w:rsidR="006A3A32" w:rsidRPr="00E200DE">
      <w:rPr>
        <w:sz w:val="16"/>
        <w:szCs w:val="16"/>
      </w:rPr>
      <w:t>961</w:t>
    </w:r>
    <w:r w:rsidR="00B40107" w:rsidRPr="00E200DE">
      <w:rPr>
        <w:sz w:val="16"/>
        <w:szCs w:val="16"/>
      </w:rPr>
      <w:t xml:space="preserve"> </w:t>
    </w:r>
    <w:r w:rsidR="006A3A32" w:rsidRPr="00E200DE">
      <w:rPr>
        <w:sz w:val="16"/>
        <w:szCs w:val="16"/>
      </w:rPr>
      <w:t>3 780</w:t>
    </w:r>
    <w:r w:rsidR="0026121A">
      <w:rPr>
        <w:sz w:val="16"/>
        <w:szCs w:val="16"/>
      </w:rPr>
      <w:t xml:space="preserve"> </w:t>
    </w:r>
    <w:r w:rsidR="006A3A32" w:rsidRPr="00E200DE">
      <w:rPr>
        <w:sz w:val="16"/>
        <w:szCs w:val="16"/>
      </w:rPr>
      <w:t>928</w:t>
    </w:r>
    <w:r w:rsidR="00B40107" w:rsidRPr="00E200DE">
      <w:rPr>
        <w:sz w:val="16"/>
        <w:szCs w:val="16"/>
      </w:rPr>
      <w:t xml:space="preserve"> </w:t>
    </w:r>
    <w:r w:rsidRPr="00E200DE">
      <w:rPr>
        <w:sz w:val="16"/>
        <w:szCs w:val="16"/>
      </w:rPr>
      <w:t xml:space="preserve"> </w:t>
    </w:r>
    <w:hyperlink r:id="rId2" w:history="1">
      <w:r w:rsidR="006A3A32" w:rsidRPr="00E200DE">
        <w:rPr>
          <w:rStyle w:val="Lienhypertexte"/>
          <w:sz w:val="16"/>
          <w:szCs w:val="16"/>
        </w:rPr>
        <w:t>|joelle.riachi@auf.org</w:t>
      </w:r>
    </w:hyperlink>
    <w:r w:rsidR="006A3A32" w:rsidRPr="00E200DE">
      <w:rPr>
        <w:sz w:val="16"/>
        <w:szCs w:val="16"/>
      </w:rPr>
      <w:t xml:space="preserve"> </w:t>
    </w:r>
    <w:r w:rsidR="00B40107" w:rsidRPr="00E200DE">
      <w:rPr>
        <w:sz w:val="16"/>
        <w:szCs w:val="16"/>
      </w:rPr>
      <w:t xml:space="preserve"> </w:t>
    </w:r>
    <w:r w:rsidRPr="00E200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AAF61" w14:textId="77777777" w:rsidR="003D2551" w:rsidRDefault="003D2551" w:rsidP="00F11371">
      <w:pPr>
        <w:spacing w:after="0" w:line="240" w:lineRule="auto"/>
      </w:pPr>
      <w:r>
        <w:separator/>
      </w:r>
    </w:p>
  </w:footnote>
  <w:footnote w:type="continuationSeparator" w:id="0">
    <w:p w14:paraId="7D9040A3" w14:textId="77777777" w:rsidR="003D2551" w:rsidRDefault="003D2551" w:rsidP="00F1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884AA" w14:textId="77777777" w:rsidR="00BF27F0" w:rsidRDefault="00BF27F0" w:rsidP="00BF27F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4884AE" wp14:editId="714884AF">
          <wp:simplePos x="0" y="0"/>
          <wp:positionH relativeFrom="column">
            <wp:posOffset>-56712</wp:posOffset>
          </wp:positionH>
          <wp:positionV relativeFrom="paragraph">
            <wp:posOffset>-259715</wp:posOffset>
          </wp:positionV>
          <wp:extent cx="1490400" cy="730800"/>
          <wp:effectExtent l="0" t="0" r="0" b="0"/>
          <wp:wrapSquare wrapText="bothSides"/>
          <wp:docPr id="1" name="Image 1" descr="Une image contenant sign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4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14884AB" w14:textId="77777777" w:rsidR="00BF27F0" w:rsidRDefault="00BF27F0" w:rsidP="00BF27F0">
    <w:pPr>
      <w:rPr>
        <w:b/>
        <w:bCs/>
        <w:sz w:val="28"/>
        <w:szCs w:val="28"/>
      </w:rPr>
    </w:pPr>
  </w:p>
  <w:p w14:paraId="714884AC" w14:textId="59E69BBE" w:rsidR="00BF27F0" w:rsidRDefault="00BF27F0" w:rsidP="00BF27F0">
    <w:pPr>
      <w:rPr>
        <w:b/>
        <w:bCs/>
      </w:rPr>
    </w:pPr>
    <w:r w:rsidRPr="00BF27F0">
      <w:rPr>
        <w:b/>
        <w:bCs/>
      </w:rPr>
      <w:t>Communiqué de presse</w:t>
    </w:r>
  </w:p>
  <w:p w14:paraId="7EF1A7B4" w14:textId="1CEECCF1" w:rsidR="009B7094" w:rsidRPr="00BF27F0" w:rsidRDefault="009B7094" w:rsidP="00BF27F0">
    <w:pPr>
      <w:rPr>
        <w:b/>
        <w:bCs/>
      </w:rPr>
    </w:pPr>
    <w:r>
      <w:rPr>
        <w:b/>
        <w:bCs/>
      </w:rPr>
      <w:t xml:space="preserve">          Invitation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209B4"/>
    <w:multiLevelType w:val="hybridMultilevel"/>
    <w:tmpl w:val="FF1ECC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756EC"/>
    <w:multiLevelType w:val="hybridMultilevel"/>
    <w:tmpl w:val="169E1802"/>
    <w:lvl w:ilvl="0" w:tplc="F00CA9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42D52"/>
    <w:multiLevelType w:val="hybridMultilevel"/>
    <w:tmpl w:val="CB342560"/>
    <w:lvl w:ilvl="0" w:tplc="F00CA94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3762F4"/>
    <w:multiLevelType w:val="hybridMultilevel"/>
    <w:tmpl w:val="E940C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61DC6"/>
    <w:multiLevelType w:val="hybridMultilevel"/>
    <w:tmpl w:val="B7A82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64DDE"/>
    <w:multiLevelType w:val="hybridMultilevel"/>
    <w:tmpl w:val="FBD4A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8B"/>
    <w:rsid w:val="00015D30"/>
    <w:rsid w:val="00023C7C"/>
    <w:rsid w:val="00030437"/>
    <w:rsid w:val="000332AE"/>
    <w:rsid w:val="000409D1"/>
    <w:rsid w:val="0004396F"/>
    <w:rsid w:val="000471F5"/>
    <w:rsid w:val="00057166"/>
    <w:rsid w:val="000A244B"/>
    <w:rsid w:val="000A45C8"/>
    <w:rsid w:val="000E5B91"/>
    <w:rsid w:val="000F41F8"/>
    <w:rsid w:val="00105622"/>
    <w:rsid w:val="0011244D"/>
    <w:rsid w:val="00124E53"/>
    <w:rsid w:val="00142514"/>
    <w:rsid w:val="00161185"/>
    <w:rsid w:val="00166460"/>
    <w:rsid w:val="00173648"/>
    <w:rsid w:val="001762A5"/>
    <w:rsid w:val="00187376"/>
    <w:rsid w:val="00190FCB"/>
    <w:rsid w:val="001C0C10"/>
    <w:rsid w:val="001F1372"/>
    <w:rsid w:val="00213E47"/>
    <w:rsid w:val="00256AF7"/>
    <w:rsid w:val="0026121A"/>
    <w:rsid w:val="0027595B"/>
    <w:rsid w:val="00281D71"/>
    <w:rsid w:val="003066F9"/>
    <w:rsid w:val="00326162"/>
    <w:rsid w:val="003C3D2E"/>
    <w:rsid w:val="003C7772"/>
    <w:rsid w:val="003D2551"/>
    <w:rsid w:val="003F053E"/>
    <w:rsid w:val="00410196"/>
    <w:rsid w:val="00414D3E"/>
    <w:rsid w:val="004431FD"/>
    <w:rsid w:val="00450238"/>
    <w:rsid w:val="00470728"/>
    <w:rsid w:val="0047609F"/>
    <w:rsid w:val="004A543F"/>
    <w:rsid w:val="004C3E00"/>
    <w:rsid w:val="004F12DE"/>
    <w:rsid w:val="004F7DD5"/>
    <w:rsid w:val="005576B8"/>
    <w:rsid w:val="00560BCD"/>
    <w:rsid w:val="00576C05"/>
    <w:rsid w:val="00582554"/>
    <w:rsid w:val="005A2946"/>
    <w:rsid w:val="005B5E23"/>
    <w:rsid w:val="005F2AF4"/>
    <w:rsid w:val="00610C48"/>
    <w:rsid w:val="00620549"/>
    <w:rsid w:val="00625E67"/>
    <w:rsid w:val="00630F33"/>
    <w:rsid w:val="00661A5F"/>
    <w:rsid w:val="006703BB"/>
    <w:rsid w:val="00677C23"/>
    <w:rsid w:val="006A3A32"/>
    <w:rsid w:val="006C1D48"/>
    <w:rsid w:val="006E61EB"/>
    <w:rsid w:val="006E7530"/>
    <w:rsid w:val="0072502B"/>
    <w:rsid w:val="00725A11"/>
    <w:rsid w:val="007378A9"/>
    <w:rsid w:val="00742671"/>
    <w:rsid w:val="00756842"/>
    <w:rsid w:val="007F1D92"/>
    <w:rsid w:val="00800B0B"/>
    <w:rsid w:val="0081520C"/>
    <w:rsid w:val="008167F3"/>
    <w:rsid w:val="00834AB9"/>
    <w:rsid w:val="00835A84"/>
    <w:rsid w:val="00866EBE"/>
    <w:rsid w:val="00890F1C"/>
    <w:rsid w:val="008B2C89"/>
    <w:rsid w:val="008D2FE9"/>
    <w:rsid w:val="008D647F"/>
    <w:rsid w:val="008E7501"/>
    <w:rsid w:val="00933559"/>
    <w:rsid w:val="009758B1"/>
    <w:rsid w:val="009944E7"/>
    <w:rsid w:val="009B7094"/>
    <w:rsid w:val="009D61F3"/>
    <w:rsid w:val="009F6A77"/>
    <w:rsid w:val="00A37DE6"/>
    <w:rsid w:val="00A46DE7"/>
    <w:rsid w:val="00A64EF2"/>
    <w:rsid w:val="00A77D8B"/>
    <w:rsid w:val="00A81F4D"/>
    <w:rsid w:val="00A85832"/>
    <w:rsid w:val="00A861B0"/>
    <w:rsid w:val="00AC1AB6"/>
    <w:rsid w:val="00AF06AC"/>
    <w:rsid w:val="00B246E0"/>
    <w:rsid w:val="00B3533C"/>
    <w:rsid w:val="00B40107"/>
    <w:rsid w:val="00B65B49"/>
    <w:rsid w:val="00BC458B"/>
    <w:rsid w:val="00BF27F0"/>
    <w:rsid w:val="00BF75E9"/>
    <w:rsid w:val="00C22B27"/>
    <w:rsid w:val="00C6372F"/>
    <w:rsid w:val="00C86D33"/>
    <w:rsid w:val="00CA3313"/>
    <w:rsid w:val="00CB2256"/>
    <w:rsid w:val="00CC53D2"/>
    <w:rsid w:val="00CC79B9"/>
    <w:rsid w:val="00D067E5"/>
    <w:rsid w:val="00D0730D"/>
    <w:rsid w:val="00D16AE1"/>
    <w:rsid w:val="00D23B7E"/>
    <w:rsid w:val="00D26E84"/>
    <w:rsid w:val="00D3727B"/>
    <w:rsid w:val="00D44858"/>
    <w:rsid w:val="00D83916"/>
    <w:rsid w:val="00D97B39"/>
    <w:rsid w:val="00DB2655"/>
    <w:rsid w:val="00DB5110"/>
    <w:rsid w:val="00DB54B3"/>
    <w:rsid w:val="00DD75F3"/>
    <w:rsid w:val="00DF6678"/>
    <w:rsid w:val="00E03E14"/>
    <w:rsid w:val="00E05EDB"/>
    <w:rsid w:val="00E068B0"/>
    <w:rsid w:val="00E200DE"/>
    <w:rsid w:val="00E22C1D"/>
    <w:rsid w:val="00E725EF"/>
    <w:rsid w:val="00E7703F"/>
    <w:rsid w:val="00E85F3A"/>
    <w:rsid w:val="00E908A7"/>
    <w:rsid w:val="00EC6592"/>
    <w:rsid w:val="00F04788"/>
    <w:rsid w:val="00F11371"/>
    <w:rsid w:val="00F11D97"/>
    <w:rsid w:val="00F25B96"/>
    <w:rsid w:val="00F315C5"/>
    <w:rsid w:val="00F5773C"/>
    <w:rsid w:val="00F769AB"/>
    <w:rsid w:val="00F84A03"/>
    <w:rsid w:val="00F94D8F"/>
    <w:rsid w:val="00FA1830"/>
    <w:rsid w:val="00FA72BE"/>
    <w:rsid w:val="00FC430D"/>
    <w:rsid w:val="00FC6FD2"/>
    <w:rsid w:val="00FD2E9E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88496"/>
  <w15:chartTrackingRefBased/>
  <w15:docId w15:val="{0D0953E7-2AFF-4B0F-A82E-4E2D48C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16AE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3727B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D372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72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72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72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72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27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1371"/>
  </w:style>
  <w:style w:type="paragraph" w:styleId="Pieddepage">
    <w:name w:val="footer"/>
    <w:basedOn w:val="Normal"/>
    <w:link w:val="PieddepageCar"/>
    <w:uiPriority w:val="99"/>
    <w:unhideWhenUsed/>
    <w:rsid w:val="00F1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371"/>
  </w:style>
  <w:style w:type="character" w:styleId="Mentionnonrsolue">
    <w:name w:val="Unresolved Mention"/>
    <w:basedOn w:val="Policepardfaut"/>
    <w:uiPriority w:val="99"/>
    <w:semiHidden/>
    <w:unhideWhenUsed/>
    <w:rsid w:val="007F1D92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661A5F"/>
  </w:style>
  <w:style w:type="paragraph" w:customStyle="1" w:styleId="paragraph">
    <w:name w:val="paragraph"/>
    <w:basedOn w:val="Normal"/>
    <w:rsid w:val="0066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661A5F"/>
  </w:style>
  <w:style w:type="character" w:styleId="Lienhypertextesuivivisit">
    <w:name w:val="FollowedHyperlink"/>
    <w:basedOn w:val="Policepardfaut"/>
    <w:uiPriority w:val="99"/>
    <w:semiHidden/>
    <w:unhideWhenUsed/>
    <w:rsid w:val="009944E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8B2C89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DD75F3"/>
  </w:style>
  <w:style w:type="character" w:styleId="Accentuation">
    <w:name w:val="Emphasis"/>
    <w:basedOn w:val="Policepardfaut"/>
    <w:uiPriority w:val="20"/>
    <w:qFormat/>
    <w:rsid w:val="00DD75F3"/>
    <w:rPr>
      <w:i/>
      <w:iCs/>
    </w:rPr>
  </w:style>
  <w:style w:type="paragraph" w:customStyle="1" w:styleId="xmsonormal">
    <w:name w:val="x_msonormal"/>
    <w:basedOn w:val="Normal"/>
    <w:rsid w:val="00124E53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u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|joelle.riachi@auf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Robert</dc:creator>
  <cp:keywords/>
  <dc:description/>
  <cp:lastModifiedBy>Joelle Riachi</cp:lastModifiedBy>
  <cp:revision>16</cp:revision>
  <cp:lastPrinted>2020-10-23T09:58:00Z</cp:lastPrinted>
  <dcterms:created xsi:type="dcterms:W3CDTF">2020-11-30T11:03:00Z</dcterms:created>
  <dcterms:modified xsi:type="dcterms:W3CDTF">2020-12-01T08:09:00Z</dcterms:modified>
</cp:coreProperties>
</file>