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4ED0" w14:textId="64EA9315" w:rsidR="00301ABC" w:rsidRDefault="00301ABC" w:rsidP="00055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3F403E" w:rsidRPr="000C3E74" w14:paraId="6F552C51" w14:textId="77777777" w:rsidTr="003F403E">
        <w:tc>
          <w:tcPr>
            <w:tcW w:w="9056" w:type="dxa"/>
          </w:tcPr>
          <w:p w14:paraId="71C375B4" w14:textId="3DC0BE11" w:rsidR="003F403E" w:rsidRPr="000C3E74" w:rsidRDefault="003F403E" w:rsidP="0005520D">
            <w:pPr>
              <w:rPr>
                <w:rFonts w:ascii="Simplified Arabic" w:hAnsi="Simplified Arabic" w:cs="Simplified Arabic"/>
              </w:rPr>
            </w:pPr>
            <w:r w:rsidRPr="000C3E74">
              <w:rPr>
                <w:rFonts w:ascii="Simplified Arabic" w:hAnsi="Simplified Arabic" w:cs="Simplified Arabic"/>
                <w:noProof/>
              </w:rPr>
              <w:drawing>
                <wp:inline distT="0" distB="0" distL="0" distR="0" wp14:anchorId="264872D6" wp14:editId="446A3B5B">
                  <wp:extent cx="5756910" cy="1021715"/>
                  <wp:effectExtent l="0" t="0" r="0" b="0"/>
                  <wp:docPr id="5" name="Image 5"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0-04-16 à 14.43.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1021715"/>
                          </a:xfrm>
                          <a:prstGeom prst="rect">
                            <a:avLst/>
                          </a:prstGeom>
                        </pic:spPr>
                      </pic:pic>
                    </a:graphicData>
                  </a:graphic>
                </wp:inline>
              </w:drawing>
            </w:r>
          </w:p>
          <w:p w14:paraId="155E1FA6" w14:textId="77777777" w:rsidR="003F403E" w:rsidRPr="000C3E74" w:rsidRDefault="003F403E" w:rsidP="003F403E">
            <w:pPr>
              <w:rPr>
                <w:rFonts w:ascii="Simplified Arabic" w:hAnsi="Simplified Arabic" w:cs="Simplified Arabic"/>
                <w:b/>
                <w:bCs/>
                <w:sz w:val="40"/>
                <w:szCs w:val="40"/>
              </w:rPr>
            </w:pPr>
          </w:p>
          <w:p w14:paraId="67EAC6AF" w14:textId="4732C1CF" w:rsidR="003F403E" w:rsidRPr="000C3E74" w:rsidRDefault="00976621" w:rsidP="000C3E74">
            <w:pPr>
              <w:bidi/>
              <w:jc w:val="center"/>
              <w:rPr>
                <w:rFonts w:ascii="Simplified Arabic" w:hAnsi="Simplified Arabic" w:cs="Simplified Arabic"/>
                <w:b/>
                <w:bCs/>
                <w:sz w:val="40"/>
                <w:szCs w:val="40"/>
              </w:rPr>
            </w:pPr>
            <w:r w:rsidRPr="000C3E74">
              <w:rPr>
                <w:rFonts w:ascii="Simplified Arabic" w:hAnsi="Simplified Arabic" w:cs="Simplified Arabic"/>
                <w:b/>
                <w:bCs/>
                <w:sz w:val="40"/>
                <w:szCs w:val="40"/>
                <w:rtl/>
              </w:rPr>
              <w:t>مسابقة الكتابات الشابة</w:t>
            </w:r>
            <w:r w:rsidR="000C3E74" w:rsidRPr="000C3E74">
              <w:rPr>
                <w:rFonts w:ascii="Simplified Arabic" w:hAnsi="Simplified Arabic" w:cs="Simplified Arabic"/>
                <w:b/>
                <w:bCs/>
                <w:sz w:val="40"/>
                <w:szCs w:val="40"/>
                <w:rtl/>
                <w:lang w:bidi="ar-LB"/>
              </w:rPr>
              <w:t>:</w:t>
            </w:r>
            <w:r w:rsidRPr="000C3E74">
              <w:rPr>
                <w:rFonts w:ascii="Simplified Arabic" w:hAnsi="Simplified Arabic" w:cs="Simplified Arabic"/>
                <w:b/>
                <w:bCs/>
                <w:sz w:val="40"/>
                <w:szCs w:val="40"/>
                <w:rtl/>
              </w:rPr>
              <w:t xml:space="preserve"> </w:t>
            </w:r>
            <w:r w:rsidR="00FF0278" w:rsidRPr="000C3E74">
              <w:rPr>
                <w:rFonts w:ascii="Simplified Arabic" w:hAnsi="Simplified Arabic" w:cs="Simplified Arabic"/>
                <w:b/>
                <w:bCs/>
                <w:sz w:val="32"/>
                <w:szCs w:val="32"/>
                <w:rtl/>
              </w:rPr>
              <w:t>إطلاق نسخة 2020</w:t>
            </w:r>
          </w:p>
          <w:p w14:paraId="34D51712" w14:textId="1B29B76A" w:rsidR="003F403E" w:rsidRPr="000C3E74" w:rsidRDefault="003F403E" w:rsidP="003F403E">
            <w:pPr>
              <w:rPr>
                <w:rFonts w:ascii="Simplified Arabic" w:hAnsi="Simplified Arabic" w:cs="Simplified Arabic"/>
              </w:rPr>
            </w:pPr>
          </w:p>
          <w:p w14:paraId="296D8E40" w14:textId="249C948C" w:rsidR="00821F11" w:rsidRPr="000C3E74" w:rsidRDefault="00821F11" w:rsidP="00821F11">
            <w:pPr>
              <w:bidi/>
              <w:jc w:val="both"/>
              <w:rPr>
                <w:rFonts w:ascii="Simplified Arabic" w:hAnsi="Simplified Arabic" w:cs="Simplified Arabic"/>
                <w:rtl/>
                <w:lang w:bidi="ar-LB"/>
              </w:rPr>
            </w:pPr>
            <w:r w:rsidRPr="000C3E74">
              <w:rPr>
                <w:rFonts w:ascii="Simplified Arabic" w:hAnsi="Simplified Arabic" w:cs="Simplified Arabic"/>
                <w:rtl/>
              </w:rPr>
              <w:t xml:space="preserve">بيروت، الجمعة 24 نيسان / أبريل 2020 </w:t>
            </w:r>
            <w:r w:rsidRPr="000C3E74">
              <w:rPr>
                <w:rFonts w:ascii="Simplified Arabic" w:hAnsi="Simplified Arabic" w:cs="Simplified Arabic"/>
                <w:b/>
                <w:bCs/>
              </w:rPr>
              <w:t>|</w:t>
            </w:r>
            <w:r w:rsidRPr="000C3E74">
              <w:rPr>
                <w:rFonts w:ascii="Simplified Arabic" w:hAnsi="Simplified Arabic" w:cs="Simplified Arabic"/>
                <w:b/>
                <w:bCs/>
                <w:rtl/>
              </w:rPr>
              <w:t xml:space="preserve"> </w:t>
            </w:r>
            <w:r w:rsidRPr="000C3E74">
              <w:rPr>
                <w:rFonts w:ascii="Simplified Arabic" w:hAnsi="Simplified Arabic" w:cs="Simplified Arabic"/>
                <w:rtl/>
              </w:rPr>
              <w:t>للسنة الثانية توالي</w:t>
            </w:r>
            <w:r w:rsidR="002702BB" w:rsidRPr="000C3E74">
              <w:rPr>
                <w:rFonts w:ascii="Simplified Arabic" w:hAnsi="Simplified Arabic" w:cs="Simplified Arabic"/>
                <w:rtl/>
                <w:lang w:bidi="ar-LB"/>
              </w:rPr>
              <w:t>ا</w:t>
            </w:r>
            <w:r w:rsidRPr="000C3E74">
              <w:rPr>
                <w:rFonts w:ascii="Simplified Arabic" w:hAnsi="Simplified Arabic" w:cs="Simplified Arabic"/>
                <w:b/>
                <w:bCs/>
                <w:rtl/>
              </w:rPr>
              <w:t xml:space="preserve">، </w:t>
            </w:r>
            <w:r w:rsidRPr="000C3E74">
              <w:rPr>
                <w:rFonts w:ascii="Simplified Arabic" w:hAnsi="Simplified Arabic" w:cs="Simplified Arabic"/>
                <w:rtl/>
              </w:rPr>
              <w:t>تنظم</w:t>
            </w:r>
            <w:r w:rsidRPr="000C3E74">
              <w:rPr>
                <w:rFonts w:ascii="Simplified Arabic" w:hAnsi="Simplified Arabic" w:cs="Simplified Arabic"/>
                <w:b/>
                <w:bCs/>
                <w:rtl/>
              </w:rPr>
              <w:t xml:space="preserve"> الوكالة الجامعية للفرنكوفونية </w:t>
            </w:r>
            <w:r w:rsidRPr="000C3E74">
              <w:rPr>
                <w:rFonts w:ascii="Simplified Arabic" w:hAnsi="Simplified Arabic" w:cs="Simplified Arabic"/>
                <w:b/>
                <w:bCs/>
              </w:rPr>
              <w:t>AUF</w:t>
            </w:r>
            <w:r w:rsidRPr="000C3E74">
              <w:rPr>
                <w:rFonts w:ascii="Simplified Arabic" w:hAnsi="Simplified Arabic" w:cs="Simplified Arabic"/>
                <w:b/>
                <w:bCs/>
                <w:rtl/>
                <w:lang w:bidi="ar-LB"/>
              </w:rPr>
              <w:t xml:space="preserve"> وراديو فرنسا الدولي </w:t>
            </w:r>
            <w:r w:rsidRPr="000C3E74">
              <w:rPr>
                <w:rFonts w:ascii="Simplified Arabic" w:hAnsi="Simplified Arabic" w:cs="Simplified Arabic"/>
                <w:b/>
                <w:bCs/>
                <w:lang w:bidi="ar-LB"/>
              </w:rPr>
              <w:t>RFI</w:t>
            </w:r>
            <w:r w:rsidRPr="000C3E74">
              <w:rPr>
                <w:rFonts w:ascii="Simplified Arabic" w:hAnsi="Simplified Arabic" w:cs="Simplified Arabic"/>
                <w:b/>
                <w:bCs/>
                <w:rtl/>
                <w:lang w:bidi="ar-LB"/>
              </w:rPr>
              <w:t xml:space="preserve"> مسابقة الكتابات الشابة. </w:t>
            </w:r>
            <w:r w:rsidRPr="000C3E74">
              <w:rPr>
                <w:rFonts w:ascii="Simplified Arabic" w:hAnsi="Simplified Arabic" w:cs="Simplified Arabic"/>
                <w:rtl/>
                <w:lang w:bidi="ar-LB"/>
              </w:rPr>
              <w:t xml:space="preserve">وبالرغم من الأزمة الصحية العالمية الراهنة، عملت </w:t>
            </w:r>
            <w:r w:rsidRPr="000C3E74">
              <w:rPr>
                <w:rFonts w:ascii="Simplified Arabic" w:hAnsi="Simplified Arabic" w:cs="Simplified Arabic"/>
                <w:lang w:bidi="ar-LB"/>
              </w:rPr>
              <w:t>RFI</w:t>
            </w:r>
            <w:r w:rsidRPr="000C3E74">
              <w:rPr>
                <w:rFonts w:ascii="Simplified Arabic" w:hAnsi="Simplified Arabic" w:cs="Simplified Arabic"/>
                <w:rtl/>
                <w:lang w:bidi="ar-LB"/>
              </w:rPr>
              <w:t xml:space="preserve"> و</w:t>
            </w:r>
            <w:r w:rsidRPr="000C3E74">
              <w:rPr>
                <w:rFonts w:ascii="Simplified Arabic" w:hAnsi="Simplified Arabic" w:cs="Simplified Arabic"/>
                <w:lang w:bidi="ar-LB"/>
              </w:rPr>
              <w:t>AUF</w:t>
            </w:r>
            <w:r w:rsidRPr="000C3E74">
              <w:rPr>
                <w:rFonts w:ascii="Simplified Arabic" w:hAnsi="Simplified Arabic" w:cs="Simplified Arabic"/>
                <w:rtl/>
                <w:lang w:bidi="ar-LB"/>
              </w:rPr>
              <w:t xml:space="preserve"> جاهد</w:t>
            </w:r>
            <w:r w:rsidR="000C3E74">
              <w:rPr>
                <w:rFonts w:ascii="Simplified Arabic" w:hAnsi="Simplified Arabic" w:cs="Simplified Arabic" w:hint="cs"/>
                <w:rtl/>
                <w:lang w:bidi="ar-LB"/>
              </w:rPr>
              <w:t xml:space="preserve">تين </w:t>
            </w:r>
            <w:r w:rsidRPr="000C3E74">
              <w:rPr>
                <w:rFonts w:ascii="Simplified Arabic" w:hAnsi="Simplified Arabic" w:cs="Simplified Arabic"/>
                <w:rtl/>
                <w:lang w:bidi="ar-LB"/>
              </w:rPr>
              <w:t xml:space="preserve">عن بعد لإعادة إحياء هذه المسابقة </w:t>
            </w:r>
            <w:r w:rsidR="007C5F06" w:rsidRPr="000C3E74">
              <w:rPr>
                <w:rFonts w:ascii="Simplified Arabic" w:hAnsi="Simplified Arabic" w:cs="Simplified Arabic"/>
                <w:rtl/>
                <w:lang w:bidi="ar-LB"/>
              </w:rPr>
              <w:t>في</w:t>
            </w:r>
            <w:r w:rsidRPr="000C3E74">
              <w:rPr>
                <w:rFonts w:ascii="Simplified Arabic" w:hAnsi="Simplified Arabic" w:cs="Simplified Arabic"/>
                <w:rtl/>
                <w:lang w:bidi="ar-LB"/>
              </w:rPr>
              <w:t xml:space="preserve"> الإبداع الأدبي</w:t>
            </w:r>
            <w:r w:rsidR="000C3E74">
              <w:rPr>
                <w:rFonts w:ascii="Simplified Arabic" w:hAnsi="Simplified Arabic" w:cs="Simplified Arabic" w:hint="cs"/>
                <w:rtl/>
                <w:lang w:bidi="ar-LB"/>
              </w:rPr>
              <w:t>،</w:t>
            </w:r>
            <w:r w:rsidRPr="000C3E74">
              <w:rPr>
                <w:rFonts w:ascii="Simplified Arabic" w:hAnsi="Simplified Arabic" w:cs="Simplified Arabic"/>
                <w:rtl/>
                <w:lang w:bidi="ar-LB"/>
              </w:rPr>
              <w:t xml:space="preserve"> </w:t>
            </w:r>
            <w:r w:rsidR="000C3E74">
              <w:rPr>
                <w:rFonts w:ascii="Simplified Arabic" w:hAnsi="Simplified Arabic" w:cs="Simplified Arabic" w:hint="cs"/>
                <w:rtl/>
                <w:lang w:bidi="ar-LB"/>
              </w:rPr>
              <w:t>و</w:t>
            </w:r>
            <w:r w:rsidRPr="000C3E74">
              <w:rPr>
                <w:rFonts w:ascii="Simplified Arabic" w:hAnsi="Simplified Arabic" w:cs="Simplified Arabic"/>
                <w:rtl/>
                <w:lang w:bidi="ar-LB"/>
              </w:rPr>
              <w:t xml:space="preserve">التي </w:t>
            </w:r>
            <w:r w:rsidR="002702BB" w:rsidRPr="000C3E74">
              <w:rPr>
                <w:rFonts w:ascii="Simplified Arabic" w:hAnsi="Simplified Arabic" w:cs="Simplified Arabic"/>
                <w:rtl/>
                <w:lang w:bidi="ar-LB"/>
              </w:rPr>
              <w:t>ت</w:t>
            </w:r>
            <w:r w:rsidRPr="000C3E74">
              <w:rPr>
                <w:rFonts w:ascii="Simplified Arabic" w:hAnsi="Simplified Arabic" w:cs="Simplified Arabic"/>
                <w:rtl/>
                <w:lang w:bidi="ar-LB"/>
              </w:rPr>
              <w:t>تميّز هذه السنة بطابعها الرقمي البحت من حيث</w:t>
            </w:r>
            <w:r w:rsidR="00CA7C8A" w:rsidRPr="000C3E74">
              <w:rPr>
                <w:rFonts w:ascii="Simplified Arabic" w:hAnsi="Simplified Arabic" w:cs="Simplified Arabic"/>
                <w:rtl/>
                <w:lang w:bidi="ar-LB"/>
              </w:rPr>
              <w:t xml:space="preserve"> الشروط المحددة لمشاركة الطلاب وقواعد التحكيم والمداولات التي تجريها الهيئة.</w:t>
            </w:r>
            <w:r w:rsidR="00CA7C8A" w:rsidRPr="000C3E74">
              <w:rPr>
                <w:rFonts w:ascii="Simplified Arabic" w:hAnsi="Simplified Arabic" w:cs="Simplified Arabic"/>
                <w:b/>
                <w:bCs/>
                <w:rtl/>
                <w:lang w:bidi="ar-LB"/>
              </w:rPr>
              <w:t xml:space="preserve"> </w:t>
            </w:r>
          </w:p>
          <w:p w14:paraId="0A443D6F" w14:textId="77777777" w:rsidR="00C534A8" w:rsidRPr="000C3E74" w:rsidRDefault="00C534A8" w:rsidP="00C534A8">
            <w:pPr>
              <w:jc w:val="both"/>
              <w:rPr>
                <w:rFonts w:ascii="Simplified Arabic" w:hAnsi="Simplified Arabic" w:cs="Simplified Arabic"/>
              </w:rPr>
            </w:pPr>
            <w:r w:rsidRPr="000C3E74">
              <w:rPr>
                <w:rFonts w:ascii="Simplified Arabic" w:hAnsi="Simplified Arabic" w:cs="Simplified Arabic"/>
              </w:rPr>
              <w:t> </w:t>
            </w:r>
          </w:p>
          <w:p w14:paraId="2C3EEF82" w14:textId="75B7613C" w:rsidR="00596C5F" w:rsidRPr="000C3E74" w:rsidRDefault="00596C5F" w:rsidP="00596C5F">
            <w:pPr>
              <w:bidi/>
              <w:jc w:val="both"/>
              <w:rPr>
                <w:rFonts w:ascii="Simplified Arabic" w:hAnsi="Simplified Arabic" w:cs="Simplified Arabic"/>
              </w:rPr>
            </w:pPr>
            <w:r w:rsidRPr="000C3E74">
              <w:rPr>
                <w:rFonts w:ascii="Simplified Arabic" w:hAnsi="Simplified Arabic" w:cs="Simplified Arabic"/>
                <w:rtl/>
                <w:lang w:eastAsia="fr-FR"/>
              </w:rPr>
              <w:t xml:space="preserve">تهدف هذه المسابقة </w:t>
            </w:r>
            <w:r w:rsidR="007C5F06" w:rsidRPr="000C3E74">
              <w:rPr>
                <w:rFonts w:ascii="Simplified Arabic" w:hAnsi="Simplified Arabic" w:cs="Simplified Arabic"/>
                <w:rtl/>
                <w:lang w:eastAsia="fr-FR"/>
              </w:rPr>
              <w:t>في ال</w:t>
            </w:r>
            <w:r w:rsidRPr="000C3E74">
              <w:rPr>
                <w:rFonts w:ascii="Simplified Arabic" w:hAnsi="Simplified Arabic" w:cs="Simplified Arabic"/>
                <w:rtl/>
                <w:lang w:eastAsia="fr-FR"/>
              </w:rPr>
              <w:t>إبداع الأدبي إلى تعزيز الكتابة والمطالعة بال</w:t>
            </w:r>
            <w:r w:rsidR="004B0450" w:rsidRPr="000C3E74">
              <w:rPr>
                <w:rFonts w:ascii="Simplified Arabic" w:hAnsi="Simplified Arabic" w:cs="Simplified Arabic"/>
                <w:rtl/>
                <w:lang w:eastAsia="fr-FR"/>
              </w:rPr>
              <w:t>ل</w:t>
            </w:r>
            <w:r w:rsidRPr="000C3E74">
              <w:rPr>
                <w:rFonts w:ascii="Simplified Arabic" w:hAnsi="Simplified Arabic" w:cs="Simplified Arabic"/>
                <w:rtl/>
                <w:lang w:eastAsia="fr-FR"/>
              </w:rPr>
              <w:t xml:space="preserve">غة الفرنسية من خلال </w:t>
            </w:r>
            <w:r w:rsidR="004B0450" w:rsidRPr="000C3E74">
              <w:rPr>
                <w:rFonts w:ascii="Simplified Arabic" w:hAnsi="Simplified Arabic" w:cs="Simplified Arabic"/>
                <w:rtl/>
                <w:lang w:eastAsia="fr-FR"/>
              </w:rPr>
              <w:t xml:space="preserve">الرواية القصيرة. كما أنها تساهم في اكتشاف المواهب الجديدة وإعطاء فرصة لمحبي الكتابة والأدب في إبراز </w:t>
            </w:r>
            <w:r w:rsidR="00A12F34" w:rsidRPr="000C3E74">
              <w:rPr>
                <w:rFonts w:ascii="Simplified Arabic" w:hAnsi="Simplified Arabic" w:cs="Simplified Arabic"/>
                <w:rtl/>
                <w:lang w:eastAsia="fr-FR"/>
              </w:rPr>
              <w:t>ما يخبئو</w:t>
            </w:r>
            <w:r w:rsidR="007C5F06" w:rsidRPr="000C3E74">
              <w:rPr>
                <w:rFonts w:ascii="Simplified Arabic" w:hAnsi="Simplified Arabic" w:cs="Simplified Arabic"/>
                <w:rtl/>
                <w:lang w:eastAsia="fr-FR"/>
              </w:rPr>
              <w:t>نه</w:t>
            </w:r>
            <w:r w:rsidR="00A12F34" w:rsidRPr="000C3E74">
              <w:rPr>
                <w:rFonts w:ascii="Simplified Arabic" w:hAnsi="Simplified Arabic" w:cs="Simplified Arabic"/>
                <w:rtl/>
                <w:lang w:eastAsia="fr-FR"/>
              </w:rPr>
              <w:t xml:space="preserve"> من مواهب للجمهور. </w:t>
            </w:r>
          </w:p>
          <w:p w14:paraId="4205DC0B" w14:textId="5A91FDCF" w:rsidR="00C534A8" w:rsidRPr="000C3E74" w:rsidRDefault="00C534A8" w:rsidP="00C534A8">
            <w:pPr>
              <w:jc w:val="both"/>
              <w:rPr>
                <w:rFonts w:ascii="Simplified Arabic" w:hAnsi="Simplified Arabic" w:cs="Simplified Arabic"/>
                <w:rtl/>
              </w:rPr>
            </w:pPr>
          </w:p>
          <w:p w14:paraId="31BBCA3B" w14:textId="4A795500" w:rsidR="00A12F34" w:rsidRPr="000C3E74" w:rsidRDefault="00A12F34" w:rsidP="00BC6B3F">
            <w:pPr>
              <w:bidi/>
              <w:jc w:val="both"/>
              <w:rPr>
                <w:rFonts w:ascii="Simplified Arabic" w:hAnsi="Simplified Arabic" w:cs="Simplified Arabic"/>
                <w:rtl/>
                <w:lang w:bidi="ar-LB"/>
              </w:rPr>
            </w:pPr>
            <w:r w:rsidRPr="000C3E74">
              <w:rPr>
                <w:rFonts w:ascii="Simplified Arabic" w:hAnsi="Simplified Arabic" w:cs="Simplified Arabic"/>
                <w:rtl/>
              </w:rPr>
              <w:t xml:space="preserve">هذه المسابقة موجهّة للشباب الفرنكوفونيين من جميع أنحاء العالم، الذين تراوح أعمارهم </w:t>
            </w:r>
            <w:r w:rsidRPr="000C3E74">
              <w:rPr>
                <w:rFonts w:ascii="Simplified Arabic" w:hAnsi="Simplified Arabic" w:cs="Simplified Arabic"/>
                <w:b/>
                <w:bCs/>
                <w:rtl/>
              </w:rPr>
              <w:t>بين 18</w:t>
            </w:r>
            <w:r w:rsidR="00BC6B3F" w:rsidRPr="000C3E74">
              <w:rPr>
                <w:rFonts w:ascii="Simplified Arabic" w:hAnsi="Simplified Arabic" w:cs="Simplified Arabic"/>
                <w:b/>
                <w:bCs/>
                <w:rtl/>
              </w:rPr>
              <w:t>و</w:t>
            </w:r>
            <w:r w:rsidRPr="000C3E74">
              <w:rPr>
                <w:rFonts w:ascii="Simplified Arabic" w:hAnsi="Simplified Arabic" w:cs="Simplified Arabic"/>
                <w:b/>
                <w:bCs/>
                <w:rtl/>
              </w:rPr>
              <w:t>29 سنة والذين يتابعون دراستهم الجامعية في إحدى مؤسسات التعليم العالي الأعضاء في الوكالة الجامعية للفرنكوفونية التي يصل عددها إلى 990 مؤسسة</w:t>
            </w:r>
            <w:r w:rsidR="00232CC4" w:rsidRPr="000C3E74">
              <w:rPr>
                <w:rFonts w:ascii="Simplified Arabic" w:hAnsi="Simplified Arabic" w:cs="Simplified Arabic"/>
                <w:b/>
                <w:bCs/>
                <w:rtl/>
              </w:rPr>
              <w:t xml:space="preserve"> منتشرة حول العالم. </w:t>
            </w:r>
            <w:r w:rsidR="00BC6B3F" w:rsidRPr="000C3E74">
              <w:rPr>
                <w:rFonts w:ascii="Simplified Arabic" w:hAnsi="Simplified Arabic" w:cs="Simplified Arabic"/>
                <w:rtl/>
              </w:rPr>
              <w:t>على الراغبين بالمشاركة في هذه المسابقة، تقديم</w:t>
            </w:r>
            <w:r w:rsidR="00EA4526" w:rsidRPr="000C3E74">
              <w:rPr>
                <w:rFonts w:ascii="Simplified Arabic" w:hAnsi="Simplified Arabic" w:cs="Simplified Arabic"/>
                <w:rtl/>
              </w:rPr>
              <w:t>، في مهلةٍ أقصاها 17 أيار / مايو،</w:t>
            </w:r>
            <w:r w:rsidR="00BC6B3F" w:rsidRPr="000C3E74">
              <w:rPr>
                <w:rFonts w:ascii="Simplified Arabic" w:hAnsi="Simplified Arabic" w:cs="Simplified Arabic"/>
                <w:b/>
                <w:bCs/>
                <w:rtl/>
              </w:rPr>
              <w:t xml:space="preserve"> قصة خيالية قصيرة لا تتجاوز 8000 حرف</w:t>
            </w:r>
            <w:r w:rsidR="00BC6B3F" w:rsidRPr="000C3E74">
              <w:rPr>
                <w:rFonts w:ascii="Simplified Arabic" w:hAnsi="Simplified Arabic" w:cs="Simplified Arabic"/>
                <w:rtl/>
              </w:rPr>
              <w:t xml:space="preserve"> (بما في ذلك المسافات)</w:t>
            </w:r>
            <w:r w:rsidR="00BC6B3F" w:rsidRPr="000C3E74">
              <w:rPr>
                <w:rFonts w:ascii="Simplified Arabic" w:hAnsi="Simplified Arabic" w:cs="Simplified Arabic"/>
                <w:b/>
                <w:bCs/>
                <w:rtl/>
              </w:rPr>
              <w:t xml:space="preserve"> </w:t>
            </w:r>
            <w:r w:rsidR="00EA4526" w:rsidRPr="000C3E74">
              <w:rPr>
                <w:rFonts w:ascii="Simplified Arabic" w:hAnsi="Simplified Arabic" w:cs="Simplified Arabic"/>
                <w:b/>
                <w:bCs/>
                <w:rtl/>
              </w:rPr>
              <w:t xml:space="preserve">والتي يجب أن </w:t>
            </w:r>
            <w:r w:rsidR="002702BB" w:rsidRPr="000C3E74">
              <w:rPr>
                <w:rFonts w:ascii="Simplified Arabic" w:hAnsi="Simplified Arabic" w:cs="Simplified Arabic"/>
                <w:b/>
                <w:bCs/>
                <w:rtl/>
              </w:rPr>
              <w:t>تبدأ</w:t>
            </w:r>
            <w:r w:rsidR="00EA4526" w:rsidRPr="000C3E74">
              <w:rPr>
                <w:rFonts w:ascii="Simplified Arabic" w:hAnsi="Simplified Arabic" w:cs="Simplified Arabic"/>
                <w:b/>
                <w:bCs/>
                <w:rtl/>
              </w:rPr>
              <w:t xml:space="preserve"> </w:t>
            </w:r>
            <w:r w:rsidR="002702BB" w:rsidRPr="000C3E74">
              <w:rPr>
                <w:rFonts w:ascii="Simplified Arabic" w:hAnsi="Simplified Arabic" w:cs="Simplified Arabic"/>
                <w:b/>
                <w:bCs/>
                <w:rtl/>
              </w:rPr>
              <w:t>ب</w:t>
            </w:r>
            <w:r w:rsidR="00227BDD" w:rsidRPr="000C3E74">
              <w:rPr>
                <w:rFonts w:ascii="Simplified Arabic" w:hAnsi="Simplified Arabic" w:cs="Simplified Arabic"/>
                <w:b/>
                <w:bCs/>
                <w:rtl/>
              </w:rPr>
              <w:t>ال</w:t>
            </w:r>
            <w:r w:rsidR="00EA4526" w:rsidRPr="000C3E74">
              <w:rPr>
                <w:rFonts w:ascii="Simplified Arabic" w:hAnsi="Simplified Arabic" w:cs="Simplified Arabic"/>
                <w:b/>
                <w:bCs/>
                <w:rtl/>
              </w:rPr>
              <w:t>مقدمة</w:t>
            </w:r>
            <w:r w:rsidR="00227BDD" w:rsidRPr="000C3E74">
              <w:rPr>
                <w:rFonts w:ascii="Simplified Arabic" w:hAnsi="Simplified Arabic" w:cs="Simplified Arabic"/>
                <w:b/>
                <w:bCs/>
                <w:rtl/>
              </w:rPr>
              <w:t xml:space="preserve"> التالية: </w:t>
            </w:r>
          </w:p>
          <w:p w14:paraId="75D76709" w14:textId="77777777" w:rsidR="00C534A8" w:rsidRPr="000C3E74" w:rsidRDefault="00C534A8" w:rsidP="00C534A8">
            <w:pPr>
              <w:jc w:val="both"/>
              <w:rPr>
                <w:rFonts w:ascii="Simplified Arabic" w:hAnsi="Simplified Arabic" w:cs="Simplified Arabic"/>
              </w:rPr>
            </w:pPr>
            <w:r w:rsidRPr="000C3E74">
              <w:rPr>
                <w:rFonts w:ascii="Simplified Arabic" w:hAnsi="Simplified Arabic" w:cs="Simplified Arabic"/>
                <w:sz w:val="22"/>
                <w:szCs w:val="22"/>
              </w:rPr>
              <w:t> </w:t>
            </w:r>
          </w:p>
          <w:p w14:paraId="6398CAB0" w14:textId="295D2018" w:rsidR="00C534A8" w:rsidRPr="000C3E74" w:rsidRDefault="00227BDD" w:rsidP="007C5F06">
            <w:pPr>
              <w:pStyle w:val="Heading3"/>
              <w:shd w:val="clear" w:color="auto" w:fill="FFFFFF"/>
              <w:bidi/>
              <w:spacing w:before="0" w:line="600" w:lineRule="atLeast"/>
              <w:jc w:val="center"/>
              <w:rPr>
                <w:rFonts w:ascii="Simplified Arabic" w:eastAsia="Times New Roman" w:hAnsi="Simplified Arabic" w:cs="Simplified Arabic"/>
              </w:rPr>
            </w:pPr>
            <w:r w:rsidRPr="000C3E74">
              <w:rPr>
                <w:rFonts w:ascii="Simplified Arabic" w:eastAsia="Times New Roman" w:hAnsi="Simplified Arabic" w:cs="Simplified Arabic"/>
                <w:color w:val="B86361"/>
                <w:sz w:val="42"/>
                <w:szCs w:val="42"/>
                <w:rtl/>
              </w:rPr>
              <w:t xml:space="preserve"> </w:t>
            </w:r>
            <w:r w:rsidR="007C5F06" w:rsidRPr="000C3E74">
              <w:rPr>
                <w:rFonts w:ascii="Simplified Arabic" w:eastAsia="Times New Roman" w:hAnsi="Simplified Arabic" w:cs="Simplified Arabic"/>
                <w:color w:val="B86361"/>
                <w:sz w:val="42"/>
                <w:szCs w:val="42"/>
                <w:rtl/>
              </w:rPr>
              <w:t>"</w:t>
            </w:r>
            <w:r w:rsidRPr="000C3E74">
              <w:rPr>
                <w:rFonts w:ascii="Simplified Arabic" w:eastAsia="Times New Roman" w:hAnsi="Simplified Arabic" w:cs="Simplified Arabic"/>
                <w:color w:val="B86361"/>
                <w:sz w:val="42"/>
                <w:szCs w:val="42"/>
                <w:rtl/>
              </w:rPr>
              <w:t>هل أنا في الظلمة أو أن عينيّ مغلقتان؟</w:t>
            </w:r>
            <w:r w:rsidR="00160CFE" w:rsidRPr="000C3E74">
              <w:rPr>
                <w:rFonts w:ascii="Simplified Arabic" w:eastAsia="Times New Roman" w:hAnsi="Simplified Arabic" w:cs="Simplified Arabic"/>
                <w:color w:val="B86361"/>
                <w:sz w:val="42"/>
                <w:szCs w:val="42"/>
                <w:rtl/>
              </w:rPr>
              <w:t xml:space="preserve"> أو الاثنان معاً</w:t>
            </w:r>
            <w:r w:rsidR="007C5F06" w:rsidRPr="000C3E74">
              <w:rPr>
                <w:rFonts w:ascii="Simplified Arabic" w:eastAsia="Times New Roman" w:hAnsi="Simplified Arabic" w:cs="Simplified Arabic"/>
                <w:color w:val="B86361"/>
                <w:sz w:val="42"/>
                <w:szCs w:val="42"/>
                <w:rtl/>
              </w:rPr>
              <w:t>"</w:t>
            </w:r>
            <w:r w:rsidRPr="000C3E74">
              <w:rPr>
                <w:rFonts w:ascii="Simplified Arabic" w:eastAsia="Times New Roman" w:hAnsi="Simplified Arabic" w:cs="Simplified Arabic"/>
                <w:color w:val="B86361"/>
                <w:sz w:val="42"/>
                <w:szCs w:val="42"/>
                <w:rtl/>
              </w:rPr>
              <w:t xml:space="preserve"> </w:t>
            </w:r>
          </w:p>
          <w:p w14:paraId="77A4BD0B" w14:textId="77777777" w:rsidR="00C534A8" w:rsidRPr="000C3E74" w:rsidRDefault="00C534A8" w:rsidP="00C534A8">
            <w:pPr>
              <w:pStyle w:val="NormalWeb"/>
              <w:shd w:val="clear" w:color="auto" w:fill="FFFFFF"/>
              <w:spacing w:before="0" w:beforeAutospacing="0" w:after="150" w:afterAutospacing="0"/>
              <w:rPr>
                <w:rFonts w:ascii="Simplified Arabic" w:eastAsiaTheme="minorHAnsi" w:hAnsi="Simplified Arabic" w:cs="Simplified Arabic"/>
              </w:rPr>
            </w:pPr>
            <w:r w:rsidRPr="000C3E74">
              <w:rPr>
                <w:rFonts w:ascii="Simplified Arabic" w:hAnsi="Simplified Arabic" w:cs="Simplified Arabic"/>
                <w:color w:val="000000"/>
                <w:lang w:eastAsia="en-US"/>
              </w:rPr>
              <w:t> </w:t>
            </w:r>
          </w:p>
          <w:p w14:paraId="1B0F2677" w14:textId="7DCAE411" w:rsidR="00160CFE" w:rsidRPr="000C3E74" w:rsidRDefault="00160CFE" w:rsidP="00160CFE">
            <w:pPr>
              <w:pStyle w:val="NormalWeb"/>
              <w:shd w:val="clear" w:color="auto" w:fill="FFFFFF"/>
              <w:bidi/>
              <w:spacing w:before="0" w:beforeAutospacing="0" w:after="150" w:afterAutospacing="0"/>
              <w:jc w:val="both"/>
              <w:rPr>
                <w:rFonts w:ascii="Simplified Arabic" w:hAnsi="Simplified Arabic" w:cs="Simplified Arabic"/>
                <w:rtl/>
                <w:lang w:bidi="ar-LB"/>
              </w:rPr>
            </w:pPr>
            <w:r w:rsidRPr="000C3E74">
              <w:rPr>
                <w:rFonts w:ascii="Simplified Arabic" w:hAnsi="Simplified Arabic" w:cs="Simplified Arabic"/>
                <w:rtl/>
              </w:rPr>
              <w:t>إنها ال</w:t>
            </w:r>
            <w:r w:rsidR="002702BB" w:rsidRPr="000C3E74">
              <w:rPr>
                <w:rFonts w:ascii="Simplified Arabic" w:hAnsi="Simplified Arabic" w:cs="Simplified Arabic"/>
                <w:rtl/>
              </w:rPr>
              <w:t>عبارة</w:t>
            </w:r>
            <w:r w:rsidRPr="000C3E74">
              <w:rPr>
                <w:rFonts w:ascii="Simplified Arabic" w:hAnsi="Simplified Arabic" w:cs="Simplified Arabic"/>
                <w:rtl/>
              </w:rPr>
              <w:t xml:space="preserve"> الأولى من رواية "ألف منزل للحلم والرعب" (منشورات </w:t>
            </w:r>
            <w:r w:rsidRPr="000C3E74">
              <w:rPr>
                <w:rFonts w:ascii="Simplified Arabic" w:hAnsi="Simplified Arabic" w:cs="Simplified Arabic"/>
              </w:rPr>
              <w:t>P.O.L</w:t>
            </w:r>
            <w:r w:rsidRPr="000C3E74">
              <w:rPr>
                <w:rFonts w:ascii="Simplified Arabic" w:hAnsi="Simplified Arabic" w:cs="Simplified Arabic"/>
                <w:rtl/>
                <w:lang w:bidi="ar-LB"/>
              </w:rPr>
              <w:t xml:space="preserve">) للكاتب </w:t>
            </w:r>
            <w:r w:rsidRPr="000C3E74">
              <w:rPr>
                <w:rFonts w:ascii="Simplified Arabic" w:hAnsi="Simplified Arabic" w:cs="Simplified Arabic"/>
                <w:b/>
                <w:bCs/>
                <w:rtl/>
                <w:lang w:bidi="ar-LB"/>
              </w:rPr>
              <w:t>عتيق رحيمي، الفائز بجائزة غونكور ورئيس لجنة ال</w:t>
            </w:r>
            <w:r w:rsidR="00E62FDC" w:rsidRPr="000C3E74">
              <w:rPr>
                <w:rFonts w:ascii="Simplified Arabic" w:hAnsi="Simplified Arabic" w:cs="Simplified Arabic"/>
                <w:b/>
                <w:bCs/>
                <w:rtl/>
                <w:lang w:bidi="ar-LB"/>
              </w:rPr>
              <w:t>ت</w:t>
            </w:r>
            <w:r w:rsidRPr="000C3E74">
              <w:rPr>
                <w:rFonts w:ascii="Simplified Arabic" w:hAnsi="Simplified Arabic" w:cs="Simplified Arabic"/>
                <w:b/>
                <w:bCs/>
                <w:rtl/>
                <w:lang w:bidi="ar-LB"/>
              </w:rPr>
              <w:t>حك</w:t>
            </w:r>
            <w:r w:rsidR="00E62FDC" w:rsidRPr="000C3E74">
              <w:rPr>
                <w:rFonts w:ascii="Simplified Arabic" w:hAnsi="Simplified Arabic" w:cs="Simplified Arabic"/>
                <w:b/>
                <w:bCs/>
                <w:rtl/>
                <w:lang w:bidi="ar-LB"/>
              </w:rPr>
              <w:t>ي</w:t>
            </w:r>
            <w:r w:rsidRPr="000C3E74">
              <w:rPr>
                <w:rFonts w:ascii="Simplified Arabic" w:hAnsi="Simplified Arabic" w:cs="Simplified Arabic"/>
                <w:b/>
                <w:bCs/>
                <w:rtl/>
                <w:lang w:bidi="ar-LB"/>
              </w:rPr>
              <w:t>م لسنة 2020</w:t>
            </w:r>
            <w:r w:rsidRPr="000C3E74">
              <w:rPr>
                <w:rFonts w:ascii="Simplified Arabic" w:hAnsi="Simplified Arabic" w:cs="Simplified Arabic"/>
                <w:rtl/>
                <w:lang w:bidi="ar-LB"/>
              </w:rPr>
              <w:t xml:space="preserve"> في مسابقة الكتابات الشابة </w:t>
            </w:r>
            <w:r w:rsidRPr="000C3E74">
              <w:rPr>
                <w:rFonts w:ascii="Simplified Arabic" w:hAnsi="Simplified Arabic" w:cs="Simplified Arabic"/>
                <w:lang w:bidi="ar-LB"/>
              </w:rPr>
              <w:t>RFI-AUF</w:t>
            </w:r>
            <w:r w:rsidRPr="000C3E74">
              <w:rPr>
                <w:rFonts w:ascii="Simplified Arabic" w:hAnsi="Simplified Arabic" w:cs="Simplified Arabic"/>
                <w:rtl/>
                <w:lang w:bidi="ar-LB"/>
              </w:rPr>
              <w:t xml:space="preserve">. </w:t>
            </w:r>
          </w:p>
          <w:p w14:paraId="2F72544D" w14:textId="7B44D530" w:rsidR="005816D9" w:rsidRPr="000C3E74" w:rsidRDefault="005816D9" w:rsidP="005816D9">
            <w:pPr>
              <w:pStyle w:val="NormalWeb"/>
              <w:shd w:val="clear" w:color="auto" w:fill="FFFFFF"/>
              <w:bidi/>
              <w:spacing w:before="0" w:beforeAutospacing="0" w:after="150" w:afterAutospacing="0"/>
              <w:jc w:val="both"/>
              <w:rPr>
                <w:rFonts w:ascii="Simplified Arabic" w:hAnsi="Simplified Arabic" w:cs="Simplified Arabic"/>
                <w:color w:val="000000"/>
                <w:lang w:eastAsia="en-US"/>
              </w:rPr>
            </w:pPr>
            <w:r w:rsidRPr="000C3E74">
              <w:rPr>
                <w:rFonts w:ascii="Simplified Arabic" w:hAnsi="Simplified Arabic" w:cs="Simplified Arabic"/>
                <w:color w:val="000000"/>
                <w:rtl/>
                <w:lang w:eastAsia="en-US"/>
              </w:rPr>
              <w:t xml:space="preserve">يشارك في اختيار الأعمال الفائزة كلٌ من القرّاء ولجنة من الحكام المتخصصين والمحترفين </w:t>
            </w:r>
            <w:r w:rsidR="002702BB" w:rsidRPr="000C3E74">
              <w:rPr>
                <w:rFonts w:ascii="Simplified Arabic" w:hAnsi="Simplified Arabic" w:cs="Simplified Arabic"/>
                <w:color w:val="000000"/>
                <w:rtl/>
                <w:lang w:eastAsia="en-US"/>
              </w:rPr>
              <w:t>الفرنكوفونيين</w:t>
            </w:r>
            <w:r w:rsidR="00AA2D7C" w:rsidRPr="000C3E74">
              <w:rPr>
                <w:rFonts w:ascii="Simplified Arabic" w:hAnsi="Simplified Arabic" w:cs="Simplified Arabic"/>
                <w:color w:val="000000"/>
                <w:rtl/>
                <w:lang w:eastAsia="en-US"/>
              </w:rPr>
              <w:t xml:space="preserve">. </w:t>
            </w:r>
            <w:r w:rsidRPr="000C3E74">
              <w:rPr>
                <w:rFonts w:ascii="Simplified Arabic" w:hAnsi="Simplified Arabic" w:cs="Simplified Arabic"/>
                <w:color w:val="000000"/>
                <w:rtl/>
                <w:lang w:eastAsia="en-US"/>
              </w:rPr>
              <w:t xml:space="preserve"> </w:t>
            </w:r>
          </w:p>
          <w:p w14:paraId="724197EC" w14:textId="679E5056" w:rsidR="00CA09E2" w:rsidRPr="000C3E74" w:rsidRDefault="00CA09E2" w:rsidP="00CA09E2">
            <w:pPr>
              <w:pStyle w:val="NormalWeb"/>
              <w:shd w:val="clear" w:color="auto" w:fill="FFFFFF"/>
              <w:bidi/>
              <w:spacing w:before="0" w:beforeAutospacing="0" w:after="150" w:afterAutospacing="0"/>
              <w:jc w:val="both"/>
              <w:rPr>
                <w:rFonts w:ascii="Simplified Arabic" w:hAnsi="Simplified Arabic" w:cs="Simplified Arabic"/>
              </w:rPr>
            </w:pPr>
            <w:r w:rsidRPr="000C3E74">
              <w:rPr>
                <w:rFonts w:ascii="Simplified Arabic" w:hAnsi="Simplified Arabic" w:cs="Simplified Arabic"/>
                <w:b/>
                <w:bCs/>
                <w:rtl/>
              </w:rPr>
              <w:t>من  تاريخ 20 نيسان /أبريل وحتى 29 حزيران/يونيو</w:t>
            </w:r>
            <w:r w:rsidRPr="000C3E74">
              <w:rPr>
                <w:rFonts w:ascii="Simplified Arabic" w:hAnsi="Simplified Arabic" w:cs="Simplified Arabic"/>
                <w:rtl/>
              </w:rPr>
              <w:t xml:space="preserve">، سيتمكن الشباب الفرنكوفونيون من الكتابة والقراءة والتصويت عبر الإنترنت لنصوصهم المفضلة. </w:t>
            </w:r>
          </w:p>
          <w:p w14:paraId="57612996" w14:textId="48D1B894" w:rsidR="008C433D" w:rsidRPr="000C3E74" w:rsidRDefault="008C433D" w:rsidP="008C433D">
            <w:pPr>
              <w:pStyle w:val="NormalWeb"/>
              <w:shd w:val="clear" w:color="auto" w:fill="FFFFFF"/>
              <w:bidi/>
              <w:spacing w:before="0" w:beforeAutospacing="0" w:after="150" w:afterAutospacing="0"/>
              <w:jc w:val="both"/>
              <w:rPr>
                <w:rFonts w:ascii="Simplified Arabic" w:hAnsi="Simplified Arabic" w:cs="Simplified Arabic"/>
                <w:lang w:bidi="ar-LB"/>
              </w:rPr>
            </w:pPr>
            <w:r w:rsidRPr="000C3E74">
              <w:rPr>
                <w:rFonts w:ascii="Simplified Arabic" w:hAnsi="Simplified Arabic" w:cs="Simplified Arabic"/>
                <w:color w:val="000000"/>
                <w:rtl/>
              </w:rPr>
              <w:lastRenderedPageBreak/>
              <w:t xml:space="preserve">هذه السنة، سوف يُمنح </w:t>
            </w:r>
            <w:r w:rsidRPr="000C3E74">
              <w:rPr>
                <w:rFonts w:ascii="Simplified Arabic" w:hAnsi="Simplified Arabic" w:cs="Simplified Arabic"/>
                <w:b/>
                <w:bCs/>
                <w:color w:val="000000"/>
                <w:rtl/>
              </w:rPr>
              <w:t>الفائز بهذه المسابقة عن فئة جائزة لجنة التحكيم</w:t>
            </w:r>
            <w:r w:rsidRPr="000C3E74">
              <w:rPr>
                <w:rFonts w:ascii="Simplified Arabic" w:hAnsi="Simplified Arabic" w:cs="Simplified Arabic"/>
                <w:color w:val="000000"/>
                <w:rtl/>
              </w:rPr>
              <w:t xml:space="preserve"> إقامة ثقافية وأدبية حالما تسمح الظروف بذلك. </w:t>
            </w:r>
            <w:r w:rsidR="003149E3" w:rsidRPr="000C3E74">
              <w:rPr>
                <w:rFonts w:ascii="Simplified Arabic" w:hAnsi="Simplified Arabic" w:cs="Simplified Arabic"/>
                <w:color w:val="000000"/>
                <w:rtl/>
              </w:rPr>
              <w:t xml:space="preserve">أما </w:t>
            </w:r>
            <w:r w:rsidR="003149E3" w:rsidRPr="000C3E74">
              <w:rPr>
                <w:rFonts w:ascii="Simplified Arabic" w:hAnsi="Simplified Arabic" w:cs="Simplified Arabic"/>
                <w:b/>
                <w:bCs/>
                <w:color w:val="000000"/>
                <w:rtl/>
              </w:rPr>
              <w:t>الفائز عن فئة جائزة الجمهور</w:t>
            </w:r>
            <w:r w:rsidR="003149E3" w:rsidRPr="000C3E74">
              <w:rPr>
                <w:rFonts w:ascii="Simplified Arabic" w:hAnsi="Simplified Arabic" w:cs="Simplified Arabic"/>
                <w:color w:val="000000"/>
                <w:rtl/>
              </w:rPr>
              <w:t xml:space="preserve"> فسيُمنح </w:t>
            </w:r>
            <w:r w:rsidR="003149E3" w:rsidRPr="000C3E74">
              <w:rPr>
                <w:rFonts w:ascii="Simplified Arabic" w:hAnsi="Simplified Arabic" w:cs="Simplified Arabic"/>
                <w:color w:val="000000"/>
                <w:rtl/>
                <w:lang w:bidi="ar-LB"/>
              </w:rPr>
              <w:t xml:space="preserve">مجموعة من الكتب الثقافية والأدبية. </w:t>
            </w:r>
          </w:p>
          <w:p w14:paraId="2332002B" w14:textId="615E08E8" w:rsidR="003F403E" w:rsidRPr="000C3E74" w:rsidRDefault="00AA531D" w:rsidP="003865AB">
            <w:pPr>
              <w:bidi/>
              <w:rPr>
                <w:rFonts w:ascii="Simplified Arabic" w:hAnsi="Simplified Arabic" w:cs="Simplified Arabic"/>
              </w:rPr>
            </w:pPr>
            <w:r w:rsidRPr="000C3E74">
              <w:rPr>
                <w:rFonts w:ascii="Simplified Arabic" w:hAnsi="Simplified Arabic" w:cs="Simplified Arabic"/>
                <w:rtl/>
              </w:rPr>
              <w:t>ل</w:t>
            </w:r>
            <w:r w:rsidR="001621DB" w:rsidRPr="000C3E74">
              <w:rPr>
                <w:rFonts w:ascii="Simplified Arabic" w:hAnsi="Simplified Arabic" w:cs="Simplified Arabic"/>
                <w:rtl/>
              </w:rPr>
              <w:t xml:space="preserve">لمزيد من المعلومات </w:t>
            </w:r>
            <w:r w:rsidRPr="000C3E74">
              <w:rPr>
                <w:rFonts w:ascii="Simplified Arabic" w:hAnsi="Simplified Arabic" w:cs="Simplified Arabic"/>
                <w:rtl/>
              </w:rPr>
              <w:t>حول هذه المسابقة:</w:t>
            </w:r>
          </w:p>
          <w:p w14:paraId="503D4863" w14:textId="1AB38F58" w:rsidR="003F403E" w:rsidRPr="000C3E74" w:rsidRDefault="003F403E" w:rsidP="003865AB">
            <w:pPr>
              <w:bidi/>
              <w:rPr>
                <w:rStyle w:val="Hyperlink"/>
                <w:rFonts w:ascii="Simplified Arabic" w:hAnsi="Simplified Arabic" w:cs="Simplified Arabic"/>
                <w:rtl/>
              </w:rPr>
            </w:pPr>
            <w:r w:rsidRPr="000C3E74">
              <w:rPr>
                <w:rFonts w:ascii="Simplified Arabic" w:hAnsi="Simplified Arabic" w:cs="Simplified Arabic"/>
              </w:rPr>
              <w:t xml:space="preserve">&gt;&gt; </w:t>
            </w:r>
            <w:hyperlink r:id="rId8" w:history="1">
              <w:r w:rsidRPr="000C3E74">
                <w:rPr>
                  <w:rStyle w:val="Hyperlink"/>
                  <w:rFonts w:ascii="Simplified Arabic" w:hAnsi="Simplified Arabic" w:cs="Simplified Arabic"/>
                </w:rPr>
                <w:t>https://short-edition.com/fr/prix/jeunes-ecritures-2020</w:t>
              </w:r>
            </w:hyperlink>
          </w:p>
          <w:p w14:paraId="758EF503" w14:textId="085A7053" w:rsidR="002702BB" w:rsidRPr="000C3E74" w:rsidRDefault="002702BB" w:rsidP="002702BB">
            <w:pPr>
              <w:bidi/>
              <w:rPr>
                <w:rStyle w:val="Hyperlink"/>
                <w:rFonts w:ascii="Simplified Arabic" w:hAnsi="Simplified Arabic" w:cs="Simplified Arabic"/>
                <w:rtl/>
              </w:rPr>
            </w:pPr>
          </w:p>
          <w:p w14:paraId="1093D9ED" w14:textId="131C0E4D" w:rsidR="002702BB" w:rsidRPr="000C3E74" w:rsidRDefault="002702BB" w:rsidP="002702BB">
            <w:pPr>
              <w:bidi/>
              <w:rPr>
                <w:rStyle w:val="Hyperlink"/>
                <w:rFonts w:ascii="Simplified Arabic" w:hAnsi="Simplified Arabic" w:cs="Simplified Arabic"/>
                <w:rtl/>
              </w:rPr>
            </w:pPr>
          </w:p>
          <w:p w14:paraId="365D521A" w14:textId="352376C7" w:rsidR="002702BB" w:rsidRPr="000C3E74" w:rsidRDefault="002702BB" w:rsidP="002702BB">
            <w:pPr>
              <w:bidi/>
              <w:rPr>
                <w:rStyle w:val="Hyperlink"/>
                <w:rFonts w:ascii="Simplified Arabic" w:hAnsi="Simplified Arabic" w:cs="Simplified Arabic"/>
                <w:rtl/>
              </w:rPr>
            </w:pPr>
          </w:p>
          <w:p w14:paraId="2C908723" w14:textId="77777777" w:rsidR="002702BB" w:rsidRPr="000C3E74" w:rsidRDefault="002702BB" w:rsidP="002702BB">
            <w:pPr>
              <w:bidi/>
              <w:rPr>
                <w:rFonts w:ascii="Simplified Arabic" w:hAnsi="Simplified Arabic" w:cs="Simplified Arabic"/>
              </w:rPr>
            </w:pPr>
          </w:p>
          <w:p w14:paraId="18353D64" w14:textId="77777777" w:rsidR="003F403E" w:rsidRPr="000C3E74" w:rsidRDefault="003F403E" w:rsidP="003F403E">
            <w:pPr>
              <w:pStyle w:val="NormalWeb"/>
              <w:shd w:val="clear" w:color="auto" w:fill="FFFFFF"/>
              <w:spacing w:before="0" w:beforeAutospacing="0" w:after="150" w:afterAutospacing="0"/>
              <w:jc w:val="both"/>
              <w:rPr>
                <w:rFonts w:ascii="Simplified Arabic" w:hAnsi="Simplified Arabic" w:cs="Simplified Arabic"/>
              </w:rPr>
            </w:pPr>
          </w:p>
          <w:tbl>
            <w:tblPr>
              <w:tblStyle w:val="TableGrid"/>
              <w:tblW w:w="0" w:type="auto"/>
              <w:tblBorders>
                <w:top w:val="single" w:sz="18" w:space="0" w:color="B86361"/>
                <w:left w:val="single" w:sz="18" w:space="0" w:color="B86361"/>
                <w:bottom w:val="single" w:sz="18" w:space="0" w:color="B86361"/>
                <w:right w:val="single" w:sz="18" w:space="0" w:color="B86361"/>
                <w:insideH w:val="single" w:sz="18" w:space="0" w:color="B86361"/>
                <w:insideV w:val="single" w:sz="18" w:space="0" w:color="B86361"/>
              </w:tblBorders>
              <w:tblLook w:val="04A0" w:firstRow="1" w:lastRow="0" w:firstColumn="1" w:lastColumn="0" w:noHBand="0" w:noVBand="1"/>
            </w:tblPr>
            <w:tblGrid>
              <w:gridCol w:w="8804"/>
            </w:tblGrid>
            <w:tr w:rsidR="003F403E" w:rsidRPr="000C3E74" w14:paraId="1CB170E7" w14:textId="77777777" w:rsidTr="000C6F98">
              <w:tc>
                <w:tcPr>
                  <w:tcW w:w="9056" w:type="dxa"/>
                </w:tcPr>
                <w:p w14:paraId="4D80E2EB" w14:textId="77777777" w:rsidR="003F403E" w:rsidRPr="000C3E74" w:rsidRDefault="003F403E" w:rsidP="00D625AB">
                  <w:pPr>
                    <w:bidi/>
                    <w:jc w:val="both"/>
                    <w:rPr>
                      <w:rFonts w:ascii="Simplified Arabic" w:hAnsi="Simplified Arabic" w:cs="Simplified Arabic"/>
                    </w:rPr>
                  </w:pPr>
                </w:p>
                <w:p w14:paraId="648E370C" w14:textId="66D576D2" w:rsidR="003F403E" w:rsidRPr="000C3E74" w:rsidRDefault="000A2171" w:rsidP="00D625AB">
                  <w:pPr>
                    <w:bidi/>
                    <w:jc w:val="both"/>
                    <w:rPr>
                      <w:rFonts w:ascii="Simplified Arabic" w:eastAsiaTheme="majorEastAsia" w:hAnsi="Simplified Arabic" w:cs="Simplified Arabic"/>
                      <w:color w:val="B86361"/>
                      <w:sz w:val="32"/>
                      <w:szCs w:val="32"/>
                    </w:rPr>
                  </w:pPr>
                  <w:r w:rsidRPr="000C3E74">
                    <w:rPr>
                      <w:rFonts w:ascii="Simplified Arabic" w:eastAsiaTheme="majorEastAsia" w:hAnsi="Simplified Arabic" w:cs="Simplified Arabic"/>
                      <w:color w:val="B86361"/>
                      <w:sz w:val="32"/>
                      <w:szCs w:val="32"/>
                      <w:rtl/>
                    </w:rPr>
                    <w:t xml:space="preserve">مسابقة </w:t>
                  </w:r>
                  <w:r w:rsidR="00D625AB" w:rsidRPr="000C3E74">
                    <w:rPr>
                      <w:rFonts w:ascii="Simplified Arabic" w:eastAsiaTheme="majorEastAsia" w:hAnsi="Simplified Arabic" w:cs="Simplified Arabic"/>
                      <w:color w:val="B86361"/>
                      <w:sz w:val="32"/>
                      <w:szCs w:val="32"/>
                      <w:rtl/>
                    </w:rPr>
                    <w:t xml:space="preserve">الكتابات الشابة للعام 2019 بالأرقام: </w:t>
                  </w:r>
                </w:p>
                <w:p w14:paraId="3EE2B3DB" w14:textId="77777777" w:rsidR="003F403E" w:rsidRPr="000C3E74" w:rsidRDefault="003F403E" w:rsidP="00D625AB">
                  <w:pPr>
                    <w:bidi/>
                    <w:jc w:val="both"/>
                    <w:rPr>
                      <w:rFonts w:ascii="Simplified Arabic" w:eastAsia="Times New Roman" w:hAnsi="Simplified Arabic" w:cs="Simplified Arabic"/>
                      <w:lang w:eastAsia="fr-FR"/>
                    </w:rPr>
                  </w:pPr>
                </w:p>
                <w:p w14:paraId="1A1AB300" w14:textId="5B287EC6" w:rsidR="003F403E" w:rsidRPr="000C3E74" w:rsidRDefault="00D625AB" w:rsidP="00D625AB">
                  <w:pPr>
                    <w:pStyle w:val="ListParagraph"/>
                    <w:numPr>
                      <w:ilvl w:val="0"/>
                      <w:numId w:val="8"/>
                    </w:numPr>
                    <w:bidi/>
                    <w:rPr>
                      <w:rFonts w:ascii="Simplified Arabic" w:eastAsia="Times New Roman" w:hAnsi="Simplified Arabic" w:cs="Simplified Arabic"/>
                      <w:sz w:val="26"/>
                      <w:szCs w:val="26"/>
                      <w:lang w:eastAsia="fr-FR"/>
                    </w:rPr>
                  </w:pPr>
                  <w:r w:rsidRPr="000C3E74">
                    <w:rPr>
                      <w:rFonts w:ascii="Simplified Arabic" w:eastAsia="Times New Roman" w:hAnsi="Simplified Arabic" w:cs="Simplified Arabic"/>
                      <w:sz w:val="26"/>
                      <w:szCs w:val="26"/>
                      <w:rtl/>
                      <w:lang w:eastAsia="fr-FR"/>
                    </w:rPr>
                    <w:t xml:space="preserve">مشاركة أكثر من </w:t>
                  </w:r>
                  <w:r w:rsidRPr="000C3E74">
                    <w:rPr>
                      <w:rFonts w:ascii="Simplified Arabic" w:eastAsia="Times New Roman" w:hAnsi="Simplified Arabic" w:cs="Simplified Arabic"/>
                      <w:b/>
                      <w:bCs/>
                      <w:color w:val="B86361"/>
                      <w:sz w:val="26"/>
                      <w:szCs w:val="26"/>
                      <w:lang w:eastAsia="fr-FR"/>
                    </w:rPr>
                    <w:t>1100</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 xml:space="preserve">شاب من </w:t>
                  </w:r>
                  <w:r w:rsidRPr="000C3E74">
                    <w:rPr>
                      <w:rFonts w:ascii="Simplified Arabic" w:eastAsia="Times New Roman" w:hAnsi="Simplified Arabic" w:cs="Simplified Arabic"/>
                      <w:b/>
                      <w:bCs/>
                      <w:color w:val="B86361"/>
                      <w:sz w:val="26"/>
                      <w:szCs w:val="26"/>
                      <w:lang w:eastAsia="fr-FR"/>
                    </w:rPr>
                    <w:t>44</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بلد</w:t>
                  </w:r>
                  <w:r w:rsidR="000C3E74">
                    <w:rPr>
                      <w:rFonts w:ascii="Simplified Arabic" w:eastAsia="Times New Roman" w:hAnsi="Simplified Arabic" w:cs="Simplified Arabic" w:hint="cs"/>
                      <w:sz w:val="26"/>
                      <w:szCs w:val="26"/>
                      <w:rtl/>
                      <w:lang w:eastAsia="fr-FR"/>
                    </w:rPr>
                    <w:t>اً</w:t>
                  </w:r>
                </w:p>
                <w:p w14:paraId="0D51C3B2" w14:textId="38A4C8A0" w:rsidR="003F403E" w:rsidRPr="000C3E74" w:rsidRDefault="00B35A69" w:rsidP="00D625AB">
                  <w:pPr>
                    <w:pStyle w:val="ListParagraph"/>
                    <w:numPr>
                      <w:ilvl w:val="0"/>
                      <w:numId w:val="8"/>
                    </w:numPr>
                    <w:bidi/>
                    <w:rPr>
                      <w:rFonts w:ascii="Simplified Arabic" w:eastAsia="Times New Roman" w:hAnsi="Simplified Arabic" w:cs="Simplified Arabic"/>
                      <w:sz w:val="26"/>
                      <w:szCs w:val="26"/>
                      <w:lang w:eastAsia="fr-FR"/>
                    </w:rPr>
                  </w:pPr>
                  <w:r w:rsidRPr="000C3E74">
                    <w:rPr>
                      <w:rFonts w:ascii="Simplified Arabic" w:eastAsia="Times New Roman" w:hAnsi="Simplified Arabic" w:cs="Simplified Arabic"/>
                      <w:b/>
                      <w:bCs/>
                      <w:color w:val="B86361"/>
                      <w:sz w:val="26"/>
                      <w:szCs w:val="26"/>
                      <w:lang w:eastAsia="fr-FR"/>
                    </w:rPr>
                    <w:t>673</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عمل</w:t>
                  </w:r>
                  <w:r w:rsidR="000C3E74">
                    <w:rPr>
                      <w:rFonts w:ascii="Simplified Arabic" w:eastAsia="Times New Roman" w:hAnsi="Simplified Arabic" w:cs="Simplified Arabic" w:hint="cs"/>
                      <w:sz w:val="26"/>
                      <w:szCs w:val="26"/>
                      <w:rtl/>
                      <w:lang w:eastAsia="fr-FR"/>
                    </w:rPr>
                    <w:t>اً</w:t>
                  </w:r>
                  <w:r w:rsidRPr="000C3E74">
                    <w:rPr>
                      <w:rFonts w:ascii="Simplified Arabic" w:eastAsia="Times New Roman" w:hAnsi="Simplified Arabic" w:cs="Simplified Arabic"/>
                      <w:b/>
                      <w:bCs/>
                      <w:sz w:val="26"/>
                      <w:szCs w:val="26"/>
                      <w:rtl/>
                      <w:lang w:eastAsia="fr-FR"/>
                    </w:rPr>
                    <w:t xml:space="preserve"> </w:t>
                  </w:r>
                  <w:r w:rsidRPr="000C3E74">
                    <w:rPr>
                      <w:rFonts w:ascii="Simplified Arabic" w:eastAsia="Times New Roman" w:hAnsi="Simplified Arabic" w:cs="Simplified Arabic"/>
                      <w:sz w:val="26"/>
                      <w:szCs w:val="26"/>
                      <w:rtl/>
                      <w:lang w:eastAsia="fr-FR"/>
                    </w:rPr>
                    <w:t>ابداعي</w:t>
                  </w:r>
                  <w:r w:rsidR="000C3E74">
                    <w:rPr>
                      <w:rFonts w:ascii="Simplified Arabic" w:eastAsia="Times New Roman" w:hAnsi="Simplified Arabic" w:cs="Simplified Arabic" w:hint="cs"/>
                      <w:sz w:val="26"/>
                      <w:szCs w:val="26"/>
                      <w:rtl/>
                      <w:lang w:eastAsia="fr-FR"/>
                    </w:rPr>
                    <w:t>اً</w:t>
                  </w:r>
                  <w:r w:rsidRPr="000C3E74">
                    <w:rPr>
                      <w:rFonts w:ascii="Simplified Arabic" w:eastAsia="Times New Roman" w:hAnsi="Simplified Arabic" w:cs="Simplified Arabic"/>
                      <w:b/>
                      <w:bCs/>
                      <w:sz w:val="26"/>
                      <w:szCs w:val="26"/>
                      <w:rtl/>
                      <w:lang w:eastAsia="fr-FR"/>
                    </w:rPr>
                    <w:t xml:space="preserve"> </w:t>
                  </w:r>
                </w:p>
                <w:p w14:paraId="14CD3C17" w14:textId="454722EC" w:rsidR="003F403E" w:rsidRPr="000C3E74" w:rsidRDefault="00B35A69" w:rsidP="00D625AB">
                  <w:pPr>
                    <w:pStyle w:val="ListParagraph"/>
                    <w:numPr>
                      <w:ilvl w:val="0"/>
                      <w:numId w:val="8"/>
                    </w:numPr>
                    <w:bidi/>
                    <w:rPr>
                      <w:rFonts w:ascii="Simplified Arabic" w:eastAsia="Times New Roman" w:hAnsi="Simplified Arabic" w:cs="Simplified Arabic"/>
                      <w:sz w:val="26"/>
                      <w:szCs w:val="26"/>
                      <w:lang w:eastAsia="fr-FR"/>
                    </w:rPr>
                  </w:pPr>
                  <w:r w:rsidRPr="000C3E74">
                    <w:rPr>
                      <w:rFonts w:ascii="Simplified Arabic" w:eastAsia="Times New Roman" w:hAnsi="Simplified Arabic" w:cs="Simplified Arabic"/>
                      <w:b/>
                      <w:bCs/>
                      <w:color w:val="B86361"/>
                      <w:sz w:val="26"/>
                      <w:szCs w:val="26"/>
                      <w:lang w:eastAsia="fr-FR"/>
                    </w:rPr>
                    <w:t>17</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مشارك</w:t>
                  </w:r>
                  <w:r w:rsidR="000C3E74">
                    <w:rPr>
                      <w:rFonts w:ascii="Simplified Arabic" w:eastAsia="Times New Roman" w:hAnsi="Simplified Arabic" w:cs="Simplified Arabic" w:hint="cs"/>
                      <w:sz w:val="26"/>
                      <w:szCs w:val="26"/>
                      <w:rtl/>
                      <w:lang w:eastAsia="fr-FR"/>
                    </w:rPr>
                    <w:t>اً</w:t>
                  </w:r>
                  <w:r w:rsidRPr="000C3E74">
                    <w:rPr>
                      <w:rFonts w:ascii="Simplified Arabic" w:eastAsia="Times New Roman" w:hAnsi="Simplified Arabic" w:cs="Simplified Arabic"/>
                      <w:b/>
                      <w:bCs/>
                      <w:sz w:val="26"/>
                      <w:szCs w:val="26"/>
                      <w:rtl/>
                      <w:lang w:eastAsia="fr-FR"/>
                    </w:rPr>
                    <w:t xml:space="preserve"> </w:t>
                  </w:r>
                  <w:r w:rsidRPr="000C3E74">
                    <w:rPr>
                      <w:rFonts w:ascii="Simplified Arabic" w:eastAsia="Times New Roman" w:hAnsi="Simplified Arabic" w:cs="Simplified Arabic"/>
                      <w:sz w:val="26"/>
                      <w:szCs w:val="26"/>
                      <w:rtl/>
                      <w:lang w:eastAsia="fr-FR"/>
                    </w:rPr>
                    <w:t xml:space="preserve">وصلوا إلى النهائيات من </w:t>
                  </w:r>
                  <w:r w:rsidRPr="000C3E74">
                    <w:rPr>
                      <w:rFonts w:ascii="Simplified Arabic" w:eastAsia="Times New Roman" w:hAnsi="Simplified Arabic" w:cs="Simplified Arabic"/>
                      <w:b/>
                      <w:bCs/>
                      <w:color w:val="B86361"/>
                      <w:sz w:val="26"/>
                      <w:szCs w:val="26"/>
                      <w:lang w:eastAsia="fr-FR"/>
                    </w:rPr>
                    <w:t>9</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دول</w:t>
                  </w:r>
                </w:p>
                <w:p w14:paraId="72ADB8EC" w14:textId="05FBD020" w:rsidR="003F403E" w:rsidRPr="000C3E74" w:rsidRDefault="000A2171" w:rsidP="009614EA">
                  <w:pPr>
                    <w:pStyle w:val="ListParagraph"/>
                    <w:numPr>
                      <w:ilvl w:val="0"/>
                      <w:numId w:val="8"/>
                    </w:numPr>
                    <w:bidi/>
                    <w:rPr>
                      <w:rFonts w:ascii="Simplified Arabic" w:eastAsia="Times New Roman" w:hAnsi="Simplified Arabic" w:cs="Simplified Arabic"/>
                      <w:sz w:val="26"/>
                      <w:szCs w:val="26"/>
                      <w:lang w:eastAsia="fr-FR"/>
                    </w:rPr>
                  </w:pPr>
                  <w:r w:rsidRPr="000C3E74">
                    <w:rPr>
                      <w:rFonts w:ascii="Simplified Arabic" w:eastAsia="Times New Roman" w:hAnsi="Simplified Arabic" w:cs="Simplified Arabic"/>
                      <w:b/>
                      <w:bCs/>
                      <w:color w:val="B86361"/>
                      <w:sz w:val="26"/>
                      <w:szCs w:val="26"/>
                      <w:lang w:eastAsia="fr-FR"/>
                    </w:rPr>
                    <w:t>270 000</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 xml:space="preserve">قراءة على الانترنت، </w:t>
                  </w:r>
                  <w:r w:rsidRPr="000C3E74">
                    <w:rPr>
                      <w:rFonts w:ascii="Simplified Arabic" w:eastAsia="Times New Roman" w:hAnsi="Simplified Arabic" w:cs="Simplified Arabic"/>
                      <w:b/>
                      <w:bCs/>
                      <w:color w:val="B86361"/>
                      <w:sz w:val="26"/>
                      <w:szCs w:val="26"/>
                      <w:lang w:eastAsia="fr-FR"/>
                    </w:rPr>
                    <w:t xml:space="preserve">70 </w:t>
                  </w:r>
                  <w:proofErr w:type="gramStart"/>
                  <w:r w:rsidRPr="000C3E74">
                    <w:rPr>
                      <w:rFonts w:ascii="Simplified Arabic" w:eastAsia="Times New Roman" w:hAnsi="Simplified Arabic" w:cs="Simplified Arabic"/>
                      <w:b/>
                      <w:bCs/>
                      <w:color w:val="B86361"/>
                      <w:sz w:val="26"/>
                      <w:szCs w:val="26"/>
                      <w:lang w:eastAsia="fr-FR"/>
                    </w:rPr>
                    <w:t>000</w:t>
                  </w:r>
                  <w:r w:rsidRPr="000C3E74">
                    <w:rPr>
                      <w:rFonts w:ascii="Simplified Arabic" w:eastAsia="Times New Roman" w:hAnsi="Simplified Arabic" w:cs="Simplified Arabic"/>
                      <w:color w:val="B86361"/>
                      <w:sz w:val="26"/>
                      <w:szCs w:val="26"/>
                      <w:lang w:eastAsia="fr-FR"/>
                    </w:rPr>
                    <w:t xml:space="preserve"> </w:t>
                  </w:r>
                  <w:r w:rsidRPr="000C3E74">
                    <w:rPr>
                      <w:rFonts w:ascii="Simplified Arabic" w:eastAsia="Times New Roman" w:hAnsi="Simplified Arabic" w:cs="Simplified Arabic"/>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صوت</w:t>
                  </w:r>
                  <w:proofErr w:type="gramEnd"/>
                  <w:r w:rsidRPr="000C3E74">
                    <w:rPr>
                      <w:rFonts w:ascii="Simplified Arabic" w:eastAsia="Times New Roman" w:hAnsi="Simplified Arabic" w:cs="Simplified Arabic"/>
                      <w:sz w:val="26"/>
                      <w:szCs w:val="26"/>
                      <w:rtl/>
                      <w:lang w:eastAsia="fr-FR"/>
                    </w:rPr>
                    <w:t>، و</w:t>
                  </w:r>
                  <w:r w:rsidRPr="000C3E74">
                    <w:rPr>
                      <w:rFonts w:ascii="Simplified Arabic" w:eastAsia="Times New Roman" w:hAnsi="Simplified Arabic" w:cs="Simplified Arabic"/>
                      <w:b/>
                      <w:bCs/>
                      <w:color w:val="B86361"/>
                      <w:sz w:val="26"/>
                      <w:szCs w:val="26"/>
                      <w:lang w:eastAsia="fr-FR"/>
                    </w:rPr>
                    <w:t>37 000</w:t>
                  </w:r>
                  <w:r w:rsidRPr="000C3E74">
                    <w:rPr>
                      <w:rFonts w:ascii="Simplified Arabic" w:eastAsia="Times New Roman" w:hAnsi="Simplified Arabic" w:cs="Simplified Arabic"/>
                      <w:b/>
                      <w:bCs/>
                      <w:color w:val="B86361"/>
                      <w:sz w:val="26"/>
                      <w:szCs w:val="26"/>
                      <w:rtl/>
                      <w:lang w:eastAsia="fr-FR"/>
                    </w:rPr>
                    <w:t xml:space="preserve"> </w:t>
                  </w:r>
                  <w:r w:rsidRPr="000C3E74">
                    <w:rPr>
                      <w:rFonts w:ascii="Simplified Arabic" w:eastAsia="Times New Roman" w:hAnsi="Simplified Arabic" w:cs="Simplified Arabic"/>
                      <w:sz w:val="26"/>
                      <w:szCs w:val="26"/>
                      <w:rtl/>
                      <w:lang w:eastAsia="fr-FR"/>
                    </w:rPr>
                    <w:t xml:space="preserve">تعليق على الانترنت  </w:t>
                  </w:r>
                </w:p>
                <w:p w14:paraId="286C20EF" w14:textId="77777777" w:rsidR="000A2171" w:rsidRPr="000C3E74" w:rsidRDefault="000A2171" w:rsidP="000A2171">
                  <w:pPr>
                    <w:pStyle w:val="ListParagraph"/>
                    <w:bidi/>
                    <w:rPr>
                      <w:rFonts w:ascii="Simplified Arabic" w:eastAsia="Times New Roman" w:hAnsi="Simplified Arabic" w:cs="Simplified Arabic"/>
                      <w:sz w:val="26"/>
                      <w:szCs w:val="26"/>
                      <w:lang w:eastAsia="fr-FR"/>
                    </w:rPr>
                  </w:pPr>
                </w:p>
                <w:p w14:paraId="0D9C1CB0" w14:textId="55139E9C" w:rsidR="003F403E" w:rsidRPr="000C3E74" w:rsidRDefault="000A2171" w:rsidP="00D625AB">
                  <w:pPr>
                    <w:bidi/>
                    <w:rPr>
                      <w:rFonts w:ascii="Simplified Arabic" w:eastAsia="Times New Roman" w:hAnsi="Simplified Arabic" w:cs="Simplified Arabic"/>
                      <w:sz w:val="26"/>
                      <w:szCs w:val="26"/>
                      <w:lang w:eastAsia="fr-FR"/>
                    </w:rPr>
                  </w:pPr>
                  <w:r w:rsidRPr="000C3E74">
                    <w:rPr>
                      <w:rFonts w:ascii="Simplified Arabic" w:eastAsia="Times New Roman" w:hAnsi="Simplified Arabic" w:cs="Simplified Arabic"/>
                      <w:sz w:val="26"/>
                      <w:szCs w:val="26"/>
                      <w:rtl/>
                      <w:lang w:eastAsia="fr-FR"/>
                    </w:rPr>
                    <w:t xml:space="preserve"> لمطالعة الكتابات الثلاث الأولى للعام 2019 </w:t>
                  </w:r>
                  <w:r w:rsidR="003F403E" w:rsidRPr="000C3E74">
                    <w:rPr>
                      <w:rFonts w:ascii="Simplified Arabic" w:eastAsia="Times New Roman" w:hAnsi="Simplified Arabic" w:cs="Simplified Arabic"/>
                      <w:sz w:val="26"/>
                      <w:szCs w:val="26"/>
                      <w:lang w:eastAsia="fr-FR"/>
                    </w:rPr>
                    <w:t xml:space="preserve">&gt;&gt; </w:t>
                  </w:r>
                  <w:hyperlink r:id="rId9" w:history="1">
                    <w:r w:rsidR="001E7272" w:rsidRPr="000C3E74">
                      <w:rPr>
                        <w:rStyle w:val="Hyperlink"/>
                        <w:rFonts w:ascii="Simplified Arabic" w:eastAsia="Times New Roman" w:hAnsi="Simplified Arabic" w:cs="Simplified Arabic"/>
                        <w:sz w:val="26"/>
                        <w:szCs w:val="26"/>
                        <w:lang w:eastAsia="fr-FR"/>
                      </w:rPr>
                      <w:t>https://bit.ly/2XWfF9e</w:t>
                    </w:r>
                  </w:hyperlink>
                  <w:r w:rsidR="001E7272" w:rsidRPr="000C3E74">
                    <w:rPr>
                      <w:rFonts w:ascii="Simplified Arabic" w:eastAsia="Times New Roman" w:hAnsi="Simplified Arabic" w:cs="Simplified Arabic"/>
                      <w:sz w:val="26"/>
                      <w:szCs w:val="26"/>
                      <w:lang w:eastAsia="fr-FR"/>
                    </w:rPr>
                    <w:t xml:space="preserve"> </w:t>
                  </w:r>
                </w:p>
                <w:p w14:paraId="39055598" w14:textId="77777777" w:rsidR="003F403E" w:rsidRPr="000C3E74" w:rsidRDefault="003F403E" w:rsidP="00D625AB">
                  <w:pPr>
                    <w:pStyle w:val="ListParagraph"/>
                    <w:bidi/>
                    <w:rPr>
                      <w:rFonts w:ascii="Simplified Arabic" w:eastAsia="Times New Roman" w:hAnsi="Simplified Arabic" w:cs="Simplified Arabic"/>
                      <w:lang w:eastAsia="fr-FR"/>
                    </w:rPr>
                  </w:pPr>
                </w:p>
              </w:tc>
            </w:tr>
          </w:tbl>
          <w:p w14:paraId="3C12DE72" w14:textId="54B61E35" w:rsidR="003F403E" w:rsidRPr="000C3E74" w:rsidRDefault="003F403E" w:rsidP="003F403E">
            <w:pPr>
              <w:rPr>
                <w:rFonts w:ascii="Simplified Arabic" w:eastAsia="Times New Roman" w:hAnsi="Simplified Arabic" w:cs="Simplified Arabic"/>
                <w:sz w:val="20"/>
                <w:szCs w:val="20"/>
                <w:lang w:eastAsia="fr-FR"/>
              </w:rPr>
            </w:pPr>
          </w:p>
          <w:p w14:paraId="69B1BB5B" w14:textId="77777777" w:rsidR="001E7272" w:rsidRPr="000C3E74" w:rsidRDefault="001E7272" w:rsidP="003F403E">
            <w:pPr>
              <w:rPr>
                <w:rFonts w:ascii="Simplified Arabic" w:eastAsia="Times New Roman" w:hAnsi="Simplified Arabic" w:cs="Simplified Arabic"/>
                <w:sz w:val="20"/>
                <w:szCs w:val="20"/>
                <w:lang w:eastAsia="fr-FR"/>
              </w:rPr>
            </w:pPr>
          </w:p>
          <w:p w14:paraId="1F100858" w14:textId="397DB838" w:rsidR="003F403E" w:rsidRPr="0099006C" w:rsidRDefault="00030AED" w:rsidP="00030AED">
            <w:pPr>
              <w:bidi/>
              <w:jc w:val="both"/>
              <w:rPr>
                <w:rFonts w:ascii="Simplified Arabic" w:eastAsia="Times New Roman" w:hAnsi="Simplified Arabic" w:cs="Simplified Arabic"/>
                <w:b/>
                <w:bCs/>
                <w:sz w:val="20"/>
                <w:szCs w:val="20"/>
                <w:rtl/>
                <w:lang w:eastAsia="fr-FR"/>
              </w:rPr>
            </w:pPr>
            <w:r w:rsidRPr="0099006C">
              <w:rPr>
                <w:rFonts w:ascii="Simplified Arabic" w:eastAsia="Times New Roman" w:hAnsi="Simplified Arabic" w:cs="Simplified Arabic"/>
                <w:b/>
                <w:bCs/>
                <w:sz w:val="20"/>
                <w:szCs w:val="20"/>
                <w:rtl/>
                <w:lang w:eastAsia="fr-FR"/>
              </w:rPr>
              <w:t xml:space="preserve">نبذة عن الوكالة الجامعية للفرنكوفونية </w:t>
            </w:r>
          </w:p>
          <w:p w14:paraId="271108EC" w14:textId="77777777" w:rsidR="00030AED" w:rsidRPr="0099006C" w:rsidRDefault="00030AED" w:rsidP="00030AED">
            <w:pPr>
              <w:bidi/>
              <w:jc w:val="both"/>
              <w:rPr>
                <w:rFonts w:ascii="Simplified Arabic" w:eastAsia="Times New Roman" w:hAnsi="Simplified Arabic" w:cs="Simplified Arabic"/>
                <w:sz w:val="20"/>
                <w:szCs w:val="20"/>
                <w:lang w:eastAsia="fr-FR"/>
              </w:rPr>
            </w:pPr>
          </w:p>
          <w:p w14:paraId="0CD8F0E0" w14:textId="319D7540" w:rsidR="00030AED" w:rsidRPr="0099006C" w:rsidRDefault="00030AED" w:rsidP="00030AED">
            <w:pPr>
              <w:pStyle w:val="CorpsA"/>
              <w:bidi/>
              <w:jc w:val="both"/>
              <w:rPr>
                <w:rFonts w:ascii="Simplified Arabic" w:eastAsia="Times New Roman" w:hAnsi="Simplified Arabic" w:cs="Simplified Arabic"/>
                <w:color w:val="auto"/>
                <w:sz w:val="20"/>
                <w:szCs w:val="20"/>
                <w:bdr w:val="none" w:sz="0" w:space="0" w:color="auto"/>
                <w:rtl/>
                <w:lang w:bidi="ar-LB"/>
              </w:rPr>
            </w:pPr>
            <w:r w:rsidRPr="0099006C">
              <w:rPr>
                <w:rFonts w:ascii="Simplified Arabic" w:eastAsia="Times New Roman" w:hAnsi="Simplified Arabic" w:cs="Simplified Arabic"/>
                <w:color w:val="auto"/>
                <w:sz w:val="20"/>
                <w:szCs w:val="20"/>
                <w:bdr w:val="none" w:sz="0" w:space="0" w:color="auto"/>
                <w:rtl/>
                <w:lang w:bidi="ar-LB"/>
              </w:rPr>
              <w:t xml:space="preserve">تُعتبر الوكالة الجامعية للفرنكوفونية </w:t>
            </w:r>
            <w:r w:rsidRPr="0099006C">
              <w:rPr>
                <w:rFonts w:ascii="Simplified Arabic" w:eastAsia="Times New Roman" w:hAnsi="Simplified Arabic" w:cs="Simplified Arabic"/>
                <w:color w:val="auto"/>
                <w:sz w:val="20"/>
                <w:szCs w:val="20"/>
                <w:bdr w:val="none" w:sz="0" w:space="0" w:color="auto"/>
                <w:lang w:bidi="ar-LB"/>
              </w:rPr>
              <w:t>AUF</w:t>
            </w:r>
            <w:r w:rsidRPr="0099006C">
              <w:rPr>
                <w:rFonts w:ascii="Simplified Arabic" w:eastAsia="Times New Roman" w:hAnsi="Simplified Arabic" w:cs="Simplified Arabic"/>
                <w:color w:val="auto"/>
                <w:sz w:val="20"/>
                <w:szCs w:val="20"/>
                <w:bdr w:val="none" w:sz="0" w:space="0" w:color="auto"/>
                <w:rtl/>
                <w:lang w:bidi="ar-LB"/>
              </w:rPr>
              <w:t xml:space="preserve"> </w:t>
            </w:r>
            <w:r w:rsidR="000C3E74" w:rsidRPr="0099006C">
              <w:rPr>
                <w:rFonts w:ascii="Simplified Arabic" w:eastAsia="Times New Roman" w:hAnsi="Simplified Arabic" w:cs="Simplified Arabic" w:hint="cs"/>
                <w:color w:val="auto"/>
                <w:sz w:val="20"/>
                <w:szCs w:val="20"/>
                <w:bdr w:val="none" w:sz="0" w:space="0" w:color="auto"/>
                <w:rtl/>
                <w:lang w:bidi="ar-LB"/>
              </w:rPr>
              <w:t>ال</w:t>
            </w:r>
            <w:r w:rsidRPr="0099006C">
              <w:rPr>
                <w:rFonts w:ascii="Simplified Arabic" w:eastAsia="Times New Roman" w:hAnsi="Simplified Arabic" w:cs="Simplified Arabic"/>
                <w:color w:val="auto"/>
                <w:sz w:val="20"/>
                <w:szCs w:val="20"/>
                <w:bdr w:val="none" w:sz="0" w:space="0" w:color="auto"/>
                <w:rtl/>
                <w:lang w:bidi="ar-LB"/>
              </w:rPr>
              <w:t xml:space="preserve">شبكة </w:t>
            </w:r>
            <w:r w:rsidR="000C3E74" w:rsidRPr="0099006C">
              <w:rPr>
                <w:rFonts w:ascii="Simplified Arabic" w:eastAsia="Times New Roman" w:hAnsi="Simplified Arabic" w:cs="Simplified Arabic" w:hint="cs"/>
                <w:color w:val="auto"/>
                <w:sz w:val="20"/>
                <w:szCs w:val="20"/>
                <w:bdr w:val="none" w:sz="0" w:space="0" w:color="auto"/>
                <w:rtl/>
                <w:lang w:bidi="ar-LB"/>
              </w:rPr>
              <w:t>ال</w:t>
            </w:r>
            <w:r w:rsidRPr="0099006C">
              <w:rPr>
                <w:rFonts w:ascii="Simplified Arabic" w:eastAsia="Times New Roman" w:hAnsi="Simplified Arabic" w:cs="Simplified Arabic"/>
                <w:color w:val="auto"/>
                <w:sz w:val="20"/>
                <w:szCs w:val="20"/>
                <w:bdr w:val="none" w:sz="0" w:space="0" w:color="auto"/>
                <w:rtl/>
                <w:lang w:bidi="ar-LB"/>
              </w:rPr>
              <w:t xml:space="preserve">جامعية </w:t>
            </w:r>
            <w:r w:rsidR="000C3E74" w:rsidRPr="0099006C">
              <w:rPr>
                <w:rFonts w:ascii="Simplified Arabic" w:eastAsia="Times New Roman" w:hAnsi="Simplified Arabic" w:cs="Simplified Arabic" w:hint="cs"/>
                <w:color w:val="auto"/>
                <w:sz w:val="20"/>
                <w:szCs w:val="20"/>
                <w:bdr w:val="none" w:sz="0" w:space="0" w:color="auto"/>
                <w:rtl/>
                <w:lang w:bidi="ar-LB"/>
              </w:rPr>
              <w:t xml:space="preserve">الأولى </w:t>
            </w:r>
            <w:r w:rsidRPr="0099006C">
              <w:rPr>
                <w:rFonts w:ascii="Simplified Arabic" w:eastAsia="Times New Roman" w:hAnsi="Simplified Arabic" w:cs="Simplified Arabic"/>
                <w:color w:val="auto"/>
                <w:sz w:val="20"/>
                <w:szCs w:val="20"/>
                <w:bdr w:val="none" w:sz="0" w:space="0" w:color="auto"/>
                <w:rtl/>
                <w:lang w:bidi="ar-LB"/>
              </w:rPr>
              <w:t>في العالم</w:t>
            </w:r>
            <w:r w:rsidR="00584B40" w:rsidRPr="0099006C">
              <w:rPr>
                <w:rFonts w:ascii="Simplified Arabic" w:eastAsia="Times New Roman" w:hAnsi="Simplified Arabic" w:cs="Simplified Arabic" w:hint="cs"/>
                <w:color w:val="auto"/>
                <w:sz w:val="20"/>
                <w:szCs w:val="20"/>
                <w:bdr w:val="none" w:sz="0" w:space="0" w:color="auto"/>
                <w:rtl/>
                <w:lang w:bidi="ar-LB"/>
              </w:rPr>
              <w:t>،</w:t>
            </w:r>
            <w:r w:rsidRPr="0099006C">
              <w:rPr>
                <w:rFonts w:ascii="Simplified Arabic" w:eastAsia="Times New Roman" w:hAnsi="Simplified Arabic" w:cs="Simplified Arabic"/>
                <w:color w:val="auto"/>
                <w:sz w:val="20"/>
                <w:szCs w:val="20"/>
                <w:bdr w:val="none" w:sz="0" w:space="0" w:color="auto"/>
                <w:rtl/>
                <w:lang w:bidi="ar-LB"/>
              </w:rPr>
              <w:t xml:space="preserve"> وهي تضّم </w:t>
            </w:r>
            <w:r w:rsidRPr="0099006C">
              <w:rPr>
                <w:rFonts w:ascii="Simplified Arabic" w:eastAsia="Times New Roman" w:hAnsi="Simplified Arabic" w:cs="Simplified Arabic"/>
                <w:color w:val="auto"/>
                <w:sz w:val="20"/>
                <w:szCs w:val="20"/>
                <w:bdr w:val="none" w:sz="0" w:space="0" w:color="auto"/>
                <w:lang w:bidi="ar-LB"/>
              </w:rPr>
              <w:t>990</w:t>
            </w:r>
            <w:r w:rsidRPr="0099006C">
              <w:rPr>
                <w:rFonts w:ascii="Simplified Arabic" w:eastAsia="Times New Roman" w:hAnsi="Simplified Arabic" w:cs="Simplified Arabic"/>
                <w:color w:val="auto"/>
                <w:sz w:val="20"/>
                <w:szCs w:val="20"/>
                <w:bdr w:val="none" w:sz="0" w:space="0" w:color="auto"/>
                <w:rtl/>
                <w:lang w:bidi="ar-LB"/>
              </w:rPr>
              <w:t xml:space="preserve"> مؤسّسة جامعية ومركز</w:t>
            </w:r>
            <w:r w:rsidR="00584B40" w:rsidRPr="0099006C">
              <w:rPr>
                <w:rFonts w:ascii="Simplified Arabic" w:eastAsia="Times New Roman" w:hAnsi="Simplified Arabic" w:cs="Simplified Arabic" w:hint="cs"/>
                <w:color w:val="auto"/>
                <w:sz w:val="20"/>
                <w:szCs w:val="20"/>
                <w:bdr w:val="none" w:sz="0" w:space="0" w:color="auto"/>
                <w:rtl/>
                <w:lang w:bidi="ar-LB"/>
              </w:rPr>
              <w:t>اً</w:t>
            </w:r>
            <w:r w:rsidRPr="0099006C">
              <w:rPr>
                <w:rFonts w:ascii="Simplified Arabic" w:eastAsia="Times New Roman" w:hAnsi="Simplified Arabic" w:cs="Simplified Arabic"/>
                <w:color w:val="auto"/>
                <w:sz w:val="20"/>
                <w:szCs w:val="20"/>
                <w:bdr w:val="none" w:sz="0" w:space="0" w:color="auto"/>
                <w:rtl/>
                <w:lang w:bidi="ar-LB"/>
              </w:rPr>
              <w:t xml:space="preserve"> بحثي</w:t>
            </w:r>
            <w:r w:rsidR="00584B40" w:rsidRPr="0099006C">
              <w:rPr>
                <w:rFonts w:ascii="Simplified Arabic" w:eastAsia="Times New Roman" w:hAnsi="Simplified Arabic" w:cs="Simplified Arabic" w:hint="cs"/>
                <w:color w:val="auto"/>
                <w:sz w:val="20"/>
                <w:szCs w:val="20"/>
                <w:bdr w:val="none" w:sz="0" w:space="0" w:color="auto"/>
                <w:rtl/>
                <w:lang w:bidi="ar-LB"/>
              </w:rPr>
              <w:t>اً</w:t>
            </w:r>
            <w:r w:rsidRPr="0099006C">
              <w:rPr>
                <w:rFonts w:ascii="Simplified Arabic" w:eastAsia="Times New Roman" w:hAnsi="Simplified Arabic" w:cs="Simplified Arabic"/>
                <w:color w:val="auto"/>
                <w:sz w:val="20"/>
                <w:szCs w:val="20"/>
                <w:bdr w:val="none" w:sz="0" w:space="0" w:color="auto"/>
                <w:rtl/>
                <w:lang w:bidi="ar-LB"/>
              </w:rPr>
              <w:t xml:space="preserve"> في </w:t>
            </w:r>
            <w:r w:rsidRPr="0099006C">
              <w:rPr>
                <w:rFonts w:ascii="Simplified Arabic" w:eastAsia="Times New Roman" w:hAnsi="Simplified Arabic" w:cs="Simplified Arabic"/>
                <w:color w:val="auto"/>
                <w:sz w:val="20"/>
                <w:szCs w:val="20"/>
                <w:bdr w:val="none" w:sz="0" w:space="0" w:color="auto"/>
                <w:lang w:bidi="ar-LB"/>
              </w:rPr>
              <w:t>118</w:t>
            </w:r>
            <w:r w:rsidRPr="0099006C">
              <w:rPr>
                <w:rFonts w:ascii="Simplified Arabic" w:eastAsia="Times New Roman" w:hAnsi="Simplified Arabic" w:cs="Simplified Arabic"/>
                <w:color w:val="auto"/>
                <w:sz w:val="20"/>
                <w:szCs w:val="20"/>
                <w:bdr w:val="none" w:sz="0" w:space="0" w:color="auto"/>
                <w:rtl/>
                <w:lang w:bidi="ar-LB"/>
              </w:rPr>
              <w:t xml:space="preserve"> بلد</w:t>
            </w:r>
            <w:r w:rsidR="00584B40" w:rsidRPr="0099006C">
              <w:rPr>
                <w:rFonts w:ascii="Simplified Arabic" w:eastAsia="Times New Roman" w:hAnsi="Simplified Arabic" w:cs="Simplified Arabic" w:hint="cs"/>
                <w:color w:val="auto"/>
                <w:sz w:val="20"/>
                <w:szCs w:val="20"/>
                <w:bdr w:val="none" w:sz="0" w:space="0" w:color="auto"/>
                <w:rtl/>
                <w:lang w:bidi="ar-LB"/>
              </w:rPr>
              <w:t>اً</w:t>
            </w:r>
            <w:r w:rsidRPr="0099006C">
              <w:rPr>
                <w:rFonts w:ascii="Simplified Arabic" w:eastAsia="Times New Roman" w:hAnsi="Simplified Arabic" w:cs="Simplified Arabic"/>
                <w:color w:val="auto"/>
                <w:sz w:val="20"/>
                <w:szCs w:val="20"/>
                <w:bdr w:val="none" w:sz="0" w:space="0" w:color="auto"/>
                <w:rtl/>
                <w:lang w:bidi="ar-LB"/>
              </w:rPr>
              <w:t xml:space="preserve">، و59 هيئة إقليمية منتشرة </w:t>
            </w:r>
            <w:r w:rsidR="002702BB" w:rsidRPr="0099006C">
              <w:rPr>
                <w:rFonts w:ascii="Simplified Arabic" w:eastAsia="Times New Roman" w:hAnsi="Simplified Arabic" w:cs="Simplified Arabic"/>
                <w:color w:val="auto"/>
                <w:sz w:val="20"/>
                <w:szCs w:val="20"/>
                <w:bdr w:val="none" w:sz="0" w:space="0" w:color="auto"/>
                <w:rtl/>
                <w:lang w:bidi="ar-LB"/>
              </w:rPr>
              <w:t>في</w:t>
            </w:r>
            <w:r w:rsidRPr="0099006C">
              <w:rPr>
                <w:rFonts w:ascii="Simplified Arabic" w:eastAsia="Times New Roman" w:hAnsi="Simplified Arabic" w:cs="Simplified Arabic"/>
                <w:color w:val="auto"/>
                <w:sz w:val="20"/>
                <w:szCs w:val="20"/>
                <w:bdr w:val="none" w:sz="0" w:space="0" w:color="auto"/>
                <w:rtl/>
                <w:lang w:bidi="ar-LB"/>
              </w:rPr>
              <w:t xml:space="preserve"> القارات الخمس. كما هي مشغّل قمّة الفرنكوفونية للتعليم العالي والبحث</w:t>
            </w:r>
            <w:r w:rsidR="00E43BD1" w:rsidRPr="0099006C">
              <w:rPr>
                <w:rFonts w:ascii="Simplified Arabic" w:eastAsia="Times New Roman" w:hAnsi="Simplified Arabic" w:cs="Simplified Arabic"/>
                <w:color w:val="auto"/>
                <w:sz w:val="20"/>
                <w:szCs w:val="20"/>
                <w:bdr w:val="none" w:sz="0" w:space="0" w:color="auto"/>
                <w:rtl/>
                <w:lang w:bidi="ar-LB"/>
              </w:rPr>
              <w:t>، تمّ انشاؤها منذ أكثر من 60 عاماً</w:t>
            </w:r>
            <w:r w:rsidRPr="0099006C">
              <w:rPr>
                <w:rFonts w:ascii="Simplified Arabic" w:eastAsia="Times New Roman" w:hAnsi="Simplified Arabic" w:cs="Simplified Arabic"/>
                <w:color w:val="auto"/>
                <w:sz w:val="20"/>
                <w:szCs w:val="20"/>
                <w:bdr w:val="none" w:sz="0" w:space="0" w:color="auto"/>
                <w:rtl/>
                <w:lang w:bidi="ar-LB"/>
              </w:rPr>
              <w:t>.</w:t>
            </w:r>
            <w:r w:rsidRPr="0099006C">
              <w:rPr>
                <w:rFonts w:ascii="Simplified Arabic" w:eastAsia="Times New Roman" w:hAnsi="Simplified Arabic" w:cs="Simplified Arabic"/>
                <w:color w:val="auto"/>
                <w:sz w:val="20"/>
                <w:szCs w:val="20"/>
                <w:bdr w:val="none" w:sz="0" w:space="0" w:color="auto"/>
                <w:lang w:bidi="ar-LB"/>
              </w:rPr>
              <w:t xml:space="preserve"> </w:t>
            </w:r>
            <w:r w:rsidRPr="0099006C">
              <w:rPr>
                <w:rFonts w:ascii="Simplified Arabic" w:eastAsia="Times New Roman" w:hAnsi="Simplified Arabic" w:cs="Simplified Arabic"/>
                <w:color w:val="auto"/>
                <w:sz w:val="20"/>
                <w:szCs w:val="20"/>
                <w:bdr w:val="none" w:sz="0" w:space="0" w:color="auto"/>
                <w:rtl/>
                <w:lang w:bidi="ar-LB"/>
              </w:rPr>
              <w:t xml:space="preserve">تقضي مهمة الوكالة بالترويج لفرنكوفونية جامعية قائمة على التضامن وملتزمة تحقيق التنمية الاقتصادية، الاجتماعية والثقافية للمجتمعات. </w:t>
            </w:r>
            <w:r w:rsidR="00584B40" w:rsidRPr="0099006C">
              <w:rPr>
                <w:rFonts w:ascii="Simplified Arabic" w:eastAsia="Times New Roman" w:hAnsi="Simplified Arabic" w:cs="Simplified Arabic" w:hint="cs"/>
                <w:color w:val="auto"/>
                <w:sz w:val="20"/>
                <w:szCs w:val="20"/>
                <w:bdr w:val="none" w:sz="0" w:space="0" w:color="auto"/>
                <w:rtl/>
                <w:lang w:bidi="ar-LB"/>
              </w:rPr>
              <w:t>وتساهم</w:t>
            </w:r>
            <w:r w:rsidRPr="0099006C">
              <w:rPr>
                <w:rFonts w:ascii="Simplified Arabic" w:eastAsia="Times New Roman" w:hAnsi="Simplified Arabic" w:cs="Simplified Arabic"/>
                <w:color w:val="auto"/>
                <w:sz w:val="20"/>
                <w:szCs w:val="20"/>
                <w:bdr w:val="none" w:sz="0" w:space="0" w:color="auto"/>
                <w:rtl/>
                <w:lang w:bidi="ar-LB"/>
              </w:rPr>
              <w:t xml:space="preserve"> الوكالة </w:t>
            </w:r>
            <w:r w:rsidR="00E43BD1" w:rsidRPr="0099006C">
              <w:rPr>
                <w:rFonts w:ascii="Simplified Arabic" w:eastAsia="Times New Roman" w:hAnsi="Simplified Arabic" w:cs="Simplified Arabic"/>
                <w:color w:val="auto"/>
                <w:sz w:val="20"/>
                <w:szCs w:val="20"/>
                <w:bdr w:val="none" w:sz="0" w:space="0" w:color="auto"/>
                <w:rtl/>
                <w:lang w:bidi="ar-LB"/>
              </w:rPr>
              <w:t xml:space="preserve"> في مجالات عدة منها </w:t>
            </w:r>
            <w:r w:rsidRPr="0099006C">
              <w:rPr>
                <w:rFonts w:ascii="Simplified Arabic" w:eastAsia="Times New Roman" w:hAnsi="Simplified Arabic" w:cs="Simplified Arabic"/>
                <w:color w:val="auto"/>
                <w:sz w:val="20"/>
                <w:szCs w:val="20"/>
                <w:bdr w:val="none" w:sz="0" w:space="0" w:color="auto"/>
                <w:rtl/>
                <w:lang w:bidi="ar-LB"/>
              </w:rPr>
              <w:t>التدريب والبحث</w:t>
            </w:r>
            <w:r w:rsidR="00E43BD1" w:rsidRPr="0099006C">
              <w:rPr>
                <w:rFonts w:ascii="Simplified Arabic" w:eastAsia="Times New Roman" w:hAnsi="Simplified Arabic" w:cs="Simplified Arabic"/>
                <w:color w:val="auto"/>
                <w:sz w:val="20"/>
                <w:szCs w:val="20"/>
                <w:bdr w:val="none" w:sz="0" w:space="0" w:color="auto"/>
                <w:rtl/>
                <w:lang w:bidi="ar-LB"/>
              </w:rPr>
              <w:t>، والتكنولوجيا الرقمية،</w:t>
            </w:r>
            <w:r w:rsidRPr="0099006C">
              <w:rPr>
                <w:rFonts w:ascii="Simplified Arabic" w:eastAsia="Times New Roman" w:hAnsi="Simplified Arabic" w:cs="Simplified Arabic"/>
                <w:color w:val="auto"/>
                <w:sz w:val="20"/>
                <w:szCs w:val="20"/>
                <w:bdr w:val="none" w:sz="0" w:space="0" w:color="auto"/>
                <w:rtl/>
                <w:lang w:bidi="ar-LB"/>
              </w:rPr>
              <w:t xml:space="preserve"> والحوكمة</w:t>
            </w:r>
            <w:r w:rsidR="00E43BD1" w:rsidRPr="0099006C">
              <w:rPr>
                <w:rFonts w:ascii="Simplified Arabic" w:eastAsia="Times New Roman" w:hAnsi="Simplified Arabic" w:cs="Simplified Arabic"/>
                <w:color w:val="auto"/>
                <w:sz w:val="20"/>
                <w:szCs w:val="20"/>
                <w:bdr w:val="none" w:sz="0" w:space="0" w:color="auto"/>
                <w:rtl/>
                <w:lang w:bidi="ar-LB"/>
              </w:rPr>
              <w:t xml:space="preserve"> الجامعية</w:t>
            </w:r>
            <w:r w:rsidRPr="0099006C">
              <w:rPr>
                <w:rFonts w:ascii="Simplified Arabic" w:eastAsia="Times New Roman" w:hAnsi="Simplified Arabic" w:cs="Simplified Arabic"/>
                <w:color w:val="auto"/>
                <w:sz w:val="20"/>
                <w:szCs w:val="20"/>
                <w:bdr w:val="none" w:sz="0" w:space="0" w:color="auto"/>
                <w:rtl/>
                <w:lang w:bidi="ar-LB"/>
              </w:rPr>
              <w:t>،</w:t>
            </w:r>
            <w:r w:rsidR="00E43BD1" w:rsidRPr="0099006C">
              <w:rPr>
                <w:rFonts w:ascii="Simplified Arabic" w:eastAsia="Times New Roman" w:hAnsi="Simplified Arabic" w:cs="Simplified Arabic"/>
                <w:color w:val="auto"/>
                <w:sz w:val="20"/>
                <w:szCs w:val="20"/>
                <w:bdr w:val="none" w:sz="0" w:space="0" w:color="auto"/>
                <w:rtl/>
                <w:lang w:bidi="ar-LB"/>
              </w:rPr>
              <w:t xml:space="preserve"> وريادة الأعمال، </w:t>
            </w:r>
            <w:r w:rsidRPr="0099006C">
              <w:rPr>
                <w:rFonts w:ascii="Simplified Arabic" w:eastAsia="Times New Roman" w:hAnsi="Simplified Arabic" w:cs="Simplified Arabic"/>
                <w:color w:val="auto"/>
                <w:sz w:val="20"/>
                <w:szCs w:val="20"/>
                <w:bdr w:val="none" w:sz="0" w:space="0" w:color="auto"/>
                <w:rtl/>
                <w:lang w:bidi="ar-LB"/>
              </w:rPr>
              <w:t>وقابلية التوظيف</w:t>
            </w:r>
            <w:r w:rsidR="00E43BD1" w:rsidRPr="0099006C">
              <w:rPr>
                <w:rFonts w:ascii="Simplified Arabic" w:eastAsia="Times New Roman" w:hAnsi="Simplified Arabic" w:cs="Simplified Arabic"/>
                <w:color w:val="auto"/>
                <w:sz w:val="20"/>
                <w:szCs w:val="20"/>
                <w:bdr w:val="none" w:sz="0" w:space="0" w:color="auto"/>
                <w:rtl/>
                <w:lang w:bidi="ar-LB"/>
              </w:rPr>
              <w:t>، و</w:t>
            </w:r>
            <w:r w:rsidRPr="0099006C">
              <w:rPr>
                <w:rFonts w:ascii="Simplified Arabic" w:eastAsia="Times New Roman" w:hAnsi="Simplified Arabic" w:cs="Simplified Arabic"/>
                <w:color w:val="auto"/>
                <w:sz w:val="20"/>
                <w:szCs w:val="20"/>
                <w:bdr w:val="none" w:sz="0" w:space="0" w:color="auto"/>
                <w:rtl/>
                <w:lang w:bidi="ar-LB"/>
              </w:rPr>
              <w:t>تنمية المجتمعات.</w:t>
            </w:r>
          </w:p>
          <w:p w14:paraId="3F96877F" w14:textId="77777777" w:rsidR="00030AED" w:rsidRPr="0099006C" w:rsidRDefault="00030AED" w:rsidP="00030AED">
            <w:pPr>
              <w:bidi/>
              <w:jc w:val="both"/>
              <w:rPr>
                <w:rFonts w:ascii="Simplified Arabic" w:eastAsia="Times New Roman" w:hAnsi="Simplified Arabic" w:cs="Simplified Arabic"/>
                <w:sz w:val="20"/>
                <w:szCs w:val="20"/>
                <w:lang w:eastAsia="fr-FR" w:bidi="ar-LB"/>
              </w:rPr>
            </w:pPr>
          </w:p>
          <w:p w14:paraId="7C87A827" w14:textId="77777777" w:rsidR="003F403E" w:rsidRPr="0099006C" w:rsidRDefault="003F403E" w:rsidP="003F403E">
            <w:pPr>
              <w:jc w:val="both"/>
              <w:rPr>
                <w:rFonts w:ascii="Simplified Arabic" w:eastAsia="Times New Roman" w:hAnsi="Simplified Arabic" w:cs="Simplified Arabic"/>
                <w:sz w:val="20"/>
                <w:szCs w:val="20"/>
                <w:lang w:eastAsia="fr-FR"/>
              </w:rPr>
            </w:pPr>
          </w:p>
          <w:p w14:paraId="7B4AD521" w14:textId="1CEE51B6" w:rsidR="003F403E" w:rsidRPr="0099006C" w:rsidRDefault="002E35FA" w:rsidP="002E35FA">
            <w:pPr>
              <w:bidi/>
              <w:jc w:val="both"/>
              <w:rPr>
                <w:rFonts w:ascii="Simplified Arabic" w:eastAsia="Times New Roman" w:hAnsi="Simplified Arabic" w:cs="Simplified Arabic"/>
                <w:b/>
                <w:bCs/>
                <w:sz w:val="20"/>
                <w:szCs w:val="20"/>
                <w:rtl/>
                <w:lang w:eastAsia="fr-FR" w:bidi="ar-LB"/>
              </w:rPr>
            </w:pPr>
            <w:r w:rsidRPr="0099006C">
              <w:rPr>
                <w:rFonts w:ascii="Simplified Arabic" w:eastAsia="Times New Roman" w:hAnsi="Simplified Arabic" w:cs="Simplified Arabic"/>
                <w:b/>
                <w:bCs/>
                <w:sz w:val="20"/>
                <w:szCs w:val="20"/>
                <w:rtl/>
                <w:lang w:eastAsia="fr-FR"/>
              </w:rPr>
              <w:t xml:space="preserve">نبذة عن راديو فرانس الدولي </w:t>
            </w:r>
            <w:r w:rsidRPr="0099006C">
              <w:rPr>
                <w:rFonts w:ascii="Simplified Arabic" w:eastAsia="Times New Roman" w:hAnsi="Simplified Arabic" w:cs="Simplified Arabic"/>
                <w:b/>
                <w:bCs/>
                <w:sz w:val="20"/>
                <w:szCs w:val="20"/>
                <w:lang w:eastAsia="fr-FR"/>
              </w:rPr>
              <w:t>RFI</w:t>
            </w:r>
            <w:r w:rsidRPr="0099006C">
              <w:rPr>
                <w:rFonts w:ascii="Simplified Arabic" w:eastAsia="Times New Roman" w:hAnsi="Simplified Arabic" w:cs="Simplified Arabic"/>
                <w:b/>
                <w:bCs/>
                <w:sz w:val="20"/>
                <w:szCs w:val="20"/>
                <w:rtl/>
                <w:lang w:eastAsia="fr-FR"/>
              </w:rPr>
              <w:t xml:space="preserve">، من مجموعة إعلام فرنسا العالمي </w:t>
            </w:r>
            <w:r w:rsidRPr="0099006C">
              <w:rPr>
                <w:rFonts w:ascii="Simplified Arabic" w:eastAsia="Times New Roman" w:hAnsi="Simplified Arabic" w:cs="Simplified Arabic"/>
                <w:b/>
                <w:bCs/>
                <w:sz w:val="20"/>
                <w:szCs w:val="20"/>
                <w:lang w:eastAsia="fr-FR"/>
              </w:rPr>
              <w:t>France Médias Monde</w:t>
            </w:r>
          </w:p>
          <w:p w14:paraId="00DF41A9" w14:textId="77777777" w:rsidR="003F403E" w:rsidRPr="0099006C" w:rsidRDefault="003F403E" w:rsidP="003F403E">
            <w:pPr>
              <w:rPr>
                <w:rFonts w:ascii="Simplified Arabic" w:eastAsia="Times New Roman" w:hAnsi="Simplified Arabic" w:cs="Simplified Arabic"/>
                <w:sz w:val="20"/>
                <w:szCs w:val="20"/>
                <w:lang w:eastAsia="fr-FR"/>
              </w:rPr>
            </w:pPr>
          </w:p>
          <w:p w14:paraId="26E31F5C" w14:textId="24962790" w:rsidR="000D54A0" w:rsidRPr="0099006C" w:rsidRDefault="002E35FA" w:rsidP="002E35FA">
            <w:pPr>
              <w:bidi/>
              <w:jc w:val="both"/>
              <w:rPr>
                <w:rFonts w:ascii="Simplified Arabic" w:eastAsia="Times New Roman" w:hAnsi="Simplified Arabic" w:cs="Simplified Arabic"/>
                <w:sz w:val="20"/>
                <w:szCs w:val="20"/>
                <w:lang w:eastAsia="fr-FR"/>
              </w:rPr>
            </w:pPr>
            <w:r w:rsidRPr="0099006C">
              <w:rPr>
                <w:rFonts w:ascii="Simplified Arabic" w:eastAsia="Times New Roman" w:hAnsi="Simplified Arabic" w:cs="Simplified Arabic"/>
                <w:sz w:val="20"/>
                <w:szCs w:val="20"/>
                <w:rtl/>
                <w:lang w:bidi="ar-LB"/>
              </w:rPr>
              <w:t>راديو فرانس الدولي</w:t>
            </w:r>
            <w:r w:rsidR="00584B40" w:rsidRPr="0099006C">
              <w:rPr>
                <w:rFonts w:ascii="Simplified Arabic" w:eastAsia="Times New Roman" w:hAnsi="Simplified Arabic" w:cs="Simplified Arabic" w:hint="cs"/>
                <w:sz w:val="20"/>
                <w:szCs w:val="20"/>
                <w:rtl/>
                <w:lang w:bidi="ar-LB"/>
              </w:rPr>
              <w:t>ة</w:t>
            </w:r>
            <w:r w:rsidRPr="0099006C">
              <w:rPr>
                <w:rFonts w:ascii="Simplified Arabic" w:eastAsia="Times New Roman" w:hAnsi="Simplified Arabic" w:cs="Simplified Arabic"/>
                <w:sz w:val="20"/>
                <w:szCs w:val="20"/>
                <w:rtl/>
                <w:lang w:bidi="ar-LB"/>
              </w:rPr>
              <w:t xml:space="preserve"> إذاعة إخبارية فرنسية تبث في جميع أنحاء العالم باللغة الفرنسية بالإضافة إلى 16 لغة أجنبية، </w:t>
            </w:r>
            <w:r w:rsidR="00202FEB" w:rsidRPr="0099006C">
              <w:rPr>
                <w:rFonts w:ascii="Simplified Arabic" w:eastAsia="Times New Roman" w:hAnsi="Simplified Arabic" w:cs="Simplified Arabic"/>
                <w:sz w:val="20"/>
                <w:szCs w:val="20"/>
                <w:rtl/>
                <w:lang w:bidi="ar-LB"/>
              </w:rPr>
              <w:t xml:space="preserve">عبر 156 محطة إف إم، على الموجات القصيرة. ويكون بثها بواسطة حوالي ثلاثين قمراً صناعياً في القارات الخمس، وعبر الانترنت والتطبيقات الذكية، وتضم ما يزيد عن 1700 إذاعة شريكة تعيد بث برامجها. </w:t>
            </w:r>
            <w:r w:rsidR="008D786A" w:rsidRPr="0099006C">
              <w:rPr>
                <w:rFonts w:ascii="Simplified Arabic" w:eastAsia="Times New Roman" w:hAnsi="Simplified Arabic" w:cs="Simplified Arabic"/>
                <w:sz w:val="20"/>
                <w:szCs w:val="20"/>
                <w:rtl/>
                <w:lang w:bidi="ar-LB"/>
              </w:rPr>
              <w:t>وبفضل خبرة طاقم التحرير لإذاعة فرنسا الدولية الموجود في باريس وشبكته الفريدة المكونة من 400 مراسل، تقدم الإذاعة لمستمعيها مواعيد إخبارية وبرامج تثق</w:t>
            </w:r>
            <w:r w:rsidR="00584B40" w:rsidRPr="0099006C">
              <w:rPr>
                <w:rFonts w:ascii="Simplified Arabic" w:eastAsia="Times New Roman" w:hAnsi="Simplified Arabic" w:cs="Simplified Arabic" w:hint="cs"/>
                <w:sz w:val="20"/>
                <w:szCs w:val="20"/>
                <w:rtl/>
                <w:lang w:bidi="ar-LB"/>
              </w:rPr>
              <w:t>ي</w:t>
            </w:r>
            <w:r w:rsidR="008D786A" w:rsidRPr="0099006C">
              <w:rPr>
                <w:rFonts w:ascii="Simplified Arabic" w:eastAsia="Times New Roman" w:hAnsi="Simplified Arabic" w:cs="Simplified Arabic"/>
                <w:sz w:val="20"/>
                <w:szCs w:val="20"/>
                <w:rtl/>
                <w:lang w:bidi="ar-LB"/>
              </w:rPr>
              <w:t xml:space="preserve">فية لفهم العالم بشكل أفضل. </w:t>
            </w:r>
          </w:p>
          <w:p w14:paraId="3E43B936" w14:textId="472533A5" w:rsidR="000D54A0" w:rsidRPr="0099006C" w:rsidRDefault="000D54A0" w:rsidP="003F403E">
            <w:pPr>
              <w:jc w:val="both"/>
              <w:rPr>
                <w:rFonts w:ascii="Simplified Arabic" w:eastAsia="Times New Roman" w:hAnsi="Simplified Arabic" w:cs="Simplified Arabic"/>
                <w:sz w:val="20"/>
                <w:szCs w:val="20"/>
                <w:lang w:eastAsia="fr-FR"/>
              </w:rPr>
            </w:pPr>
            <w:bookmarkStart w:id="0" w:name="_GoBack"/>
            <w:bookmarkEnd w:id="0"/>
          </w:p>
          <w:p w14:paraId="793B1169" w14:textId="77777777" w:rsidR="000D54A0" w:rsidRPr="000C3E74" w:rsidRDefault="000D54A0" w:rsidP="003F403E">
            <w:pPr>
              <w:jc w:val="both"/>
              <w:rPr>
                <w:rFonts w:ascii="Simplified Arabic" w:eastAsia="Times New Roman" w:hAnsi="Simplified Arabic" w:cs="Simplified Arabic"/>
                <w:sz w:val="20"/>
                <w:szCs w:val="20"/>
                <w:lang w:eastAsia="fr-FR"/>
              </w:rPr>
            </w:pPr>
          </w:p>
          <w:p w14:paraId="21E222D9" w14:textId="79967BE5" w:rsidR="003F403E" w:rsidRPr="000C3E74" w:rsidRDefault="00A73B54" w:rsidP="00A73B54">
            <w:pPr>
              <w:pStyle w:val="BodyText"/>
              <w:bidi/>
              <w:spacing w:after="0" w:line="100" w:lineRule="atLeast"/>
              <w:jc w:val="both"/>
              <w:rPr>
                <w:rFonts w:ascii="Simplified Arabic" w:hAnsi="Simplified Arabic" w:cs="Simplified Arabic"/>
                <w:b/>
                <w:bCs/>
                <w:sz w:val="22"/>
                <w:szCs w:val="22"/>
                <w:lang w:bidi="ar-LB"/>
              </w:rPr>
            </w:pPr>
            <w:r w:rsidRPr="000C3E74">
              <w:rPr>
                <w:rFonts w:ascii="Simplified Arabic" w:hAnsi="Simplified Arabic" w:cs="Simplified Arabic"/>
                <w:b/>
                <w:bCs/>
                <w:rtl/>
                <w:lang w:val="it-IT" w:bidi="ar-LB"/>
              </w:rPr>
              <w:lastRenderedPageBreak/>
              <w:t>للتنسيق مع الصحافة</w:t>
            </w:r>
            <w:r w:rsidRPr="000C3E74">
              <w:rPr>
                <w:rFonts w:ascii="Simplified Arabic" w:hAnsi="Simplified Arabic" w:cs="Simplified Arabic"/>
                <w:b/>
                <w:bCs/>
                <w:sz w:val="22"/>
                <w:szCs w:val="22"/>
                <w:rtl/>
                <w:lang w:bidi="ar-LB"/>
              </w:rPr>
              <w:t xml:space="preserve"> </w:t>
            </w:r>
          </w:p>
          <w:p w14:paraId="10DAE71D" w14:textId="110190D1" w:rsidR="005C1CE2" w:rsidRPr="000C3E74" w:rsidRDefault="00A73B54" w:rsidP="00A73B54">
            <w:pPr>
              <w:bidi/>
              <w:ind w:right="-108"/>
              <w:rPr>
                <w:rFonts w:ascii="Simplified Arabic" w:eastAsia="Times New Roman" w:hAnsi="Simplified Arabic" w:cs="Simplified Arabic"/>
                <w:lang w:eastAsia="fr-FR"/>
              </w:rPr>
            </w:pPr>
            <w:r w:rsidRPr="000C3E74">
              <w:rPr>
                <w:rFonts w:ascii="Simplified Arabic" w:eastAsia="Times New Roman" w:hAnsi="Simplified Arabic" w:cs="Simplified Arabic"/>
                <w:b/>
                <w:bCs/>
                <w:rtl/>
                <w:lang w:eastAsia="fr-FR"/>
              </w:rPr>
              <w:t>الوكالة الجامعية للفرنكوفونية في الشرق الأوسط</w:t>
            </w:r>
          </w:p>
          <w:p w14:paraId="7B5FADF4" w14:textId="338AEF35" w:rsidR="003F403E" w:rsidRPr="000C3E74" w:rsidRDefault="00A73B54" w:rsidP="00A73B54">
            <w:pPr>
              <w:bidi/>
              <w:ind w:right="-108"/>
              <w:rPr>
                <w:rFonts w:ascii="Simplified Arabic" w:eastAsia="Times New Roman" w:hAnsi="Simplified Arabic" w:cs="Simplified Arabic"/>
                <w:rtl/>
                <w:lang w:eastAsia="fr-FR" w:bidi="ar-LB"/>
              </w:rPr>
            </w:pPr>
            <w:r w:rsidRPr="000C3E74">
              <w:rPr>
                <w:rFonts w:ascii="Simplified Arabic" w:eastAsia="Times New Roman" w:hAnsi="Simplified Arabic" w:cs="Simplified Arabic"/>
                <w:rtl/>
                <w:lang w:eastAsia="fr-FR"/>
              </w:rPr>
              <w:t xml:space="preserve"> جويل رياشي </w:t>
            </w:r>
            <w:r w:rsidRPr="000C3E74">
              <w:rPr>
                <w:rFonts w:ascii="Simplified Arabic" w:eastAsia="Times New Roman" w:hAnsi="Simplified Arabic" w:cs="Simplified Arabic"/>
                <w:lang w:eastAsia="fr-FR"/>
              </w:rPr>
              <w:t>|</w:t>
            </w:r>
            <w:r w:rsidRPr="000C3E74">
              <w:rPr>
                <w:rFonts w:ascii="Simplified Arabic" w:eastAsia="Times New Roman" w:hAnsi="Simplified Arabic" w:cs="Simplified Arabic"/>
                <w:rtl/>
                <w:lang w:eastAsia="fr-FR"/>
              </w:rPr>
              <w:t xml:space="preserve"> </w:t>
            </w:r>
            <w:r w:rsidR="00584B40">
              <w:rPr>
                <w:rFonts w:ascii="Simplified Arabic" w:eastAsia="Times New Roman" w:hAnsi="Simplified Arabic" w:cs="Simplified Arabic" w:hint="cs"/>
                <w:rtl/>
                <w:lang w:eastAsia="fr-FR"/>
              </w:rPr>
              <w:t>ال</w:t>
            </w:r>
            <w:r w:rsidRPr="000C3E74">
              <w:rPr>
                <w:rFonts w:ascii="Simplified Arabic" w:eastAsia="Times New Roman" w:hAnsi="Simplified Arabic" w:cs="Simplified Arabic"/>
                <w:rtl/>
                <w:lang w:eastAsia="fr-FR"/>
              </w:rPr>
              <w:t>مسؤولة ال</w:t>
            </w:r>
            <w:r w:rsidR="00584B40">
              <w:rPr>
                <w:rFonts w:ascii="Simplified Arabic" w:eastAsia="Times New Roman" w:hAnsi="Simplified Arabic" w:cs="Simplified Arabic" w:hint="cs"/>
                <w:rtl/>
                <w:lang w:eastAsia="fr-FR"/>
              </w:rPr>
              <w:t>إعلامية</w:t>
            </w:r>
            <w:r w:rsidRPr="000C3E74">
              <w:rPr>
                <w:rFonts w:ascii="Simplified Arabic" w:eastAsia="Times New Roman" w:hAnsi="Simplified Arabic" w:cs="Simplified Arabic"/>
                <w:rtl/>
                <w:lang w:eastAsia="fr-FR"/>
              </w:rPr>
              <w:t xml:space="preserve"> </w:t>
            </w:r>
            <w:r w:rsidRPr="000C3E74">
              <w:rPr>
                <w:rFonts w:ascii="Simplified Arabic" w:eastAsia="Times New Roman" w:hAnsi="Simplified Arabic" w:cs="Simplified Arabic"/>
                <w:lang w:eastAsia="fr-FR"/>
              </w:rPr>
              <w:t>|</w:t>
            </w:r>
            <w:r w:rsidRPr="000C3E74">
              <w:rPr>
                <w:rFonts w:ascii="Simplified Arabic" w:eastAsia="Times New Roman" w:hAnsi="Simplified Arabic" w:cs="Simplified Arabic"/>
                <w:rtl/>
                <w:lang w:eastAsia="fr-FR"/>
              </w:rPr>
              <w:t xml:space="preserve"> </w:t>
            </w:r>
            <w:r w:rsidRPr="000C3E74">
              <w:rPr>
                <w:rFonts w:ascii="Simplified Arabic" w:eastAsia="Times New Roman" w:hAnsi="Simplified Arabic" w:cs="Simplified Arabic"/>
                <w:sz w:val="20"/>
                <w:szCs w:val="20"/>
                <w:lang w:eastAsia="fr-FR"/>
              </w:rPr>
              <w:t>+961 3 780 928</w:t>
            </w:r>
            <w:r w:rsidRPr="000C3E74">
              <w:rPr>
                <w:rFonts w:ascii="Simplified Arabic" w:eastAsia="Times New Roman" w:hAnsi="Simplified Arabic" w:cs="Simplified Arabic"/>
                <w:sz w:val="20"/>
                <w:szCs w:val="20"/>
                <w:rtl/>
                <w:lang w:eastAsia="fr-FR" w:bidi="ar-LB"/>
              </w:rPr>
              <w:t xml:space="preserve"> </w:t>
            </w:r>
            <w:r w:rsidRPr="000C3E74">
              <w:rPr>
                <w:rFonts w:ascii="Simplified Arabic" w:eastAsia="Times New Roman" w:hAnsi="Simplified Arabic" w:cs="Simplified Arabic"/>
                <w:sz w:val="20"/>
                <w:szCs w:val="20"/>
                <w:lang w:eastAsia="fr-FR"/>
              </w:rPr>
              <w:t>|</w:t>
            </w:r>
            <w:r w:rsidRPr="000C3E74">
              <w:rPr>
                <w:rFonts w:ascii="Simplified Arabic" w:eastAsia="Times New Roman" w:hAnsi="Simplified Arabic" w:cs="Simplified Arabic"/>
                <w:sz w:val="20"/>
                <w:szCs w:val="20"/>
                <w:rtl/>
                <w:lang w:eastAsia="fr-FR"/>
              </w:rPr>
              <w:t xml:space="preserve"> </w:t>
            </w:r>
            <w:hyperlink r:id="rId10" w:history="1">
              <w:r w:rsidRPr="000C3E74">
                <w:rPr>
                  <w:rStyle w:val="Hyperlink"/>
                  <w:rFonts w:ascii="Simplified Arabic" w:eastAsia="Times New Roman" w:hAnsi="Simplified Arabic" w:cs="Simplified Arabic"/>
                  <w:sz w:val="20"/>
                  <w:szCs w:val="20"/>
                  <w:lang w:eastAsia="fr-FR"/>
                </w:rPr>
                <w:t>joelle.riachi@auf.org</w:t>
              </w:r>
            </w:hyperlink>
            <w:r w:rsidRPr="000C3E74">
              <w:rPr>
                <w:rFonts w:ascii="Simplified Arabic" w:eastAsia="Times New Roman" w:hAnsi="Simplified Arabic" w:cs="Simplified Arabic"/>
                <w:lang w:eastAsia="fr-FR"/>
              </w:rPr>
              <w:t xml:space="preserve"> </w:t>
            </w:r>
            <w:r w:rsidRPr="000C3E74">
              <w:rPr>
                <w:rFonts w:ascii="Simplified Arabic" w:eastAsia="Times New Roman" w:hAnsi="Simplified Arabic" w:cs="Simplified Arabic"/>
                <w:rtl/>
                <w:lang w:eastAsia="fr-FR"/>
              </w:rPr>
              <w:t xml:space="preserve"> </w:t>
            </w:r>
          </w:p>
          <w:p w14:paraId="28B2D2FE" w14:textId="253E1250" w:rsidR="003F403E" w:rsidRPr="000C3E74" w:rsidRDefault="003F403E" w:rsidP="001E7272">
            <w:pPr>
              <w:ind w:right="-108"/>
              <w:rPr>
                <w:rFonts w:ascii="Simplified Arabic" w:eastAsia="Times New Roman" w:hAnsi="Simplified Arabic" w:cs="Simplified Arabic"/>
                <w:sz w:val="20"/>
                <w:szCs w:val="20"/>
                <w:lang w:eastAsia="fr-FR"/>
              </w:rPr>
            </w:pPr>
          </w:p>
        </w:tc>
      </w:tr>
      <w:tr w:rsidR="002E35FA" w:rsidRPr="000C3E74" w14:paraId="311E11E3" w14:textId="77777777" w:rsidTr="003F403E">
        <w:tc>
          <w:tcPr>
            <w:tcW w:w="9056" w:type="dxa"/>
          </w:tcPr>
          <w:p w14:paraId="08EAC1EB" w14:textId="6A9E14CE" w:rsidR="002E35FA" w:rsidRPr="000C3E74" w:rsidRDefault="002E35FA" w:rsidP="0005520D">
            <w:pPr>
              <w:rPr>
                <w:rFonts w:ascii="Simplified Arabic" w:hAnsi="Simplified Arabic" w:cs="Simplified Arabic"/>
                <w:noProof/>
              </w:rPr>
            </w:pPr>
          </w:p>
        </w:tc>
      </w:tr>
    </w:tbl>
    <w:p w14:paraId="5A0EE4D7" w14:textId="77777777" w:rsidR="003F403E" w:rsidRPr="000C3E74" w:rsidRDefault="003F403E">
      <w:pPr>
        <w:rPr>
          <w:rFonts w:ascii="Simplified Arabic" w:eastAsia="Times New Roman" w:hAnsi="Simplified Arabic" w:cs="Simplified Arabic"/>
          <w:sz w:val="20"/>
          <w:szCs w:val="20"/>
          <w:lang w:eastAsia="fr-FR"/>
        </w:rPr>
      </w:pPr>
    </w:p>
    <w:sectPr w:rsidR="003F403E" w:rsidRPr="000C3E74" w:rsidSect="003F403E">
      <w:headerReference w:type="first" r:id="rId11"/>
      <w:pgSz w:w="11900" w:h="16840"/>
      <w:pgMar w:top="1095" w:right="1417" w:bottom="1417" w:left="141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CC799" w14:textId="77777777" w:rsidR="00606D1C" w:rsidRDefault="00606D1C" w:rsidP="000317EB">
      <w:r>
        <w:separator/>
      </w:r>
    </w:p>
  </w:endnote>
  <w:endnote w:type="continuationSeparator" w:id="0">
    <w:p w14:paraId="05025A49" w14:textId="77777777" w:rsidR="00606D1C" w:rsidRDefault="00606D1C" w:rsidP="0003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Helvetica Neue">
    <w:altName w:val="Sylfae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0C7D" w14:textId="77777777" w:rsidR="00606D1C" w:rsidRDefault="00606D1C" w:rsidP="000317EB">
      <w:r>
        <w:separator/>
      </w:r>
    </w:p>
  </w:footnote>
  <w:footnote w:type="continuationSeparator" w:id="0">
    <w:p w14:paraId="282EB9B1" w14:textId="77777777" w:rsidR="00606D1C" w:rsidRDefault="00606D1C" w:rsidP="0003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36DF" w14:textId="77777777" w:rsidR="001E7272" w:rsidRDefault="001E7272" w:rsidP="001E7272">
    <w:r>
      <w:rPr>
        <w:noProof/>
      </w:rPr>
      <w:drawing>
        <wp:inline distT="0" distB="0" distL="0" distR="0" wp14:anchorId="274BCEAF" wp14:editId="08B88290">
          <wp:extent cx="1477873" cy="734785"/>
          <wp:effectExtent l="0" t="0" r="0" b="1905"/>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0-04-16 à 14.44.5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296" cy="773776"/>
                  </a:xfrm>
                  <a:prstGeom prst="rect">
                    <a:avLst/>
                  </a:prstGeom>
                </pic:spPr>
              </pic:pic>
            </a:graphicData>
          </a:graphic>
        </wp:inline>
      </w:drawing>
    </w:r>
  </w:p>
  <w:p w14:paraId="4B7548CE" w14:textId="44490C65" w:rsidR="00457B13" w:rsidRPr="001E7272" w:rsidRDefault="001E7272" w:rsidP="001E7272">
    <w:pPr>
      <w:rPr>
        <w:b/>
        <w:bCs/>
      </w:rPr>
    </w:pPr>
    <w:r w:rsidRPr="001E7272">
      <w:rPr>
        <w:b/>
        <w:bCs/>
      </w:rPr>
      <w:t>Communiqué de presse</w:t>
    </w:r>
  </w:p>
  <w:p w14:paraId="4B7548CF" w14:textId="0791CB02" w:rsidR="00457B13" w:rsidRPr="00457B13" w:rsidRDefault="00457B13" w:rsidP="00457B13">
    <w:pP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26FA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B3C3A"/>
    <w:multiLevelType w:val="multilevel"/>
    <w:tmpl w:val="7B8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850F6"/>
    <w:multiLevelType w:val="hybridMultilevel"/>
    <w:tmpl w:val="8794D2A0"/>
    <w:lvl w:ilvl="0" w:tplc="E3D4D23E">
      <w:start w:val="1"/>
      <w:numFmt w:val="bullet"/>
      <w:lvlText w:val=""/>
      <w:lvlJc w:val="left"/>
      <w:pPr>
        <w:ind w:left="720" w:hanging="360"/>
      </w:pPr>
      <w:rPr>
        <w:rFonts w:ascii="Symbol" w:hAnsi="Symbol" w:hint="default"/>
        <w:color w:val="B8636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6A1753"/>
    <w:multiLevelType w:val="hybridMultilevel"/>
    <w:tmpl w:val="F63289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80412A3"/>
    <w:multiLevelType w:val="multilevel"/>
    <w:tmpl w:val="4AF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33F2"/>
    <w:multiLevelType w:val="hybridMultilevel"/>
    <w:tmpl w:val="E6F626C8"/>
    <w:lvl w:ilvl="0" w:tplc="5980F7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AF33DFE"/>
    <w:multiLevelType w:val="hybridMultilevel"/>
    <w:tmpl w:val="7F10E5DC"/>
    <w:lvl w:ilvl="0" w:tplc="8714A0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8A122F"/>
    <w:multiLevelType w:val="multilevel"/>
    <w:tmpl w:val="7D7E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572F0"/>
    <w:multiLevelType w:val="hybridMultilevel"/>
    <w:tmpl w:val="58F04A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8"/>
  </w:num>
  <w:num w:numId="4">
    <w:abstractNumId w:val="5"/>
  </w:num>
  <w:num w:numId="5">
    <w:abstractNumId w:val="6"/>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30AED"/>
    <w:rsid w:val="000317EB"/>
    <w:rsid w:val="00045555"/>
    <w:rsid w:val="0005520D"/>
    <w:rsid w:val="000A2171"/>
    <w:rsid w:val="000C3E74"/>
    <w:rsid w:val="000D0968"/>
    <w:rsid w:val="000D36DE"/>
    <w:rsid w:val="000D54A0"/>
    <w:rsid w:val="00160CFE"/>
    <w:rsid w:val="001621DB"/>
    <w:rsid w:val="001A4E53"/>
    <w:rsid w:val="001A6322"/>
    <w:rsid w:val="001E7272"/>
    <w:rsid w:val="00202FEB"/>
    <w:rsid w:val="002043D0"/>
    <w:rsid w:val="00227BDD"/>
    <w:rsid w:val="00232CC4"/>
    <w:rsid w:val="0024496D"/>
    <w:rsid w:val="00253205"/>
    <w:rsid w:val="002702BB"/>
    <w:rsid w:val="0027510C"/>
    <w:rsid w:val="002B0617"/>
    <w:rsid w:val="002B694B"/>
    <w:rsid w:val="002E35FA"/>
    <w:rsid w:val="002F0F60"/>
    <w:rsid w:val="00301ABC"/>
    <w:rsid w:val="00302CFE"/>
    <w:rsid w:val="003149E3"/>
    <w:rsid w:val="003235E7"/>
    <w:rsid w:val="00346A9E"/>
    <w:rsid w:val="003617C5"/>
    <w:rsid w:val="003656E1"/>
    <w:rsid w:val="00370974"/>
    <w:rsid w:val="00385D71"/>
    <w:rsid w:val="003863FD"/>
    <w:rsid w:val="003865AB"/>
    <w:rsid w:val="003C27BB"/>
    <w:rsid w:val="003F403E"/>
    <w:rsid w:val="004178A3"/>
    <w:rsid w:val="0042536B"/>
    <w:rsid w:val="00457B13"/>
    <w:rsid w:val="00476037"/>
    <w:rsid w:val="0049538D"/>
    <w:rsid w:val="004A4244"/>
    <w:rsid w:val="004A6CBF"/>
    <w:rsid w:val="004B0450"/>
    <w:rsid w:val="004C2E29"/>
    <w:rsid w:val="004F57CA"/>
    <w:rsid w:val="005057A3"/>
    <w:rsid w:val="0051138F"/>
    <w:rsid w:val="00561FE4"/>
    <w:rsid w:val="005816D9"/>
    <w:rsid w:val="00584B40"/>
    <w:rsid w:val="00596C5F"/>
    <w:rsid w:val="005C1CE2"/>
    <w:rsid w:val="005C63F3"/>
    <w:rsid w:val="005E091A"/>
    <w:rsid w:val="005E28A9"/>
    <w:rsid w:val="005E4C84"/>
    <w:rsid w:val="005E7852"/>
    <w:rsid w:val="00605359"/>
    <w:rsid w:val="00606D1C"/>
    <w:rsid w:val="00613C04"/>
    <w:rsid w:val="00637FD5"/>
    <w:rsid w:val="00640464"/>
    <w:rsid w:val="0065054C"/>
    <w:rsid w:val="006575C9"/>
    <w:rsid w:val="006614A4"/>
    <w:rsid w:val="00690D7A"/>
    <w:rsid w:val="006B1C41"/>
    <w:rsid w:val="006B4AB7"/>
    <w:rsid w:val="006B72DA"/>
    <w:rsid w:val="006C5A6E"/>
    <w:rsid w:val="006D3E88"/>
    <w:rsid w:val="007012C0"/>
    <w:rsid w:val="0073314A"/>
    <w:rsid w:val="007401D1"/>
    <w:rsid w:val="00795AD6"/>
    <w:rsid w:val="007C5F06"/>
    <w:rsid w:val="00820F27"/>
    <w:rsid w:val="00821F11"/>
    <w:rsid w:val="0084525E"/>
    <w:rsid w:val="008C433D"/>
    <w:rsid w:val="008D3CFE"/>
    <w:rsid w:val="008D786A"/>
    <w:rsid w:val="008E7A63"/>
    <w:rsid w:val="00914F86"/>
    <w:rsid w:val="0093213A"/>
    <w:rsid w:val="00953D1A"/>
    <w:rsid w:val="00960D3E"/>
    <w:rsid w:val="00976621"/>
    <w:rsid w:val="0099006C"/>
    <w:rsid w:val="009B100D"/>
    <w:rsid w:val="009F4433"/>
    <w:rsid w:val="00A12AF7"/>
    <w:rsid w:val="00A12F34"/>
    <w:rsid w:val="00A22051"/>
    <w:rsid w:val="00A32BC3"/>
    <w:rsid w:val="00A41188"/>
    <w:rsid w:val="00A73B54"/>
    <w:rsid w:val="00A74144"/>
    <w:rsid w:val="00A76D42"/>
    <w:rsid w:val="00AA2D7C"/>
    <w:rsid w:val="00AA531D"/>
    <w:rsid w:val="00AC4744"/>
    <w:rsid w:val="00AE47BF"/>
    <w:rsid w:val="00AE4D41"/>
    <w:rsid w:val="00AF57A1"/>
    <w:rsid w:val="00B0378D"/>
    <w:rsid w:val="00B35A69"/>
    <w:rsid w:val="00B47A79"/>
    <w:rsid w:val="00B5570A"/>
    <w:rsid w:val="00BC6B3F"/>
    <w:rsid w:val="00BD32AC"/>
    <w:rsid w:val="00BE33EC"/>
    <w:rsid w:val="00BF3D50"/>
    <w:rsid w:val="00C023C3"/>
    <w:rsid w:val="00C534A8"/>
    <w:rsid w:val="00C547D3"/>
    <w:rsid w:val="00C65069"/>
    <w:rsid w:val="00C737A9"/>
    <w:rsid w:val="00C81DFF"/>
    <w:rsid w:val="00CA09E2"/>
    <w:rsid w:val="00CA7C8A"/>
    <w:rsid w:val="00CD2707"/>
    <w:rsid w:val="00CD3275"/>
    <w:rsid w:val="00CF41BD"/>
    <w:rsid w:val="00CF519D"/>
    <w:rsid w:val="00D02AC2"/>
    <w:rsid w:val="00D17CFB"/>
    <w:rsid w:val="00D423E2"/>
    <w:rsid w:val="00D42948"/>
    <w:rsid w:val="00D60D00"/>
    <w:rsid w:val="00D61EB3"/>
    <w:rsid w:val="00D625AB"/>
    <w:rsid w:val="00D869A6"/>
    <w:rsid w:val="00E0188A"/>
    <w:rsid w:val="00E10C2E"/>
    <w:rsid w:val="00E10EBB"/>
    <w:rsid w:val="00E11792"/>
    <w:rsid w:val="00E1252B"/>
    <w:rsid w:val="00E43BD1"/>
    <w:rsid w:val="00E57DD5"/>
    <w:rsid w:val="00E62FDC"/>
    <w:rsid w:val="00E63C8F"/>
    <w:rsid w:val="00EA4526"/>
    <w:rsid w:val="00EA6C8A"/>
    <w:rsid w:val="00EB3B1D"/>
    <w:rsid w:val="00ED2F4C"/>
    <w:rsid w:val="00F21CE4"/>
    <w:rsid w:val="00F3704C"/>
    <w:rsid w:val="00F37FDA"/>
    <w:rsid w:val="00F42781"/>
    <w:rsid w:val="00F6618F"/>
    <w:rsid w:val="00F74FE5"/>
    <w:rsid w:val="00F855DA"/>
    <w:rsid w:val="00FD68B4"/>
    <w:rsid w:val="00FE2F93"/>
    <w:rsid w:val="00FF02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4893"/>
  <w15:chartTrackingRefBased/>
  <w15:docId w15:val="{9D8ACD31-EBFE-6144-BBA4-83F0916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B1C4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A411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11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C4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6B1C41"/>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6B1C41"/>
    <w:rPr>
      <w:b/>
      <w:bCs/>
    </w:rPr>
  </w:style>
  <w:style w:type="character" w:styleId="Hyperlink">
    <w:name w:val="Hyperlink"/>
    <w:basedOn w:val="DefaultParagraphFont"/>
    <w:uiPriority w:val="99"/>
    <w:unhideWhenUsed/>
    <w:rsid w:val="006B1C41"/>
    <w:rPr>
      <w:color w:val="0563C1" w:themeColor="hyperlink"/>
      <w:u w:val="single"/>
    </w:rPr>
  </w:style>
  <w:style w:type="character" w:styleId="UnresolvedMention">
    <w:name w:val="Unresolved Mention"/>
    <w:basedOn w:val="DefaultParagraphFont"/>
    <w:uiPriority w:val="99"/>
    <w:semiHidden/>
    <w:unhideWhenUsed/>
    <w:rsid w:val="006B1C41"/>
    <w:rPr>
      <w:color w:val="605E5C"/>
      <w:shd w:val="clear" w:color="auto" w:fill="E1DFDD"/>
    </w:rPr>
  </w:style>
  <w:style w:type="character" w:styleId="FollowedHyperlink">
    <w:name w:val="FollowedHyperlink"/>
    <w:basedOn w:val="DefaultParagraphFont"/>
    <w:uiPriority w:val="99"/>
    <w:semiHidden/>
    <w:unhideWhenUsed/>
    <w:rsid w:val="00CF519D"/>
    <w:rPr>
      <w:color w:val="954F72" w:themeColor="followedHyperlink"/>
      <w:u w:val="single"/>
    </w:rPr>
  </w:style>
  <w:style w:type="paragraph" w:styleId="Header">
    <w:name w:val="header"/>
    <w:basedOn w:val="Normal"/>
    <w:link w:val="HeaderChar"/>
    <w:uiPriority w:val="99"/>
    <w:unhideWhenUsed/>
    <w:rsid w:val="000317EB"/>
    <w:pPr>
      <w:tabs>
        <w:tab w:val="center" w:pos="4536"/>
        <w:tab w:val="right" w:pos="9072"/>
      </w:tabs>
    </w:pPr>
  </w:style>
  <w:style w:type="character" w:customStyle="1" w:styleId="HeaderChar">
    <w:name w:val="Header Char"/>
    <w:basedOn w:val="DefaultParagraphFont"/>
    <w:link w:val="Header"/>
    <w:uiPriority w:val="99"/>
    <w:rsid w:val="000317EB"/>
  </w:style>
  <w:style w:type="paragraph" w:styleId="Footer">
    <w:name w:val="footer"/>
    <w:basedOn w:val="Normal"/>
    <w:link w:val="FooterChar"/>
    <w:uiPriority w:val="99"/>
    <w:unhideWhenUsed/>
    <w:rsid w:val="000317EB"/>
    <w:pPr>
      <w:tabs>
        <w:tab w:val="center" w:pos="4536"/>
        <w:tab w:val="right" w:pos="9072"/>
      </w:tabs>
    </w:pPr>
  </w:style>
  <w:style w:type="character" w:customStyle="1" w:styleId="FooterChar">
    <w:name w:val="Footer Char"/>
    <w:basedOn w:val="DefaultParagraphFont"/>
    <w:link w:val="Footer"/>
    <w:uiPriority w:val="99"/>
    <w:rsid w:val="000317EB"/>
  </w:style>
  <w:style w:type="paragraph" w:styleId="ListParagraph">
    <w:name w:val="List Paragraph"/>
    <w:basedOn w:val="Normal"/>
    <w:uiPriority w:val="34"/>
    <w:qFormat/>
    <w:rsid w:val="006614A4"/>
    <w:pPr>
      <w:ind w:left="720"/>
      <w:contextualSpacing/>
    </w:pPr>
  </w:style>
  <w:style w:type="character" w:customStyle="1" w:styleId="apple-converted-space">
    <w:name w:val="apple-converted-space"/>
    <w:basedOn w:val="DefaultParagraphFont"/>
    <w:rsid w:val="001A6322"/>
  </w:style>
  <w:style w:type="character" w:customStyle="1" w:styleId="Heading2Char">
    <w:name w:val="Heading 2 Char"/>
    <w:basedOn w:val="DefaultParagraphFont"/>
    <w:link w:val="Heading2"/>
    <w:uiPriority w:val="9"/>
    <w:rsid w:val="00A411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1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D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D3275"/>
    <w:pPr>
      <w:numPr>
        <w:numId w:val="9"/>
      </w:numPr>
      <w:contextualSpacing/>
    </w:pPr>
  </w:style>
  <w:style w:type="paragraph" w:styleId="BodyText">
    <w:name w:val="Body Text"/>
    <w:basedOn w:val="Normal"/>
    <w:link w:val="BodyTextChar"/>
    <w:unhideWhenUsed/>
    <w:rsid w:val="00A73B54"/>
    <w:pPr>
      <w:widowControl w:val="0"/>
      <w:suppressAutoHyphens/>
      <w:spacing w:after="120"/>
    </w:pPr>
    <w:rPr>
      <w:rFonts w:ascii="Times New Roman" w:eastAsia="Droid Sans Fallback" w:hAnsi="Times New Roman" w:cs="Lohit Hindi"/>
      <w:kern w:val="2"/>
      <w:lang w:eastAsia="zh-CN" w:bidi="hi-IN"/>
    </w:rPr>
  </w:style>
  <w:style w:type="character" w:customStyle="1" w:styleId="BodyTextChar">
    <w:name w:val="Body Text Char"/>
    <w:basedOn w:val="DefaultParagraphFont"/>
    <w:link w:val="BodyText"/>
    <w:rsid w:val="00A73B54"/>
    <w:rPr>
      <w:rFonts w:ascii="Times New Roman" w:eastAsia="Droid Sans Fallback" w:hAnsi="Times New Roman" w:cs="Lohit Hindi"/>
      <w:kern w:val="2"/>
      <w:lang w:eastAsia="zh-CN" w:bidi="hi-IN"/>
    </w:rPr>
  </w:style>
  <w:style w:type="paragraph" w:customStyle="1" w:styleId="CorpsA">
    <w:name w:val="Corps A"/>
    <w:rsid w:val="00030AE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9789">
      <w:bodyDiv w:val="1"/>
      <w:marLeft w:val="0"/>
      <w:marRight w:val="0"/>
      <w:marTop w:val="0"/>
      <w:marBottom w:val="0"/>
      <w:divBdr>
        <w:top w:val="none" w:sz="0" w:space="0" w:color="auto"/>
        <w:left w:val="none" w:sz="0" w:space="0" w:color="auto"/>
        <w:bottom w:val="none" w:sz="0" w:space="0" w:color="auto"/>
        <w:right w:val="none" w:sz="0" w:space="0" w:color="auto"/>
      </w:divBdr>
    </w:div>
    <w:div w:id="446391098">
      <w:bodyDiv w:val="1"/>
      <w:marLeft w:val="0"/>
      <w:marRight w:val="0"/>
      <w:marTop w:val="0"/>
      <w:marBottom w:val="0"/>
      <w:divBdr>
        <w:top w:val="none" w:sz="0" w:space="0" w:color="auto"/>
        <w:left w:val="none" w:sz="0" w:space="0" w:color="auto"/>
        <w:bottom w:val="none" w:sz="0" w:space="0" w:color="auto"/>
        <w:right w:val="none" w:sz="0" w:space="0" w:color="auto"/>
      </w:divBdr>
    </w:div>
    <w:div w:id="741373800">
      <w:bodyDiv w:val="1"/>
      <w:marLeft w:val="0"/>
      <w:marRight w:val="0"/>
      <w:marTop w:val="0"/>
      <w:marBottom w:val="0"/>
      <w:divBdr>
        <w:top w:val="none" w:sz="0" w:space="0" w:color="auto"/>
        <w:left w:val="none" w:sz="0" w:space="0" w:color="auto"/>
        <w:bottom w:val="none" w:sz="0" w:space="0" w:color="auto"/>
        <w:right w:val="none" w:sz="0" w:space="0" w:color="auto"/>
      </w:divBdr>
    </w:div>
    <w:div w:id="844320155">
      <w:bodyDiv w:val="1"/>
      <w:marLeft w:val="0"/>
      <w:marRight w:val="0"/>
      <w:marTop w:val="0"/>
      <w:marBottom w:val="0"/>
      <w:divBdr>
        <w:top w:val="none" w:sz="0" w:space="0" w:color="auto"/>
        <w:left w:val="none" w:sz="0" w:space="0" w:color="auto"/>
        <w:bottom w:val="none" w:sz="0" w:space="0" w:color="auto"/>
        <w:right w:val="none" w:sz="0" w:space="0" w:color="auto"/>
      </w:divBdr>
    </w:div>
    <w:div w:id="945380086">
      <w:bodyDiv w:val="1"/>
      <w:marLeft w:val="0"/>
      <w:marRight w:val="0"/>
      <w:marTop w:val="0"/>
      <w:marBottom w:val="0"/>
      <w:divBdr>
        <w:top w:val="none" w:sz="0" w:space="0" w:color="auto"/>
        <w:left w:val="none" w:sz="0" w:space="0" w:color="auto"/>
        <w:bottom w:val="none" w:sz="0" w:space="0" w:color="auto"/>
        <w:right w:val="none" w:sz="0" w:space="0" w:color="auto"/>
      </w:divBdr>
    </w:div>
    <w:div w:id="962349481">
      <w:bodyDiv w:val="1"/>
      <w:marLeft w:val="0"/>
      <w:marRight w:val="0"/>
      <w:marTop w:val="0"/>
      <w:marBottom w:val="0"/>
      <w:divBdr>
        <w:top w:val="none" w:sz="0" w:space="0" w:color="auto"/>
        <w:left w:val="none" w:sz="0" w:space="0" w:color="auto"/>
        <w:bottom w:val="none" w:sz="0" w:space="0" w:color="auto"/>
        <w:right w:val="none" w:sz="0" w:space="0" w:color="auto"/>
      </w:divBdr>
    </w:div>
    <w:div w:id="1163662040">
      <w:bodyDiv w:val="1"/>
      <w:marLeft w:val="0"/>
      <w:marRight w:val="0"/>
      <w:marTop w:val="0"/>
      <w:marBottom w:val="0"/>
      <w:divBdr>
        <w:top w:val="none" w:sz="0" w:space="0" w:color="auto"/>
        <w:left w:val="none" w:sz="0" w:space="0" w:color="auto"/>
        <w:bottom w:val="none" w:sz="0" w:space="0" w:color="auto"/>
        <w:right w:val="none" w:sz="0" w:space="0" w:color="auto"/>
      </w:divBdr>
    </w:div>
    <w:div w:id="1216700051">
      <w:bodyDiv w:val="1"/>
      <w:marLeft w:val="0"/>
      <w:marRight w:val="0"/>
      <w:marTop w:val="0"/>
      <w:marBottom w:val="0"/>
      <w:divBdr>
        <w:top w:val="none" w:sz="0" w:space="0" w:color="auto"/>
        <w:left w:val="none" w:sz="0" w:space="0" w:color="auto"/>
        <w:bottom w:val="none" w:sz="0" w:space="0" w:color="auto"/>
        <w:right w:val="none" w:sz="0" w:space="0" w:color="auto"/>
      </w:divBdr>
    </w:div>
    <w:div w:id="1284188550">
      <w:bodyDiv w:val="1"/>
      <w:marLeft w:val="0"/>
      <w:marRight w:val="0"/>
      <w:marTop w:val="0"/>
      <w:marBottom w:val="0"/>
      <w:divBdr>
        <w:top w:val="none" w:sz="0" w:space="0" w:color="auto"/>
        <w:left w:val="none" w:sz="0" w:space="0" w:color="auto"/>
        <w:bottom w:val="none" w:sz="0" w:space="0" w:color="auto"/>
        <w:right w:val="none" w:sz="0" w:space="0" w:color="auto"/>
      </w:divBdr>
    </w:div>
    <w:div w:id="1523937508">
      <w:bodyDiv w:val="1"/>
      <w:marLeft w:val="0"/>
      <w:marRight w:val="0"/>
      <w:marTop w:val="0"/>
      <w:marBottom w:val="0"/>
      <w:divBdr>
        <w:top w:val="none" w:sz="0" w:space="0" w:color="auto"/>
        <w:left w:val="none" w:sz="0" w:space="0" w:color="auto"/>
        <w:bottom w:val="none" w:sz="0" w:space="0" w:color="auto"/>
        <w:right w:val="none" w:sz="0" w:space="0" w:color="auto"/>
      </w:divBdr>
    </w:div>
    <w:div w:id="1523938233">
      <w:bodyDiv w:val="1"/>
      <w:marLeft w:val="0"/>
      <w:marRight w:val="0"/>
      <w:marTop w:val="0"/>
      <w:marBottom w:val="0"/>
      <w:divBdr>
        <w:top w:val="none" w:sz="0" w:space="0" w:color="auto"/>
        <w:left w:val="none" w:sz="0" w:space="0" w:color="auto"/>
        <w:bottom w:val="none" w:sz="0" w:space="0" w:color="auto"/>
        <w:right w:val="none" w:sz="0" w:space="0" w:color="auto"/>
      </w:divBdr>
    </w:div>
    <w:div w:id="1627002085">
      <w:bodyDiv w:val="1"/>
      <w:marLeft w:val="0"/>
      <w:marRight w:val="0"/>
      <w:marTop w:val="0"/>
      <w:marBottom w:val="0"/>
      <w:divBdr>
        <w:top w:val="none" w:sz="0" w:space="0" w:color="auto"/>
        <w:left w:val="none" w:sz="0" w:space="0" w:color="auto"/>
        <w:bottom w:val="none" w:sz="0" w:space="0" w:color="auto"/>
        <w:right w:val="none" w:sz="0" w:space="0" w:color="auto"/>
      </w:divBdr>
    </w:div>
    <w:div w:id="1682194703">
      <w:bodyDiv w:val="1"/>
      <w:marLeft w:val="0"/>
      <w:marRight w:val="0"/>
      <w:marTop w:val="0"/>
      <w:marBottom w:val="0"/>
      <w:divBdr>
        <w:top w:val="none" w:sz="0" w:space="0" w:color="auto"/>
        <w:left w:val="none" w:sz="0" w:space="0" w:color="auto"/>
        <w:bottom w:val="none" w:sz="0" w:space="0" w:color="auto"/>
        <w:right w:val="none" w:sz="0" w:space="0" w:color="auto"/>
      </w:divBdr>
    </w:div>
    <w:div w:id="1688826568">
      <w:bodyDiv w:val="1"/>
      <w:marLeft w:val="0"/>
      <w:marRight w:val="0"/>
      <w:marTop w:val="0"/>
      <w:marBottom w:val="0"/>
      <w:divBdr>
        <w:top w:val="none" w:sz="0" w:space="0" w:color="auto"/>
        <w:left w:val="none" w:sz="0" w:space="0" w:color="auto"/>
        <w:bottom w:val="none" w:sz="0" w:space="0" w:color="auto"/>
        <w:right w:val="none" w:sz="0" w:space="0" w:color="auto"/>
      </w:divBdr>
    </w:div>
    <w:div w:id="1798639996">
      <w:bodyDiv w:val="1"/>
      <w:marLeft w:val="0"/>
      <w:marRight w:val="0"/>
      <w:marTop w:val="0"/>
      <w:marBottom w:val="0"/>
      <w:divBdr>
        <w:top w:val="none" w:sz="0" w:space="0" w:color="auto"/>
        <w:left w:val="none" w:sz="0" w:space="0" w:color="auto"/>
        <w:bottom w:val="none" w:sz="0" w:space="0" w:color="auto"/>
        <w:right w:val="none" w:sz="0" w:space="0" w:color="auto"/>
      </w:divBdr>
    </w:div>
    <w:div w:id="1895315186">
      <w:bodyDiv w:val="1"/>
      <w:marLeft w:val="0"/>
      <w:marRight w:val="0"/>
      <w:marTop w:val="0"/>
      <w:marBottom w:val="0"/>
      <w:divBdr>
        <w:top w:val="none" w:sz="0" w:space="0" w:color="auto"/>
        <w:left w:val="none" w:sz="0" w:space="0" w:color="auto"/>
        <w:bottom w:val="none" w:sz="0" w:space="0" w:color="auto"/>
        <w:right w:val="none" w:sz="0" w:space="0" w:color="auto"/>
      </w:divBdr>
    </w:div>
    <w:div w:id="1905481854">
      <w:bodyDiv w:val="1"/>
      <w:marLeft w:val="0"/>
      <w:marRight w:val="0"/>
      <w:marTop w:val="0"/>
      <w:marBottom w:val="0"/>
      <w:divBdr>
        <w:top w:val="none" w:sz="0" w:space="0" w:color="auto"/>
        <w:left w:val="none" w:sz="0" w:space="0" w:color="auto"/>
        <w:bottom w:val="none" w:sz="0" w:space="0" w:color="auto"/>
        <w:right w:val="none" w:sz="0" w:space="0" w:color="auto"/>
      </w:divBdr>
    </w:div>
    <w:div w:id="1914390114">
      <w:bodyDiv w:val="1"/>
      <w:marLeft w:val="0"/>
      <w:marRight w:val="0"/>
      <w:marTop w:val="0"/>
      <w:marBottom w:val="0"/>
      <w:divBdr>
        <w:top w:val="none" w:sz="0" w:space="0" w:color="auto"/>
        <w:left w:val="none" w:sz="0" w:space="0" w:color="auto"/>
        <w:bottom w:val="none" w:sz="0" w:space="0" w:color="auto"/>
        <w:right w:val="none" w:sz="0" w:space="0" w:color="auto"/>
      </w:divBdr>
      <w:divsChild>
        <w:div w:id="100733796">
          <w:marLeft w:val="-225"/>
          <w:marRight w:val="-225"/>
          <w:marTop w:val="0"/>
          <w:marBottom w:val="0"/>
          <w:divBdr>
            <w:top w:val="none" w:sz="0" w:space="0" w:color="auto"/>
            <w:left w:val="none" w:sz="0" w:space="0" w:color="auto"/>
            <w:bottom w:val="none" w:sz="0" w:space="0" w:color="auto"/>
            <w:right w:val="none" w:sz="0" w:space="0" w:color="auto"/>
          </w:divBdr>
          <w:divsChild>
            <w:div w:id="1599213996">
              <w:marLeft w:val="0"/>
              <w:marRight w:val="0"/>
              <w:marTop w:val="0"/>
              <w:marBottom w:val="0"/>
              <w:divBdr>
                <w:top w:val="none" w:sz="0" w:space="0" w:color="auto"/>
                <w:left w:val="none" w:sz="0" w:space="0" w:color="auto"/>
                <w:bottom w:val="none" w:sz="0" w:space="0" w:color="auto"/>
                <w:right w:val="none" w:sz="0" w:space="0" w:color="auto"/>
              </w:divBdr>
            </w:div>
          </w:divsChild>
        </w:div>
        <w:div w:id="670178720">
          <w:marLeft w:val="-225"/>
          <w:marRight w:val="-225"/>
          <w:marTop w:val="0"/>
          <w:marBottom w:val="0"/>
          <w:divBdr>
            <w:top w:val="none" w:sz="0" w:space="0" w:color="auto"/>
            <w:left w:val="none" w:sz="0" w:space="0" w:color="auto"/>
            <w:bottom w:val="none" w:sz="0" w:space="0" w:color="auto"/>
            <w:right w:val="none" w:sz="0" w:space="0" w:color="auto"/>
          </w:divBdr>
          <w:divsChild>
            <w:div w:id="1681354773">
              <w:marLeft w:val="0"/>
              <w:marRight w:val="0"/>
              <w:marTop w:val="0"/>
              <w:marBottom w:val="0"/>
              <w:divBdr>
                <w:top w:val="none" w:sz="0" w:space="0" w:color="auto"/>
                <w:left w:val="none" w:sz="0" w:space="0" w:color="auto"/>
                <w:bottom w:val="none" w:sz="0" w:space="0" w:color="auto"/>
                <w:right w:val="none" w:sz="0" w:space="0" w:color="auto"/>
              </w:divBdr>
            </w:div>
            <w:div w:id="266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edition.com/fr/prix/jeunes-ecritures-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elle.riachi@auf.org" TargetMode="External"/><Relationship Id="rId4" Type="http://schemas.openxmlformats.org/officeDocument/2006/relationships/webSettings" Target="webSettings.xml"/><Relationship Id="rId9" Type="http://schemas.openxmlformats.org/officeDocument/2006/relationships/hyperlink" Target="https://bit.ly/2XWfF9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Pages>
  <Words>532</Words>
  <Characters>3036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MATI</dc:creator>
  <cp:keywords/>
  <dc:description/>
  <cp:lastModifiedBy>Joelle Riachi</cp:lastModifiedBy>
  <cp:revision>41</cp:revision>
  <dcterms:created xsi:type="dcterms:W3CDTF">2020-04-22T16:27:00Z</dcterms:created>
  <dcterms:modified xsi:type="dcterms:W3CDTF">2020-04-24T12:03:00Z</dcterms:modified>
</cp:coreProperties>
</file>