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A22" w:rsidRDefault="00BA4A22" w:rsidP="00BA4A22">
      <w:pPr>
        <w:jc w:val="center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 wp14:anchorId="02F1530E" wp14:editId="7F0BF069">
            <wp:extent cx="1076325" cy="95761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771" cy="97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A22" w:rsidRDefault="00BA4A22" w:rsidP="00BA4A22">
      <w:pPr>
        <w:pBdr>
          <w:bottom w:val="dashed" w:sz="8" w:space="8" w:color="C00000"/>
        </w:pBdr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Communiqué de Presse  </w:t>
      </w:r>
    </w:p>
    <w:p w:rsidR="00BA4A22" w:rsidRDefault="00BA4A22" w:rsidP="00BA4A22">
      <w:pPr>
        <w:pStyle w:val="Standard"/>
        <w:rPr>
          <w:rFonts w:ascii="Calibri Light" w:hAnsi="Calibri Light" w:cs="Calibri Light"/>
          <w:b/>
          <w:bCs/>
        </w:rPr>
      </w:pPr>
    </w:p>
    <w:p w:rsidR="00BA4A22" w:rsidRPr="00BA4A22" w:rsidRDefault="00C502D1" w:rsidP="00BA4A2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28"/>
          <w:szCs w:val="28"/>
          <w:lang w:eastAsia="fr-FR"/>
        </w:rPr>
      </w:pPr>
      <w:r w:rsidRPr="00BA4A22">
        <w:rPr>
          <w:rFonts w:ascii="Times New Roman" w:eastAsia="Times New Roman" w:hAnsi="Times New Roman" w:cs="Times New Roman"/>
          <w:b/>
          <w:bCs/>
          <w:color w:val="00B0F0"/>
          <w:kern w:val="36"/>
          <w:sz w:val="28"/>
          <w:szCs w:val="28"/>
          <w:lang w:eastAsia="fr-FR"/>
        </w:rPr>
        <w:t xml:space="preserve"> </w:t>
      </w:r>
      <w:r w:rsidR="00BA4A22" w:rsidRPr="00BA4A22">
        <w:rPr>
          <w:rFonts w:ascii="Times New Roman" w:eastAsia="Times New Roman" w:hAnsi="Times New Roman" w:cs="Times New Roman"/>
          <w:b/>
          <w:bCs/>
          <w:color w:val="00B0F0"/>
          <w:kern w:val="36"/>
          <w:sz w:val="28"/>
          <w:szCs w:val="28"/>
          <w:lang w:eastAsia="fr-FR"/>
        </w:rPr>
        <w:t>« Mot d’Or de la francophonie 2019 » à Beyrouth : 4 lauréats primés !</w:t>
      </w:r>
    </w:p>
    <w:p w:rsidR="00BA4A22" w:rsidRDefault="00BA4A22" w:rsidP="00BA4A22">
      <w:pPr>
        <w:pBdr>
          <w:bottom w:val="dashed" w:sz="8" w:space="8" w:color="C00000"/>
        </w:pBdr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</w:t>
      </w:r>
    </w:p>
    <w:p w:rsidR="007639E3" w:rsidRDefault="007639E3" w:rsidP="00C502D1">
      <w:pPr>
        <w:spacing w:before="100" w:beforeAutospacing="1" w:after="100" w:afterAutospacing="1" w:line="240" w:lineRule="auto"/>
        <w:rPr>
          <w:rStyle w:val="lev"/>
        </w:rPr>
      </w:pPr>
    </w:p>
    <w:p w:rsidR="007639E3" w:rsidRDefault="007639E3" w:rsidP="00C502D1">
      <w:pPr>
        <w:spacing w:before="100" w:beforeAutospacing="1" w:after="100" w:afterAutospacing="1" w:line="240" w:lineRule="auto"/>
        <w:rPr>
          <w:rStyle w:val="lev"/>
        </w:rPr>
      </w:pPr>
    </w:p>
    <w:p w:rsidR="00C502D1" w:rsidRPr="007639E3" w:rsidRDefault="00BA4A22" w:rsidP="00C502D1">
      <w:pPr>
        <w:spacing w:before="100" w:beforeAutospacing="1" w:after="100" w:afterAutospacing="1" w:line="240" w:lineRule="auto"/>
        <w:rPr>
          <w:rStyle w:val="lev"/>
          <w:sz w:val="24"/>
          <w:szCs w:val="24"/>
        </w:rPr>
      </w:pPr>
      <w:r w:rsidRPr="007639E3">
        <w:rPr>
          <w:rStyle w:val="lev"/>
          <w:sz w:val="24"/>
          <w:szCs w:val="24"/>
        </w:rPr>
        <w:t>Les lauréats du concours « Mot d’Or de la francophonie 201</w:t>
      </w:r>
      <w:r w:rsidR="001C4728" w:rsidRPr="007639E3">
        <w:rPr>
          <w:rStyle w:val="lev"/>
          <w:sz w:val="24"/>
          <w:szCs w:val="24"/>
        </w:rPr>
        <w:t>9</w:t>
      </w:r>
      <w:r w:rsidRPr="007639E3">
        <w:rPr>
          <w:rStyle w:val="lev"/>
          <w:sz w:val="24"/>
          <w:szCs w:val="24"/>
        </w:rPr>
        <w:t xml:space="preserve"> » sont désormais connus après avoir été dévoilés lors d’une cérémonie finale qui s’est déroulée</w:t>
      </w:r>
      <w:r w:rsidR="00C502D1" w:rsidRPr="007639E3">
        <w:rPr>
          <w:rStyle w:val="lev"/>
          <w:sz w:val="24"/>
          <w:szCs w:val="24"/>
        </w:rPr>
        <w:t xml:space="preserve"> jeudi 28 mars,</w:t>
      </w:r>
      <w:r w:rsidRPr="007639E3">
        <w:rPr>
          <w:rStyle w:val="lev"/>
          <w:sz w:val="24"/>
          <w:szCs w:val="24"/>
        </w:rPr>
        <w:t xml:space="preserve"> </w:t>
      </w:r>
      <w:r w:rsidR="00C502D1" w:rsidRPr="007639E3">
        <w:rPr>
          <w:rStyle w:val="lev"/>
          <w:sz w:val="24"/>
          <w:szCs w:val="24"/>
        </w:rPr>
        <w:t xml:space="preserve">à l’amphithéâtre François </w:t>
      </w:r>
      <w:proofErr w:type="spellStart"/>
      <w:r w:rsidR="00C502D1" w:rsidRPr="007639E3">
        <w:rPr>
          <w:rStyle w:val="lev"/>
          <w:sz w:val="24"/>
          <w:szCs w:val="24"/>
        </w:rPr>
        <w:t>Bassil</w:t>
      </w:r>
      <w:proofErr w:type="spellEnd"/>
      <w:r w:rsidR="00C502D1" w:rsidRPr="007639E3">
        <w:rPr>
          <w:rStyle w:val="lev"/>
          <w:sz w:val="24"/>
          <w:szCs w:val="24"/>
        </w:rPr>
        <w:t>, à l’</w:t>
      </w:r>
      <w:r w:rsidR="00F22EAE" w:rsidRPr="007639E3">
        <w:rPr>
          <w:rStyle w:val="lev"/>
          <w:sz w:val="24"/>
          <w:szCs w:val="24"/>
        </w:rPr>
        <w:t>U</w:t>
      </w:r>
      <w:r w:rsidR="00C502D1" w:rsidRPr="007639E3">
        <w:rPr>
          <w:rStyle w:val="lev"/>
          <w:sz w:val="24"/>
          <w:szCs w:val="24"/>
        </w:rPr>
        <w:t>niversité Saint-Joseph de Beyrouth</w:t>
      </w:r>
      <w:r w:rsidRPr="007639E3">
        <w:rPr>
          <w:rStyle w:val="lev"/>
          <w:sz w:val="24"/>
          <w:szCs w:val="24"/>
        </w:rPr>
        <w:t>.</w:t>
      </w:r>
      <w:r w:rsidR="00C502D1" w:rsidRPr="007639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502D1" w:rsidRPr="007639E3">
        <w:rPr>
          <w:rStyle w:val="lev"/>
          <w:sz w:val="24"/>
          <w:szCs w:val="24"/>
        </w:rPr>
        <w:t>Le jury a voté en faveur de 2 lauréat</w:t>
      </w:r>
      <w:r w:rsidR="00033D14">
        <w:rPr>
          <w:rStyle w:val="lev"/>
          <w:sz w:val="24"/>
          <w:szCs w:val="24"/>
        </w:rPr>
        <w:t>e</w:t>
      </w:r>
      <w:r w:rsidR="00C502D1" w:rsidRPr="007639E3">
        <w:rPr>
          <w:rStyle w:val="lev"/>
          <w:sz w:val="24"/>
          <w:szCs w:val="24"/>
        </w:rPr>
        <w:t xml:space="preserve">s : </w:t>
      </w:r>
      <w:r w:rsidR="00033D14">
        <w:rPr>
          <w:rStyle w:val="lev"/>
          <w:sz w:val="24"/>
          <w:szCs w:val="24"/>
        </w:rPr>
        <w:t>Jacqueline Harb</w:t>
      </w:r>
      <w:r w:rsidR="00C502D1" w:rsidRPr="007639E3">
        <w:rPr>
          <w:rStyle w:val="lev"/>
          <w:sz w:val="24"/>
          <w:szCs w:val="24"/>
        </w:rPr>
        <w:t xml:space="preserve"> de l’</w:t>
      </w:r>
      <w:r w:rsidR="00033D14">
        <w:rPr>
          <w:rStyle w:val="lev"/>
          <w:sz w:val="24"/>
          <w:szCs w:val="24"/>
        </w:rPr>
        <w:t>U</w:t>
      </w:r>
      <w:r w:rsidR="00C502D1" w:rsidRPr="007639E3">
        <w:rPr>
          <w:rStyle w:val="lev"/>
          <w:sz w:val="24"/>
          <w:szCs w:val="24"/>
        </w:rPr>
        <w:t xml:space="preserve">niversité </w:t>
      </w:r>
      <w:r w:rsidR="00033D14">
        <w:rPr>
          <w:rStyle w:val="lev"/>
          <w:sz w:val="24"/>
          <w:szCs w:val="24"/>
        </w:rPr>
        <w:t>Saint-Joseph</w:t>
      </w:r>
      <w:r w:rsidR="00C502D1" w:rsidRPr="007639E3">
        <w:rPr>
          <w:rStyle w:val="lev"/>
          <w:sz w:val="24"/>
          <w:szCs w:val="24"/>
        </w:rPr>
        <w:t xml:space="preserve"> dans la catégorie « étudiants » et </w:t>
      </w:r>
      <w:proofErr w:type="spellStart"/>
      <w:r w:rsidR="00033D14">
        <w:rPr>
          <w:rStyle w:val="lev"/>
          <w:sz w:val="24"/>
          <w:szCs w:val="24"/>
        </w:rPr>
        <w:t>Christia</w:t>
      </w:r>
      <w:proofErr w:type="spellEnd"/>
      <w:r w:rsidR="00033D14">
        <w:rPr>
          <w:rStyle w:val="lev"/>
          <w:sz w:val="24"/>
          <w:szCs w:val="24"/>
        </w:rPr>
        <w:t xml:space="preserve"> Aoun (dentiste)</w:t>
      </w:r>
      <w:r w:rsidR="00C502D1" w:rsidRPr="007639E3">
        <w:rPr>
          <w:rStyle w:val="lev"/>
          <w:sz w:val="24"/>
          <w:szCs w:val="24"/>
        </w:rPr>
        <w:t xml:space="preserve"> dans la catégorie « jeunes professionnels </w:t>
      </w:r>
      <w:proofErr w:type="gramStart"/>
      <w:r w:rsidR="00C502D1" w:rsidRPr="007639E3">
        <w:rPr>
          <w:rStyle w:val="lev"/>
          <w:sz w:val="24"/>
          <w:szCs w:val="24"/>
        </w:rPr>
        <w:t>» .</w:t>
      </w:r>
      <w:proofErr w:type="gramEnd"/>
      <w:r w:rsidR="00C502D1" w:rsidRPr="007639E3">
        <w:rPr>
          <w:rStyle w:val="lev"/>
          <w:sz w:val="24"/>
          <w:szCs w:val="24"/>
        </w:rPr>
        <w:t xml:space="preserve"> Chacun</w:t>
      </w:r>
      <w:r w:rsidR="00033D14">
        <w:rPr>
          <w:rStyle w:val="lev"/>
          <w:sz w:val="24"/>
          <w:szCs w:val="24"/>
        </w:rPr>
        <w:t>e</w:t>
      </w:r>
      <w:r w:rsidR="00C502D1" w:rsidRPr="007639E3">
        <w:rPr>
          <w:rStyle w:val="lev"/>
          <w:sz w:val="24"/>
          <w:szCs w:val="24"/>
        </w:rPr>
        <w:t xml:space="preserve"> d’entre e</w:t>
      </w:r>
      <w:r w:rsidR="00033D14">
        <w:rPr>
          <w:rStyle w:val="lev"/>
          <w:sz w:val="24"/>
          <w:szCs w:val="24"/>
        </w:rPr>
        <w:t>lles</w:t>
      </w:r>
      <w:bookmarkStart w:id="0" w:name="_GoBack"/>
      <w:bookmarkEnd w:id="0"/>
      <w:r w:rsidR="00C502D1" w:rsidRPr="007639E3">
        <w:rPr>
          <w:rStyle w:val="lev"/>
          <w:sz w:val="24"/>
          <w:szCs w:val="24"/>
        </w:rPr>
        <w:t xml:space="preserve"> a gagné un séjour à Paris pour participer à la semaine de la francophonie en mars 20</w:t>
      </w:r>
      <w:r w:rsidR="00F22EAE" w:rsidRPr="007639E3">
        <w:rPr>
          <w:rStyle w:val="lev"/>
          <w:sz w:val="24"/>
          <w:szCs w:val="24"/>
        </w:rPr>
        <w:t>20</w:t>
      </w:r>
      <w:r w:rsidR="00C502D1" w:rsidRPr="007639E3">
        <w:rPr>
          <w:rStyle w:val="lev"/>
          <w:sz w:val="24"/>
          <w:szCs w:val="24"/>
        </w:rPr>
        <w:t xml:space="preserve">. </w:t>
      </w:r>
      <w:r w:rsidR="001C4728" w:rsidRPr="007639E3">
        <w:rPr>
          <w:rStyle w:val="lev"/>
          <w:sz w:val="24"/>
          <w:szCs w:val="24"/>
        </w:rPr>
        <w:t>De même, d</w:t>
      </w:r>
      <w:r w:rsidR="00C502D1" w:rsidRPr="007639E3">
        <w:rPr>
          <w:rStyle w:val="lev"/>
          <w:sz w:val="24"/>
          <w:szCs w:val="24"/>
        </w:rPr>
        <w:t xml:space="preserve">eux prix du public ont été décernés à </w:t>
      </w:r>
      <w:r w:rsidR="00033D14">
        <w:rPr>
          <w:rStyle w:val="lev"/>
          <w:sz w:val="24"/>
          <w:szCs w:val="24"/>
        </w:rPr>
        <w:t xml:space="preserve">Marie Renée </w:t>
      </w:r>
      <w:proofErr w:type="spellStart"/>
      <w:r w:rsidR="00033D14">
        <w:rPr>
          <w:rStyle w:val="lev"/>
          <w:sz w:val="24"/>
          <w:szCs w:val="24"/>
        </w:rPr>
        <w:t>Kamouh</w:t>
      </w:r>
      <w:proofErr w:type="spellEnd"/>
      <w:r w:rsidR="00033D14">
        <w:rPr>
          <w:rStyle w:val="lev"/>
          <w:sz w:val="24"/>
          <w:szCs w:val="24"/>
        </w:rPr>
        <w:t xml:space="preserve"> </w:t>
      </w:r>
      <w:r w:rsidR="00C502D1" w:rsidRPr="007639E3">
        <w:rPr>
          <w:rStyle w:val="lev"/>
          <w:sz w:val="24"/>
          <w:szCs w:val="24"/>
        </w:rPr>
        <w:t>de l’</w:t>
      </w:r>
      <w:r w:rsidR="00F22EAE" w:rsidRPr="007639E3">
        <w:rPr>
          <w:rStyle w:val="lev"/>
          <w:sz w:val="24"/>
          <w:szCs w:val="24"/>
        </w:rPr>
        <w:t xml:space="preserve">Université </w:t>
      </w:r>
      <w:r w:rsidR="00033D14">
        <w:rPr>
          <w:rStyle w:val="lev"/>
          <w:sz w:val="24"/>
          <w:szCs w:val="24"/>
        </w:rPr>
        <w:t>Libanaise</w:t>
      </w:r>
      <w:r w:rsidR="00C502D1" w:rsidRPr="007639E3">
        <w:rPr>
          <w:rStyle w:val="lev"/>
          <w:sz w:val="24"/>
          <w:szCs w:val="24"/>
        </w:rPr>
        <w:t>, et</w:t>
      </w:r>
      <w:r w:rsidR="00033D14">
        <w:rPr>
          <w:rStyle w:val="lev"/>
          <w:sz w:val="24"/>
          <w:szCs w:val="24"/>
        </w:rPr>
        <w:t xml:space="preserve"> Ibrahim </w:t>
      </w:r>
      <w:proofErr w:type="spellStart"/>
      <w:r w:rsidR="00033D14">
        <w:rPr>
          <w:rStyle w:val="lev"/>
          <w:sz w:val="24"/>
          <w:szCs w:val="24"/>
        </w:rPr>
        <w:t>Chafi</w:t>
      </w:r>
      <w:proofErr w:type="spellEnd"/>
      <w:r w:rsidR="00033D14">
        <w:rPr>
          <w:rStyle w:val="lev"/>
          <w:sz w:val="24"/>
          <w:szCs w:val="24"/>
        </w:rPr>
        <w:t xml:space="preserve"> de l’armée libanaise</w:t>
      </w:r>
      <w:r w:rsidR="00C502D1" w:rsidRPr="007639E3">
        <w:rPr>
          <w:rStyle w:val="lev"/>
          <w:sz w:val="24"/>
          <w:szCs w:val="24"/>
        </w:rPr>
        <w:t xml:space="preserve"> suite à un vote serré.</w:t>
      </w:r>
    </w:p>
    <w:p w:rsidR="00BA4A22" w:rsidRPr="007639E3" w:rsidRDefault="00BA4A22" w:rsidP="00BA4A22">
      <w:pPr>
        <w:pStyle w:val="NormalWeb"/>
      </w:pPr>
      <w:r w:rsidRPr="007639E3">
        <w:t xml:space="preserve">Le « Mot d’Or » vise à promouvoir le français des affaires auprès des jeunes étudiants âgés de moins de 27 ans, et également </w:t>
      </w:r>
      <w:r w:rsidR="00016004">
        <w:t>auprès des</w:t>
      </w:r>
      <w:r w:rsidRPr="007639E3">
        <w:t xml:space="preserve"> jeunes professionnels âgés de moins de 40 ans</w:t>
      </w:r>
      <w:r w:rsidR="00016004">
        <w:t xml:space="preserve">. </w:t>
      </w:r>
      <w:r w:rsidR="00F77C8B">
        <w:t xml:space="preserve">Il </w:t>
      </w:r>
      <w:r w:rsidR="00F77C8B" w:rsidRPr="007639E3">
        <w:t>a</w:t>
      </w:r>
      <w:r w:rsidRPr="007639E3">
        <w:t xml:space="preserve"> été créé en 1988 par l’association « Actions pour Promouvoir le Français des Affaires » (APFA). L’AUF Moyen-Orient est partenaire principal de cet évènement de plus en plus populaire auprès des jeunes libanais.</w:t>
      </w:r>
      <w:r w:rsidR="00C502D1" w:rsidRPr="007639E3">
        <w:t xml:space="preserve"> Il a </w:t>
      </w:r>
      <w:r w:rsidR="00016004">
        <w:t xml:space="preserve">également </w:t>
      </w:r>
      <w:r w:rsidR="00C502D1" w:rsidRPr="007639E3">
        <w:t xml:space="preserve">été organisé en partenariat avec l’Institut Français du Liban et l’Institut des Finances Basil </w:t>
      </w:r>
      <w:proofErr w:type="spellStart"/>
      <w:r w:rsidR="00C502D1" w:rsidRPr="007639E3">
        <w:t>Fuleihan</w:t>
      </w:r>
      <w:proofErr w:type="spellEnd"/>
      <w:r w:rsidR="00C502D1" w:rsidRPr="007639E3">
        <w:t>.</w:t>
      </w:r>
    </w:p>
    <w:p w:rsidR="00BA4A22" w:rsidRPr="007639E3" w:rsidRDefault="00BA4A22" w:rsidP="00BA4A22">
      <w:pPr>
        <w:pStyle w:val="NormalWeb"/>
      </w:pPr>
      <w:r w:rsidRPr="007639E3">
        <w:t>Le concours s</w:t>
      </w:r>
      <w:r w:rsidR="00F22EAE" w:rsidRPr="007639E3">
        <w:t>’</w:t>
      </w:r>
      <w:r w:rsidRPr="007639E3">
        <w:t>e</w:t>
      </w:r>
      <w:r w:rsidR="00F22EAE" w:rsidRPr="007639E3">
        <w:t>st</w:t>
      </w:r>
      <w:r w:rsidRPr="007639E3">
        <w:t xml:space="preserve"> déroul</w:t>
      </w:r>
      <w:r w:rsidR="00F22EAE" w:rsidRPr="007639E3">
        <w:t>é</w:t>
      </w:r>
      <w:r w:rsidRPr="007639E3">
        <w:t xml:space="preserve"> </w:t>
      </w:r>
      <w:r w:rsidR="00F22EAE" w:rsidRPr="007639E3">
        <w:t>en</w:t>
      </w:r>
      <w:r w:rsidRPr="007639E3">
        <w:t xml:space="preserve"> deux phases : l’épreuve écrite organisée au sein des établissements universitaires participants pour les étudiants</w:t>
      </w:r>
      <w:r w:rsidR="00F22EAE" w:rsidRPr="007639E3">
        <w:t>,</w:t>
      </w:r>
      <w:r w:rsidRPr="007639E3">
        <w:t xml:space="preserve"> et auprès de l’Institut des Finances pour les jeunes professionnels, à l’issue de laquelle les candidats ayant obtenu la note la plus élevée à l’écrit ont </w:t>
      </w:r>
      <w:r w:rsidR="00F22EAE" w:rsidRPr="007639E3">
        <w:t xml:space="preserve">été </w:t>
      </w:r>
      <w:r w:rsidRPr="007639E3">
        <w:t>invités à passer l’épreuve orale devant un jury d’experts. Il s’agi</w:t>
      </w:r>
      <w:r w:rsidR="002B0196">
        <w:t>t</w:t>
      </w:r>
      <w:r w:rsidRPr="007639E3">
        <w:t xml:space="preserve"> dans ce dernier cas de présenter un projet d’entreprise fictive durant 3 minutes chronométrées avec à l’appui une ou deux diapositives.</w:t>
      </w:r>
    </w:p>
    <w:p w:rsidR="005D75E2" w:rsidRPr="007639E3" w:rsidRDefault="00016004" w:rsidP="00BA4A22">
      <w:pPr>
        <w:pStyle w:val="NormalWeb"/>
      </w:pPr>
      <w:r>
        <w:t>8</w:t>
      </w:r>
      <w:r w:rsidR="005D75E2" w:rsidRPr="007639E3">
        <w:t xml:space="preserve"> établissements ont pris part au concours : l’Université Libanaise, l’Université Saint-Joseph, l’Université Saint-Esprit de </w:t>
      </w:r>
      <w:proofErr w:type="spellStart"/>
      <w:r w:rsidR="005D75E2" w:rsidRPr="007639E3">
        <w:t>Kaslik</w:t>
      </w:r>
      <w:proofErr w:type="spellEnd"/>
      <w:r w:rsidR="005D75E2" w:rsidRPr="007639E3">
        <w:t xml:space="preserve">, l’Université Islamique du </w:t>
      </w:r>
      <w:r w:rsidR="00B34411" w:rsidRPr="007639E3">
        <w:t>Liban, l’Université</w:t>
      </w:r>
      <w:r w:rsidR="005D75E2" w:rsidRPr="007639E3">
        <w:t xml:space="preserve"> Jinan,</w:t>
      </w:r>
      <w:r w:rsidR="00B34411" w:rsidRPr="007639E3">
        <w:t xml:space="preserve"> l’Université Arabe de Beyrouth</w:t>
      </w:r>
      <w:r>
        <w:t>,</w:t>
      </w:r>
      <w:r w:rsidR="00B34411" w:rsidRPr="007639E3">
        <w:t xml:space="preserve"> Notre Dame </w:t>
      </w:r>
      <w:proofErr w:type="spellStart"/>
      <w:r w:rsidR="00B34411" w:rsidRPr="007639E3">
        <w:t>University</w:t>
      </w:r>
      <w:proofErr w:type="spellEnd"/>
      <w:r w:rsidR="00B34411" w:rsidRPr="007639E3">
        <w:t xml:space="preserve"> (NDU)</w:t>
      </w:r>
      <w:r>
        <w:t xml:space="preserve"> et l’Université </w:t>
      </w:r>
      <w:proofErr w:type="spellStart"/>
      <w:r>
        <w:t>Balamand</w:t>
      </w:r>
      <w:proofErr w:type="spellEnd"/>
      <w:r w:rsidR="00B34411" w:rsidRPr="007639E3">
        <w:t>.</w:t>
      </w:r>
    </w:p>
    <w:p w:rsidR="00F22EAE" w:rsidRPr="007639E3" w:rsidRDefault="00B34411" w:rsidP="00BA4A22">
      <w:pPr>
        <w:pStyle w:val="NormalWeb"/>
      </w:pPr>
      <w:r w:rsidRPr="007639E3">
        <w:t xml:space="preserve">Les 7 finalistes de la catégorie « Étudiants » et les 7 finalistes de la catégorie « Jeunes professionnels » ont pu défendre leurs projets fictifs d’entreprise devant un jury composé </w:t>
      </w:r>
      <w:r w:rsidR="00F22EAE" w:rsidRPr="007639E3">
        <w:t xml:space="preserve">de </w:t>
      </w:r>
      <w:r w:rsidR="00F22EAE" w:rsidRPr="007639E3">
        <w:lastRenderedPageBreak/>
        <w:t xml:space="preserve">M. Philippe Dubois directeur général délégué de la SGBL, Mme Emilie Sueur rédactrice en chef à l’Orient-le Jour et Mme Tania Saba directrice du programme de développement des entreprises au Liban à </w:t>
      </w:r>
      <w:proofErr w:type="spellStart"/>
      <w:r w:rsidR="00F22EAE" w:rsidRPr="007639E3">
        <w:t>Berytech</w:t>
      </w:r>
      <w:proofErr w:type="spellEnd"/>
      <w:r w:rsidR="00F22EAE" w:rsidRPr="007639E3">
        <w:t>.</w:t>
      </w:r>
    </w:p>
    <w:p w:rsidR="00BA4A22" w:rsidRPr="007639E3" w:rsidRDefault="00C502D1" w:rsidP="00BA4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39E3">
        <w:rPr>
          <w:rFonts w:ascii="Times New Roman" w:eastAsia="Times New Roman" w:hAnsi="Times New Roman" w:cs="Times New Roman"/>
          <w:sz w:val="24"/>
          <w:szCs w:val="24"/>
          <w:lang w:eastAsia="fr-FR"/>
        </w:rPr>
        <w:t>Les organisateurs</w:t>
      </w:r>
      <w:r w:rsidR="00BA4A22" w:rsidRPr="007639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639E3">
        <w:rPr>
          <w:rFonts w:ascii="Times New Roman" w:eastAsia="Times New Roman" w:hAnsi="Times New Roman" w:cs="Times New Roman"/>
          <w:sz w:val="24"/>
          <w:szCs w:val="24"/>
          <w:lang w:eastAsia="fr-FR"/>
        </w:rPr>
        <w:t>ont</w:t>
      </w:r>
      <w:r w:rsidR="00BA4A22" w:rsidRPr="007639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rappelé lors de la cérémonie finale </w:t>
      </w:r>
      <w:r w:rsidR="00F22EAE" w:rsidRPr="007639E3">
        <w:rPr>
          <w:rFonts w:ascii="Times New Roman" w:eastAsia="Times New Roman" w:hAnsi="Times New Roman" w:cs="Times New Roman"/>
          <w:sz w:val="24"/>
          <w:szCs w:val="24"/>
          <w:lang w:eastAsia="fr-FR"/>
        </w:rPr>
        <w:t>que cette</w:t>
      </w:r>
      <w:r w:rsidR="00BA4A22" w:rsidRPr="007639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initiative </w:t>
      </w:r>
      <w:r w:rsidR="00F22EAE" w:rsidRPr="007639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 </w:t>
      </w:r>
      <w:r w:rsidR="00BA4A22" w:rsidRPr="007639E3">
        <w:rPr>
          <w:rFonts w:ascii="Times New Roman" w:eastAsia="Times New Roman" w:hAnsi="Times New Roman" w:cs="Times New Roman"/>
          <w:sz w:val="24"/>
          <w:szCs w:val="24"/>
          <w:lang w:eastAsia="fr-FR"/>
        </w:rPr>
        <w:t>très symbolique parce qu’elle illustre parfaitement l’universalité du français, et peut-être surtout, parce qu’elle célèbre la vivacité de notre espace francophone.</w:t>
      </w:r>
    </w:p>
    <w:p w:rsidR="00D0160A" w:rsidRPr="007639E3" w:rsidRDefault="00D0160A" w:rsidP="005D75E2">
      <w:pPr>
        <w:pStyle w:val="NormalWeb"/>
      </w:pPr>
      <w:r w:rsidRPr="007639E3">
        <w:t>Cette cérémonie festive a été rythmée par la musique entraînante d</w:t>
      </w:r>
      <w:r w:rsidR="005D75E2" w:rsidRPr="007639E3">
        <w:t>’un</w:t>
      </w:r>
      <w:r w:rsidRPr="007639E3">
        <w:t xml:space="preserve"> groupe </w:t>
      </w:r>
      <w:r w:rsidR="005D75E2" w:rsidRPr="007639E3">
        <w:t xml:space="preserve">d’étudiants de l’USJ </w:t>
      </w:r>
      <w:r w:rsidRPr="007639E3">
        <w:t>qui a livré pour l’occasion une prestation inoubliable.</w:t>
      </w:r>
    </w:p>
    <w:p w:rsidR="007639E3" w:rsidRPr="007639E3" w:rsidRDefault="007639E3" w:rsidP="00BA4A22">
      <w:pPr>
        <w:spacing w:after="12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:rsidR="007639E3" w:rsidRPr="007639E3" w:rsidRDefault="007639E3" w:rsidP="00BA4A22">
      <w:pPr>
        <w:spacing w:after="12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:rsidR="007639E3" w:rsidRPr="007639E3" w:rsidRDefault="007639E3" w:rsidP="00BA4A22">
      <w:pPr>
        <w:spacing w:after="12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:rsidR="00BA4A22" w:rsidRPr="007639E3" w:rsidRDefault="00BA4A22" w:rsidP="00BA4A22">
      <w:pPr>
        <w:spacing w:after="12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7639E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Contact Presse :</w:t>
      </w:r>
    </w:p>
    <w:p w:rsidR="00BA4A22" w:rsidRPr="007639E3" w:rsidRDefault="00BA4A22" w:rsidP="00BA4A22">
      <w:pPr>
        <w:spacing w:after="0" w:line="276" w:lineRule="auto"/>
        <w:rPr>
          <w:rStyle w:val="Lienhypertexte"/>
          <w:rFonts w:asciiTheme="majorBidi" w:eastAsia="Times New Roman" w:hAnsiTheme="majorBidi" w:cstheme="majorBidi"/>
          <w:sz w:val="24"/>
          <w:szCs w:val="24"/>
        </w:rPr>
      </w:pPr>
      <w:r w:rsidRPr="007639E3">
        <w:rPr>
          <w:rFonts w:asciiTheme="majorBidi" w:eastAsia="Times New Roman" w:hAnsiTheme="majorBidi" w:cstheme="majorBidi"/>
          <w:color w:val="000000"/>
          <w:sz w:val="24"/>
          <w:szCs w:val="24"/>
        </w:rPr>
        <w:t>Joëlle RIACHI</w:t>
      </w:r>
      <w:r w:rsidRPr="007639E3">
        <w:rPr>
          <w:rFonts w:asciiTheme="majorBidi" w:eastAsia="Times New Roman" w:hAnsiTheme="majorBidi" w:cstheme="majorBidi"/>
          <w:color w:val="000000"/>
          <w:sz w:val="24"/>
          <w:szCs w:val="24"/>
        </w:rPr>
        <w:br/>
        <w:t>Chargée de communication</w:t>
      </w:r>
      <w:r w:rsidRPr="007639E3">
        <w:rPr>
          <w:rFonts w:asciiTheme="majorBidi" w:eastAsia="Times New Roman" w:hAnsiTheme="majorBidi" w:cstheme="majorBidi"/>
          <w:color w:val="000000"/>
          <w:sz w:val="24"/>
          <w:szCs w:val="24"/>
        </w:rPr>
        <w:br/>
        <w:t>AUF Moyen-Orient</w:t>
      </w:r>
      <w:r w:rsidRPr="007639E3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hyperlink r:id="rId6" w:history="1">
        <w:r w:rsidRPr="007639E3">
          <w:rPr>
            <w:rStyle w:val="Lienhypertexte"/>
            <w:rFonts w:asciiTheme="majorBidi" w:eastAsia="Times New Roman" w:hAnsiTheme="majorBidi" w:cstheme="majorBidi"/>
            <w:sz w:val="24"/>
            <w:szCs w:val="24"/>
          </w:rPr>
          <w:t>joelle.riachi@auf.org</w:t>
        </w:r>
      </w:hyperlink>
    </w:p>
    <w:p w:rsidR="00BA4A22" w:rsidRPr="007639E3" w:rsidRDefault="00BA4A22" w:rsidP="00C502D1">
      <w:pPr>
        <w:spacing w:after="240" w:line="276" w:lineRule="auto"/>
        <w:rPr>
          <w:rFonts w:asciiTheme="majorBidi" w:hAnsiTheme="majorBidi" w:cstheme="majorBidi"/>
          <w:sz w:val="24"/>
          <w:szCs w:val="24"/>
        </w:rPr>
      </w:pPr>
      <w:r w:rsidRPr="007639E3">
        <w:rPr>
          <w:rFonts w:asciiTheme="majorBidi" w:eastAsia="Times New Roman" w:hAnsiTheme="majorBidi" w:cstheme="majorBidi"/>
          <w:color w:val="000000"/>
          <w:sz w:val="24"/>
          <w:szCs w:val="24"/>
        </w:rPr>
        <w:t>Tél. : +961 1 420269</w:t>
      </w:r>
    </w:p>
    <w:sectPr w:rsidR="00BA4A22" w:rsidRPr="00763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Calibri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44806"/>
    <w:multiLevelType w:val="multilevel"/>
    <w:tmpl w:val="BF1C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0B40A2"/>
    <w:multiLevelType w:val="multilevel"/>
    <w:tmpl w:val="A0AC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22"/>
    <w:rsid w:val="00016004"/>
    <w:rsid w:val="00033D14"/>
    <w:rsid w:val="001C4728"/>
    <w:rsid w:val="002B0196"/>
    <w:rsid w:val="005D75E2"/>
    <w:rsid w:val="007639E3"/>
    <w:rsid w:val="00B34411"/>
    <w:rsid w:val="00BA4A22"/>
    <w:rsid w:val="00C502D1"/>
    <w:rsid w:val="00D0160A"/>
    <w:rsid w:val="00D444B6"/>
    <w:rsid w:val="00F22EAE"/>
    <w:rsid w:val="00F77C8B"/>
    <w:rsid w:val="00FC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68A3"/>
  <w15:chartTrackingRefBased/>
  <w15:docId w15:val="{D5403147-EA5F-49C8-BF0A-3E23C6EB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A4A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A4A22"/>
    <w:rPr>
      <w:b/>
      <w:bCs/>
    </w:rPr>
  </w:style>
  <w:style w:type="paragraph" w:customStyle="1" w:styleId="Standard">
    <w:name w:val="Standard"/>
    <w:rsid w:val="00BA4A22"/>
    <w:pPr>
      <w:widowControl w:val="0"/>
      <w:suppressAutoHyphens/>
      <w:autoSpaceDN w:val="0"/>
      <w:spacing w:after="0" w:line="240" w:lineRule="auto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4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4A2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BA4A22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A4A2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lle.riachi@auf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22</cp:revision>
  <dcterms:created xsi:type="dcterms:W3CDTF">2019-03-21T08:35:00Z</dcterms:created>
  <dcterms:modified xsi:type="dcterms:W3CDTF">2019-03-28T19:25:00Z</dcterms:modified>
</cp:coreProperties>
</file>