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059B" w14:textId="503E2359" w:rsidR="00585CA9" w:rsidRDefault="00585CA9" w:rsidP="00D07265">
      <w:pPr>
        <w:jc w:val="right"/>
        <w:rPr>
          <w:rtl/>
          <w:lang w:bidi="ar-LB"/>
        </w:rPr>
      </w:pPr>
      <w:r w:rsidRPr="008E3A0F">
        <w:rPr>
          <w:noProof/>
        </w:rPr>
        <w:drawing>
          <wp:inline distT="0" distB="0" distL="0" distR="0" wp14:anchorId="0D2BACD4" wp14:editId="5F91F0D1">
            <wp:extent cx="1592580" cy="548640"/>
            <wp:effectExtent l="0" t="0" r="7620" b="3810"/>
            <wp:docPr id="1802349098" name="Image 3" descr="Une image contenant texte, clipart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2580" cy="548640"/>
                    </a:xfrm>
                    <a:prstGeom prst="rect">
                      <a:avLst/>
                    </a:prstGeom>
                    <a:noFill/>
                    <a:ln>
                      <a:noFill/>
                    </a:ln>
                  </pic:spPr>
                </pic:pic>
              </a:graphicData>
            </a:graphic>
          </wp:inline>
        </w:drawing>
      </w:r>
    </w:p>
    <w:p w14:paraId="4725DBA6" w14:textId="77777777" w:rsidR="00585CA9" w:rsidRDefault="00585CA9" w:rsidP="00585CA9">
      <w:pPr>
        <w:bidi/>
        <w:jc w:val="center"/>
        <w:rPr>
          <w:rFonts w:ascii="Simplified Arabic" w:hAnsi="Simplified Arabic" w:cs="Simplified Arabic"/>
          <w:b/>
          <w:bCs/>
          <w:sz w:val="24"/>
          <w:szCs w:val="24"/>
          <w:rtl/>
          <w:lang w:bidi="ar-LB"/>
        </w:rPr>
      </w:pPr>
      <w:r>
        <w:rPr>
          <w:rFonts w:ascii="Simplified Arabic" w:hAnsi="Simplified Arabic" w:cs="Simplified Arabic" w:hint="cs"/>
          <w:b/>
          <w:bCs/>
          <w:sz w:val="24"/>
          <w:szCs w:val="24"/>
          <w:rtl/>
          <w:lang w:bidi="ar-LB"/>
        </w:rPr>
        <w:t>خبر صحافي</w:t>
      </w:r>
    </w:p>
    <w:p w14:paraId="39D2627C" w14:textId="70362887" w:rsidR="00585CA9" w:rsidRPr="00D07265" w:rsidRDefault="00585CA9" w:rsidP="00D07265">
      <w:pPr>
        <w:bidi/>
        <w:jc w:val="center"/>
        <w:rPr>
          <w:rFonts w:ascii="Simplified Arabic" w:hAnsi="Simplified Arabic" w:cs="Simplified Arabic"/>
          <w:b/>
          <w:bCs/>
          <w:rtl/>
          <w:lang w:bidi="ar-LB"/>
        </w:rPr>
      </w:pPr>
      <w:r w:rsidRPr="00585CA9">
        <w:rPr>
          <w:rFonts w:ascii="Simplified Arabic" w:hAnsi="Simplified Arabic" w:cs="Simplified Arabic" w:hint="cs"/>
          <w:b/>
          <w:bCs/>
          <w:rtl/>
        </w:rPr>
        <w:t>عميد الوكالة الجامعية</w:t>
      </w:r>
      <w:r w:rsidRPr="00585CA9">
        <w:rPr>
          <w:rFonts w:ascii="Simplified Arabic" w:hAnsi="Simplified Arabic" w:cs="Simplified Arabic"/>
          <w:b/>
          <w:bCs/>
          <w:rtl/>
        </w:rPr>
        <w:t xml:space="preserve"> </w:t>
      </w:r>
      <w:r w:rsidRPr="00585CA9">
        <w:rPr>
          <w:rFonts w:ascii="Simplified Arabic" w:hAnsi="Simplified Arabic" w:cs="Simplified Arabic" w:hint="cs"/>
          <w:b/>
          <w:bCs/>
          <w:rtl/>
        </w:rPr>
        <w:t>ل</w:t>
      </w:r>
      <w:r w:rsidRPr="00585CA9">
        <w:rPr>
          <w:rFonts w:ascii="Simplified Arabic" w:hAnsi="Simplified Arabic" w:cs="Simplified Arabic"/>
          <w:b/>
          <w:bCs/>
          <w:rtl/>
        </w:rPr>
        <w:t xml:space="preserve">لفرنكوفونية سليم </w:t>
      </w:r>
      <w:proofErr w:type="spellStart"/>
      <w:r w:rsidRPr="00585CA9">
        <w:rPr>
          <w:rFonts w:ascii="Simplified Arabic" w:hAnsi="Simplified Arabic" w:cs="Simplified Arabic"/>
          <w:b/>
          <w:bCs/>
          <w:rtl/>
        </w:rPr>
        <w:t>خلبو</w:t>
      </w:r>
      <w:proofErr w:type="spellEnd"/>
      <w:r w:rsidR="00035961">
        <w:rPr>
          <w:rFonts w:ascii="Simplified Arabic" w:hAnsi="Simplified Arabic" w:cs="Simplified Arabic" w:hint="cs"/>
          <w:b/>
          <w:bCs/>
          <w:rtl/>
          <w:lang w:bidi="ar-LB"/>
        </w:rPr>
        <w:t>س</w:t>
      </w:r>
      <w:r w:rsidRPr="00585CA9">
        <w:rPr>
          <w:rFonts w:ascii="Simplified Arabic" w:hAnsi="Simplified Arabic" w:cs="Simplified Arabic"/>
          <w:b/>
          <w:bCs/>
          <w:rtl/>
        </w:rPr>
        <w:t xml:space="preserve"> </w:t>
      </w:r>
      <w:r w:rsidRPr="00585CA9">
        <w:rPr>
          <w:rFonts w:ascii="Simplified Arabic" w:hAnsi="Simplified Arabic" w:cs="Simplified Arabic" w:hint="cs"/>
          <w:b/>
          <w:bCs/>
          <w:rtl/>
        </w:rPr>
        <w:t>زار</w:t>
      </w:r>
      <w:r w:rsidRPr="00585CA9">
        <w:rPr>
          <w:rFonts w:ascii="Simplified Arabic" w:hAnsi="Simplified Arabic" w:cs="Simplified Arabic"/>
          <w:b/>
          <w:bCs/>
          <w:rtl/>
        </w:rPr>
        <w:t xml:space="preserve"> بيروت</w:t>
      </w:r>
      <w:r w:rsidRPr="00585CA9">
        <w:rPr>
          <w:rFonts w:ascii="Simplified Arabic" w:hAnsi="Simplified Arabic" w:cs="Simplified Arabic"/>
          <w:b/>
          <w:bCs/>
          <w:lang w:bidi="ar-LB"/>
        </w:rPr>
        <w:t>:</w:t>
      </w:r>
      <w:r w:rsidRPr="00585CA9">
        <w:rPr>
          <w:rFonts w:ascii="Simplified Arabic" w:hAnsi="Simplified Arabic" w:cs="Simplified Arabic"/>
          <w:b/>
          <w:bCs/>
          <w:lang w:bidi="ar-LB"/>
        </w:rPr>
        <w:br/>
      </w:r>
      <w:r w:rsidRPr="00585CA9">
        <w:rPr>
          <w:rFonts w:ascii="Simplified Arabic" w:hAnsi="Simplified Arabic" w:cs="Simplified Arabic"/>
          <w:b/>
          <w:bCs/>
          <w:rtl/>
        </w:rPr>
        <w:t>نقاشات حول دينامية الفرنكوفونية العلمية في لبنان</w:t>
      </w:r>
    </w:p>
    <w:p w14:paraId="1944F389" w14:textId="77777777" w:rsidR="00585CA9" w:rsidRDefault="00585CA9" w:rsidP="00585CA9">
      <w:pPr>
        <w:jc w:val="right"/>
        <w:rPr>
          <w:rtl/>
          <w:lang w:bidi="ar-LB"/>
        </w:rPr>
      </w:pPr>
    </w:p>
    <w:p w14:paraId="44331968" w14:textId="126981A2" w:rsidR="00585CA9" w:rsidRPr="00D07265" w:rsidRDefault="00585CA9" w:rsidP="00585CA9">
      <w:pPr>
        <w:bidi/>
        <w:rPr>
          <w:rFonts w:ascii="Simplified Arabic" w:hAnsi="Simplified Arabic" w:cs="Simplified Arabic"/>
          <w:sz w:val="20"/>
          <w:szCs w:val="20"/>
          <w:lang w:bidi="ar-LB"/>
        </w:rPr>
      </w:pPr>
      <w:r w:rsidRPr="00D07265">
        <w:rPr>
          <w:rFonts w:ascii="Simplified Arabic" w:hAnsi="Simplified Arabic" w:cs="Simplified Arabic"/>
          <w:b/>
          <w:bCs/>
          <w:sz w:val="20"/>
          <w:szCs w:val="20"/>
          <w:rtl/>
        </w:rPr>
        <w:t>بيروت، في 2</w:t>
      </w:r>
      <w:r w:rsidR="00035961" w:rsidRPr="00D07265">
        <w:rPr>
          <w:rFonts w:ascii="Simplified Arabic" w:hAnsi="Simplified Arabic" w:cs="Simplified Arabic" w:hint="cs"/>
          <w:b/>
          <w:bCs/>
          <w:sz w:val="20"/>
          <w:szCs w:val="20"/>
          <w:rtl/>
        </w:rPr>
        <w:t>1</w:t>
      </w:r>
      <w:r w:rsidRPr="00D07265">
        <w:rPr>
          <w:rFonts w:ascii="Simplified Arabic" w:hAnsi="Simplified Arabic" w:cs="Simplified Arabic"/>
          <w:b/>
          <w:bCs/>
          <w:sz w:val="20"/>
          <w:szCs w:val="20"/>
          <w:rtl/>
        </w:rPr>
        <w:t xml:space="preserve"> تشرين الأول 2025 –</w:t>
      </w:r>
      <w:r w:rsidRPr="00D07265">
        <w:rPr>
          <w:rFonts w:ascii="Simplified Arabic" w:hAnsi="Simplified Arabic" w:cs="Simplified Arabic"/>
          <w:sz w:val="20"/>
          <w:szCs w:val="20"/>
          <w:rtl/>
        </w:rPr>
        <w:t xml:space="preserve"> </w:t>
      </w:r>
      <w:r w:rsidR="00035961" w:rsidRPr="00D07265">
        <w:rPr>
          <w:rFonts w:ascii="Simplified Arabic" w:hAnsi="Simplified Arabic" w:cs="Simplified Arabic" w:hint="cs"/>
          <w:sz w:val="20"/>
          <w:szCs w:val="20"/>
          <w:rtl/>
        </w:rPr>
        <w:t>زار</w:t>
      </w:r>
      <w:r w:rsidRPr="00D07265">
        <w:rPr>
          <w:rFonts w:ascii="Simplified Arabic" w:hAnsi="Simplified Arabic" w:cs="Simplified Arabic"/>
          <w:sz w:val="20"/>
          <w:szCs w:val="20"/>
          <w:rtl/>
        </w:rPr>
        <w:t xml:space="preserve"> </w:t>
      </w:r>
      <w:r w:rsidR="00433C20" w:rsidRPr="00D07265">
        <w:rPr>
          <w:rFonts w:ascii="Simplified Arabic" w:hAnsi="Simplified Arabic" w:cs="Simplified Arabic" w:hint="cs"/>
          <w:sz w:val="20"/>
          <w:szCs w:val="20"/>
          <w:rtl/>
        </w:rPr>
        <w:t xml:space="preserve">عميد </w:t>
      </w:r>
      <w:r w:rsidRPr="00D07265">
        <w:rPr>
          <w:rFonts w:ascii="Simplified Arabic" w:hAnsi="Simplified Arabic" w:cs="Simplified Arabic"/>
          <w:sz w:val="20"/>
          <w:szCs w:val="20"/>
          <w:rtl/>
        </w:rPr>
        <w:t>الوكالة الجامعية للفرنكوفونية</w:t>
      </w:r>
      <w:r w:rsidRPr="00D07265">
        <w:rPr>
          <w:rFonts w:ascii="Simplified Arabic" w:hAnsi="Simplified Arabic" w:cs="Simplified Arabic"/>
          <w:sz w:val="20"/>
          <w:szCs w:val="20"/>
          <w:lang w:bidi="ar-LB"/>
        </w:rPr>
        <w:t xml:space="preserve"> (AUF)</w:t>
      </w:r>
      <w:r w:rsidRPr="00D07265">
        <w:rPr>
          <w:rFonts w:ascii="Simplified Arabic" w:hAnsi="Simplified Arabic" w:cs="Simplified Arabic"/>
          <w:sz w:val="20"/>
          <w:szCs w:val="20"/>
          <w:rtl/>
        </w:rPr>
        <w:t xml:space="preserve"> سليم </w:t>
      </w:r>
      <w:proofErr w:type="spellStart"/>
      <w:r w:rsidRPr="00D07265">
        <w:rPr>
          <w:rFonts w:ascii="Simplified Arabic" w:hAnsi="Simplified Arabic" w:cs="Simplified Arabic"/>
          <w:sz w:val="20"/>
          <w:szCs w:val="20"/>
          <w:rtl/>
        </w:rPr>
        <w:t>خلبو</w:t>
      </w:r>
      <w:r w:rsidR="00035961" w:rsidRPr="00D07265">
        <w:rPr>
          <w:rFonts w:ascii="Simplified Arabic" w:hAnsi="Simplified Arabic" w:cs="Simplified Arabic" w:hint="cs"/>
          <w:sz w:val="20"/>
          <w:szCs w:val="20"/>
          <w:rtl/>
        </w:rPr>
        <w:t>س</w:t>
      </w:r>
      <w:proofErr w:type="spellEnd"/>
      <w:r w:rsidRPr="00D07265">
        <w:rPr>
          <w:rFonts w:ascii="Simplified Arabic" w:hAnsi="Simplified Arabic" w:cs="Simplified Arabic"/>
          <w:sz w:val="20"/>
          <w:szCs w:val="20"/>
          <w:rtl/>
        </w:rPr>
        <w:t xml:space="preserve"> لبنان من 15 إلى 17 تشرين الأول/أكتوبر 2025، </w:t>
      </w:r>
      <w:r w:rsidR="00035961" w:rsidRPr="00D07265">
        <w:rPr>
          <w:rFonts w:ascii="Simplified Arabic" w:hAnsi="Simplified Arabic" w:cs="Simplified Arabic" w:hint="cs"/>
          <w:sz w:val="20"/>
          <w:szCs w:val="20"/>
          <w:rtl/>
        </w:rPr>
        <w:t>في مهم</w:t>
      </w:r>
      <w:r w:rsidR="00BE70DD" w:rsidRPr="00D07265">
        <w:rPr>
          <w:rFonts w:ascii="Simplified Arabic" w:hAnsi="Simplified Arabic" w:cs="Simplified Arabic" w:hint="cs"/>
          <w:sz w:val="20"/>
          <w:szCs w:val="20"/>
          <w:rtl/>
        </w:rPr>
        <w:t>ة</w:t>
      </w:r>
      <w:r w:rsidR="00035961" w:rsidRPr="00D07265">
        <w:rPr>
          <w:rFonts w:ascii="Simplified Arabic" w:hAnsi="Simplified Arabic" w:cs="Simplified Arabic" w:hint="cs"/>
          <w:sz w:val="20"/>
          <w:szCs w:val="20"/>
          <w:rtl/>
        </w:rPr>
        <w:t xml:space="preserve"> رسمية </w:t>
      </w:r>
      <w:r w:rsidRPr="00D07265">
        <w:rPr>
          <w:rFonts w:ascii="Simplified Arabic" w:hAnsi="Simplified Arabic" w:cs="Simplified Arabic"/>
          <w:sz w:val="20"/>
          <w:szCs w:val="20"/>
          <w:rtl/>
        </w:rPr>
        <w:t>تخللتها سلسلة من اللقاءات ال</w:t>
      </w:r>
      <w:r w:rsidR="009C551E" w:rsidRPr="00D07265">
        <w:rPr>
          <w:rFonts w:ascii="Simplified Arabic" w:hAnsi="Simplified Arabic" w:cs="Simplified Arabic" w:hint="cs"/>
          <w:sz w:val="20"/>
          <w:szCs w:val="20"/>
          <w:rtl/>
        </w:rPr>
        <w:t>رسمية</w:t>
      </w:r>
      <w:r w:rsidRPr="00D07265">
        <w:rPr>
          <w:rFonts w:ascii="Simplified Arabic" w:hAnsi="Simplified Arabic" w:cs="Simplified Arabic"/>
          <w:sz w:val="20"/>
          <w:szCs w:val="20"/>
          <w:rtl/>
        </w:rPr>
        <w:t xml:space="preserve"> والأكاديمية</w:t>
      </w:r>
      <w:r w:rsidRPr="00D07265">
        <w:rPr>
          <w:rFonts w:ascii="Simplified Arabic" w:hAnsi="Simplified Arabic" w:cs="Simplified Arabic"/>
          <w:sz w:val="20"/>
          <w:szCs w:val="20"/>
          <w:lang w:bidi="ar-LB"/>
        </w:rPr>
        <w:t>.</w:t>
      </w:r>
      <w:r w:rsidRPr="00D07265">
        <w:rPr>
          <w:rFonts w:ascii="Simplified Arabic" w:hAnsi="Simplified Arabic" w:cs="Simplified Arabic"/>
          <w:sz w:val="20"/>
          <w:szCs w:val="20"/>
          <w:lang w:bidi="ar-LB"/>
        </w:rPr>
        <w:br/>
      </w:r>
      <w:r w:rsidRPr="00D07265">
        <w:rPr>
          <w:rFonts w:ascii="Simplified Arabic" w:hAnsi="Simplified Arabic" w:cs="Simplified Arabic"/>
          <w:sz w:val="20"/>
          <w:szCs w:val="20"/>
          <w:rtl/>
        </w:rPr>
        <w:t xml:space="preserve">وبمرافقة الإدارة الإقليمية، استقبله رئيس الجمهورية، العماد جوزيف عون، الذي أكد أن «لبنان كان وسيبقى جسرًا بين الشرق والغرب، وأن دوره داخل الفضاء </w:t>
      </w:r>
      <w:proofErr w:type="spellStart"/>
      <w:r w:rsidRPr="00D07265">
        <w:rPr>
          <w:rFonts w:ascii="Simplified Arabic" w:hAnsi="Simplified Arabic" w:cs="Simplified Arabic"/>
          <w:sz w:val="20"/>
          <w:szCs w:val="20"/>
          <w:rtl/>
        </w:rPr>
        <w:t>الفرنكوفوني</w:t>
      </w:r>
      <w:proofErr w:type="spellEnd"/>
      <w:r w:rsidRPr="00D07265">
        <w:rPr>
          <w:rFonts w:ascii="Simplified Arabic" w:hAnsi="Simplified Arabic" w:cs="Simplified Arabic"/>
          <w:sz w:val="20"/>
          <w:szCs w:val="20"/>
          <w:rtl/>
        </w:rPr>
        <w:t xml:space="preserve"> سيظل رياديًا وثابتًا»، مشددًا على المكانة الفريدة التي يحتلها لبنان في العالم </w:t>
      </w:r>
      <w:proofErr w:type="spellStart"/>
      <w:r w:rsidRPr="00D07265">
        <w:rPr>
          <w:rFonts w:ascii="Simplified Arabic" w:hAnsi="Simplified Arabic" w:cs="Simplified Arabic"/>
          <w:sz w:val="20"/>
          <w:szCs w:val="20"/>
          <w:rtl/>
        </w:rPr>
        <w:t>الفرنكوفوني</w:t>
      </w:r>
      <w:proofErr w:type="spellEnd"/>
      <w:r w:rsidRPr="00D07265">
        <w:rPr>
          <w:rFonts w:ascii="Simplified Arabic" w:hAnsi="Simplified Arabic" w:cs="Simplified Arabic"/>
          <w:sz w:val="20"/>
          <w:szCs w:val="20"/>
          <w:rtl/>
        </w:rPr>
        <w:t xml:space="preserve"> وعلى أهمية عمل الوكالة الجامعية للفرنكوفونية على الصعيد الوطني</w:t>
      </w:r>
      <w:r w:rsidRPr="00D07265">
        <w:rPr>
          <w:rFonts w:ascii="Simplified Arabic" w:hAnsi="Simplified Arabic" w:cs="Simplified Arabic"/>
          <w:sz w:val="20"/>
          <w:szCs w:val="20"/>
          <w:lang w:bidi="ar-LB"/>
        </w:rPr>
        <w:t>.</w:t>
      </w:r>
    </w:p>
    <w:p w14:paraId="77627CD3" w14:textId="274EAE53" w:rsidR="00585CA9" w:rsidRPr="00D07265" w:rsidRDefault="00585CA9" w:rsidP="00585CA9">
      <w:pPr>
        <w:bidi/>
        <w:rPr>
          <w:rFonts w:ascii="Simplified Arabic" w:hAnsi="Simplified Arabic" w:cs="Simplified Arabic"/>
          <w:sz w:val="20"/>
          <w:szCs w:val="20"/>
          <w:lang w:bidi="ar-LB"/>
        </w:rPr>
      </w:pPr>
      <w:r w:rsidRPr="00D07265">
        <w:rPr>
          <w:rFonts w:ascii="Simplified Arabic" w:hAnsi="Simplified Arabic" w:cs="Simplified Arabic"/>
          <w:sz w:val="20"/>
          <w:szCs w:val="20"/>
          <w:rtl/>
        </w:rPr>
        <w:t xml:space="preserve">كما عقد </w:t>
      </w:r>
      <w:proofErr w:type="spellStart"/>
      <w:r w:rsidR="004C3998" w:rsidRPr="00D07265">
        <w:rPr>
          <w:rFonts w:ascii="Simplified Arabic" w:hAnsi="Simplified Arabic" w:cs="Simplified Arabic" w:hint="cs"/>
          <w:sz w:val="20"/>
          <w:szCs w:val="20"/>
          <w:rtl/>
        </w:rPr>
        <w:t>خلبوس</w:t>
      </w:r>
      <w:proofErr w:type="spellEnd"/>
      <w:r w:rsidRPr="00D07265">
        <w:rPr>
          <w:rFonts w:ascii="Simplified Arabic" w:hAnsi="Simplified Arabic" w:cs="Simplified Arabic"/>
          <w:sz w:val="20"/>
          <w:szCs w:val="20"/>
          <w:rtl/>
        </w:rPr>
        <w:t xml:space="preserve"> اجتماعات عمل مع وزيرة التربية والتعليم العالي ريما كرامي، ووزير الثقافة غسان سلامة، تم خلالها التباحث حول البرامج والمشاريع التي تنفذها الوكالة دعمًا للتعليم المدرسي والجامعي، ولمساندة الطلاب رواد الأعمال، ولتعزيز اللغة الفرنسية والفرنكوفونية، وذلك انسجامًا وتكاملًا مع السياسات العامة اللبنانية</w:t>
      </w:r>
      <w:r w:rsidRPr="00D07265">
        <w:rPr>
          <w:rFonts w:ascii="Simplified Arabic" w:hAnsi="Simplified Arabic" w:cs="Simplified Arabic"/>
          <w:sz w:val="20"/>
          <w:szCs w:val="20"/>
          <w:lang w:bidi="ar-LB"/>
        </w:rPr>
        <w:t>.</w:t>
      </w:r>
    </w:p>
    <w:p w14:paraId="185BA6E3" w14:textId="77777777" w:rsidR="00585CA9" w:rsidRPr="00D07265" w:rsidRDefault="00585CA9" w:rsidP="00585CA9">
      <w:pPr>
        <w:bidi/>
        <w:rPr>
          <w:rFonts w:ascii="Simplified Arabic" w:hAnsi="Simplified Arabic" w:cs="Simplified Arabic"/>
          <w:sz w:val="20"/>
          <w:szCs w:val="20"/>
          <w:lang w:bidi="ar-LB"/>
        </w:rPr>
      </w:pPr>
      <w:r w:rsidRPr="00D07265">
        <w:rPr>
          <w:rFonts w:ascii="Simplified Arabic" w:hAnsi="Simplified Arabic" w:cs="Simplified Arabic"/>
          <w:sz w:val="20"/>
          <w:szCs w:val="20"/>
          <w:rtl/>
        </w:rPr>
        <w:t xml:space="preserve">كذلك التقى وزيرة البيئة تمارا الزين خلال حفل تسليم جائزة الوكالة الجامعية للفرنكوفونية «دولا كرم سركيس» إلى باحثتين لبنانيتين متميزتين، كما اجتمع بسفير فرنسا في لبنان، </w:t>
      </w:r>
      <w:proofErr w:type="spellStart"/>
      <w:r w:rsidRPr="00D07265">
        <w:rPr>
          <w:rFonts w:ascii="Simplified Arabic" w:hAnsi="Simplified Arabic" w:cs="Simplified Arabic"/>
          <w:sz w:val="20"/>
          <w:szCs w:val="20"/>
          <w:rtl/>
        </w:rPr>
        <w:t>هيرفي</w:t>
      </w:r>
      <w:proofErr w:type="spellEnd"/>
      <w:r w:rsidRPr="00D07265">
        <w:rPr>
          <w:rFonts w:ascii="Simplified Arabic" w:hAnsi="Simplified Arabic" w:cs="Simplified Arabic"/>
          <w:sz w:val="20"/>
          <w:szCs w:val="20"/>
          <w:rtl/>
        </w:rPr>
        <w:t xml:space="preserve"> </w:t>
      </w:r>
      <w:proofErr w:type="spellStart"/>
      <w:r w:rsidRPr="00D07265">
        <w:rPr>
          <w:rFonts w:ascii="Simplified Arabic" w:hAnsi="Simplified Arabic" w:cs="Simplified Arabic"/>
          <w:sz w:val="20"/>
          <w:szCs w:val="20"/>
          <w:rtl/>
        </w:rPr>
        <w:t>ماغرو</w:t>
      </w:r>
      <w:proofErr w:type="spellEnd"/>
      <w:r w:rsidRPr="00D07265">
        <w:rPr>
          <w:rFonts w:ascii="Simplified Arabic" w:hAnsi="Simplified Arabic" w:cs="Simplified Arabic"/>
          <w:sz w:val="20"/>
          <w:szCs w:val="20"/>
          <w:lang w:bidi="ar-LB"/>
        </w:rPr>
        <w:t>.</w:t>
      </w:r>
    </w:p>
    <w:p w14:paraId="0F1E0C3D" w14:textId="731ADB0F" w:rsidR="00585CA9" w:rsidRPr="00D07265" w:rsidRDefault="00585CA9" w:rsidP="00585CA9">
      <w:pPr>
        <w:bidi/>
        <w:rPr>
          <w:rFonts w:ascii="Simplified Arabic" w:hAnsi="Simplified Arabic" w:cs="Simplified Arabic"/>
          <w:sz w:val="20"/>
          <w:szCs w:val="20"/>
          <w:lang w:bidi="ar-LB"/>
        </w:rPr>
      </w:pPr>
      <w:r w:rsidRPr="00D07265">
        <w:rPr>
          <w:rFonts w:ascii="Simplified Arabic" w:hAnsi="Simplified Arabic" w:cs="Simplified Arabic"/>
          <w:sz w:val="20"/>
          <w:szCs w:val="20"/>
          <w:rtl/>
        </w:rPr>
        <w:t>وفي إطار هذه الزيارة، ع</w:t>
      </w:r>
      <w:r w:rsidR="00FE14B7" w:rsidRPr="00D07265">
        <w:rPr>
          <w:rFonts w:ascii="Simplified Arabic" w:hAnsi="Simplified Arabic" w:cs="Simplified Arabic" w:hint="cs"/>
          <w:sz w:val="20"/>
          <w:szCs w:val="20"/>
          <w:rtl/>
        </w:rPr>
        <w:t>ُ</w:t>
      </w:r>
      <w:r w:rsidRPr="00D07265">
        <w:rPr>
          <w:rFonts w:ascii="Simplified Arabic" w:hAnsi="Simplified Arabic" w:cs="Simplified Arabic"/>
          <w:sz w:val="20"/>
          <w:szCs w:val="20"/>
          <w:rtl/>
        </w:rPr>
        <w:t xml:space="preserve">قد لقاء في مركز </w:t>
      </w:r>
      <w:r w:rsidR="00B26C86" w:rsidRPr="00D07265">
        <w:rPr>
          <w:rFonts w:ascii="Simplified Arabic" w:hAnsi="Simplified Arabic" w:cs="Simplified Arabic" w:hint="cs"/>
          <w:sz w:val="20"/>
          <w:szCs w:val="20"/>
          <w:rtl/>
        </w:rPr>
        <w:t>قابلية التوظيف</w:t>
      </w:r>
      <w:r w:rsidRPr="00D07265">
        <w:rPr>
          <w:rFonts w:ascii="Simplified Arabic" w:hAnsi="Simplified Arabic" w:cs="Simplified Arabic"/>
          <w:sz w:val="20"/>
          <w:szCs w:val="20"/>
          <w:rtl/>
        </w:rPr>
        <w:t xml:space="preserve"> </w:t>
      </w:r>
      <w:proofErr w:type="spellStart"/>
      <w:r w:rsidRPr="00D07265">
        <w:rPr>
          <w:rFonts w:ascii="Simplified Arabic" w:hAnsi="Simplified Arabic" w:cs="Simplified Arabic"/>
          <w:sz w:val="20"/>
          <w:szCs w:val="20"/>
          <w:rtl/>
        </w:rPr>
        <w:t>الفرنكوفوني</w:t>
      </w:r>
      <w:proofErr w:type="spellEnd"/>
      <w:r w:rsidRPr="00D07265">
        <w:rPr>
          <w:rFonts w:ascii="Simplified Arabic" w:hAnsi="Simplified Arabic" w:cs="Simplified Arabic"/>
          <w:sz w:val="20"/>
          <w:szCs w:val="20"/>
          <w:lang w:bidi="ar-LB"/>
        </w:rPr>
        <w:t xml:space="preserve"> (CEF) </w:t>
      </w:r>
      <w:r w:rsidRPr="00D07265">
        <w:rPr>
          <w:rFonts w:ascii="Simplified Arabic" w:hAnsi="Simplified Arabic" w:cs="Simplified Arabic"/>
          <w:sz w:val="20"/>
          <w:szCs w:val="20"/>
          <w:rtl/>
        </w:rPr>
        <w:t>في بيروت جمع مسؤولي الجامعات والمؤسسات الأعضاء في الوكالة، وشكّل فرصة لمناقشة أولويات الفرنكوفونية العلمية، وتطور التعليم الجامعي باللغة الفرنسية، والمشاريع الجارية للوكالة على المستويين الإقليمي والدولي</w:t>
      </w:r>
      <w:r w:rsidRPr="00D07265">
        <w:rPr>
          <w:rFonts w:ascii="Simplified Arabic" w:hAnsi="Simplified Arabic" w:cs="Simplified Arabic"/>
          <w:sz w:val="20"/>
          <w:szCs w:val="20"/>
          <w:lang w:bidi="ar-LB"/>
        </w:rPr>
        <w:t>.</w:t>
      </w:r>
    </w:p>
    <w:p w14:paraId="0EC8355D" w14:textId="228B9F5F" w:rsidR="00585CA9" w:rsidRPr="00D07265" w:rsidRDefault="00585CA9" w:rsidP="00585CA9">
      <w:pPr>
        <w:bidi/>
        <w:rPr>
          <w:rFonts w:ascii="Simplified Arabic" w:hAnsi="Simplified Arabic" w:cs="Simplified Arabic"/>
          <w:sz w:val="20"/>
          <w:szCs w:val="20"/>
          <w:lang w:bidi="ar-LB"/>
        </w:rPr>
      </w:pPr>
      <w:r w:rsidRPr="00D07265">
        <w:rPr>
          <w:rFonts w:ascii="Simplified Arabic" w:hAnsi="Simplified Arabic" w:cs="Simplified Arabic"/>
          <w:sz w:val="20"/>
          <w:szCs w:val="20"/>
          <w:rtl/>
        </w:rPr>
        <w:t>ك</w:t>
      </w:r>
      <w:r w:rsidR="007D43EF" w:rsidRPr="00D07265">
        <w:rPr>
          <w:rFonts w:ascii="Simplified Arabic" w:hAnsi="Simplified Arabic" w:cs="Simplified Arabic" w:hint="cs"/>
          <w:sz w:val="20"/>
          <w:szCs w:val="20"/>
          <w:rtl/>
        </w:rPr>
        <w:t>ذلك</w:t>
      </w:r>
      <w:r w:rsidRPr="00D07265">
        <w:rPr>
          <w:rFonts w:ascii="Simplified Arabic" w:hAnsi="Simplified Arabic" w:cs="Simplified Arabic"/>
          <w:sz w:val="20"/>
          <w:szCs w:val="20"/>
          <w:rtl/>
        </w:rPr>
        <w:t xml:space="preserve"> زار «المنصة الوطنية للإنذار المبكر» التابعة للمجلس الوطني للبحوث العلمية في لبنان، حيث التقى بالأمين العام شادي </w:t>
      </w:r>
      <w:proofErr w:type="gramStart"/>
      <w:r w:rsidRPr="00D07265">
        <w:rPr>
          <w:rFonts w:ascii="Simplified Arabic" w:hAnsi="Simplified Arabic" w:cs="Simplified Arabic"/>
          <w:sz w:val="20"/>
          <w:szCs w:val="20"/>
          <w:rtl/>
        </w:rPr>
        <w:t>عبدالله</w:t>
      </w:r>
      <w:proofErr w:type="gramEnd"/>
      <w:r w:rsidRPr="00D07265">
        <w:rPr>
          <w:rFonts w:ascii="Simplified Arabic" w:hAnsi="Simplified Arabic" w:cs="Simplified Arabic"/>
          <w:sz w:val="20"/>
          <w:szCs w:val="20"/>
          <w:rtl/>
        </w:rPr>
        <w:t xml:space="preserve">، وتباحث معه حول المبادرات العلمية والتعاون </w:t>
      </w:r>
      <w:proofErr w:type="spellStart"/>
      <w:r w:rsidRPr="00D07265">
        <w:rPr>
          <w:rFonts w:ascii="Simplified Arabic" w:hAnsi="Simplified Arabic" w:cs="Simplified Arabic"/>
          <w:sz w:val="20"/>
          <w:szCs w:val="20"/>
          <w:rtl/>
        </w:rPr>
        <w:t>الفرنكوفوني</w:t>
      </w:r>
      <w:proofErr w:type="spellEnd"/>
      <w:r w:rsidRPr="00D07265">
        <w:rPr>
          <w:rFonts w:ascii="Simplified Arabic" w:hAnsi="Simplified Arabic" w:cs="Simplified Arabic"/>
          <w:sz w:val="20"/>
          <w:szCs w:val="20"/>
          <w:rtl/>
        </w:rPr>
        <w:t xml:space="preserve"> في مجال البحث العلمي، علمًا أن المجلس الوطني للبحوث العلمية، العضو في الوكالة، يُعد من أبرز شركائها في لبنان</w:t>
      </w:r>
      <w:r w:rsidRPr="00D07265">
        <w:rPr>
          <w:rFonts w:ascii="Simplified Arabic" w:hAnsi="Simplified Arabic" w:cs="Simplified Arabic"/>
          <w:sz w:val="20"/>
          <w:szCs w:val="20"/>
          <w:lang w:bidi="ar-LB"/>
        </w:rPr>
        <w:t>.</w:t>
      </w:r>
    </w:p>
    <w:p w14:paraId="31B3E2EA" w14:textId="711C80EF" w:rsidR="00585CA9" w:rsidRPr="00D07265" w:rsidRDefault="00AC5077" w:rsidP="00585CA9">
      <w:pPr>
        <w:bidi/>
        <w:rPr>
          <w:rFonts w:ascii="Simplified Arabic" w:hAnsi="Simplified Arabic" w:cs="Simplified Arabic"/>
          <w:sz w:val="20"/>
          <w:szCs w:val="20"/>
          <w:lang w:bidi="ar-LB"/>
        </w:rPr>
      </w:pPr>
      <w:r w:rsidRPr="00D07265">
        <w:rPr>
          <w:rFonts w:ascii="Simplified Arabic" w:hAnsi="Simplified Arabic" w:cs="Simplified Arabic" w:hint="cs"/>
          <w:sz w:val="20"/>
          <w:szCs w:val="20"/>
          <w:rtl/>
        </w:rPr>
        <w:t xml:space="preserve">وشارك </w:t>
      </w:r>
      <w:proofErr w:type="spellStart"/>
      <w:r w:rsidRPr="00D07265">
        <w:rPr>
          <w:rFonts w:ascii="Simplified Arabic" w:hAnsi="Simplified Arabic" w:cs="Simplified Arabic" w:hint="cs"/>
          <w:sz w:val="20"/>
          <w:szCs w:val="20"/>
          <w:rtl/>
        </w:rPr>
        <w:t>خلبوس</w:t>
      </w:r>
      <w:proofErr w:type="spellEnd"/>
      <w:r w:rsidR="00585CA9" w:rsidRPr="00D07265">
        <w:rPr>
          <w:rFonts w:ascii="Simplified Arabic" w:hAnsi="Simplified Arabic" w:cs="Simplified Arabic"/>
          <w:sz w:val="20"/>
          <w:szCs w:val="20"/>
          <w:rtl/>
        </w:rPr>
        <w:t xml:space="preserve"> أيضًا في الدورة الثانية من «الجامعة الصيفية للفرنكوفونية» التي تنظمها الأكاديمية الدولية للفرنكوفونية العلمية</w:t>
      </w:r>
      <w:r w:rsidR="00585CA9" w:rsidRPr="00D07265">
        <w:rPr>
          <w:rFonts w:ascii="Simplified Arabic" w:hAnsi="Simplified Arabic" w:cs="Simplified Arabic"/>
          <w:sz w:val="20"/>
          <w:szCs w:val="20"/>
          <w:lang w:bidi="ar-LB"/>
        </w:rPr>
        <w:t xml:space="preserve"> (AIFS)</w:t>
      </w:r>
      <w:r w:rsidR="00585CA9" w:rsidRPr="00D07265">
        <w:rPr>
          <w:rFonts w:ascii="Simplified Arabic" w:hAnsi="Simplified Arabic" w:cs="Simplified Arabic"/>
          <w:sz w:val="20"/>
          <w:szCs w:val="20"/>
          <w:rtl/>
        </w:rPr>
        <w:t xml:space="preserve">، وهي مؤسسة تابعة للوكالة تعنى بتشجيع استخدام اللغة الفرنسية في النشر العلمي. وقد جمعت هذه الفعالية في مركز </w:t>
      </w:r>
      <w:r w:rsidRPr="00D07265">
        <w:rPr>
          <w:rFonts w:ascii="Simplified Arabic" w:hAnsi="Simplified Arabic" w:cs="Simplified Arabic" w:hint="cs"/>
          <w:sz w:val="20"/>
          <w:szCs w:val="20"/>
          <w:rtl/>
        </w:rPr>
        <w:t>قابلية التوظيف</w:t>
      </w:r>
      <w:r w:rsidR="00585CA9" w:rsidRPr="00D07265">
        <w:rPr>
          <w:rFonts w:ascii="Simplified Arabic" w:hAnsi="Simplified Arabic" w:cs="Simplified Arabic"/>
          <w:sz w:val="20"/>
          <w:szCs w:val="20"/>
          <w:rtl/>
        </w:rPr>
        <w:t xml:space="preserve"> </w:t>
      </w:r>
      <w:proofErr w:type="spellStart"/>
      <w:r w:rsidR="00585CA9" w:rsidRPr="00D07265">
        <w:rPr>
          <w:rFonts w:ascii="Simplified Arabic" w:hAnsi="Simplified Arabic" w:cs="Simplified Arabic"/>
          <w:sz w:val="20"/>
          <w:szCs w:val="20"/>
          <w:rtl/>
        </w:rPr>
        <w:t>الفرنكوفوني</w:t>
      </w:r>
      <w:proofErr w:type="spellEnd"/>
      <w:r w:rsidR="00585CA9" w:rsidRPr="00D07265">
        <w:rPr>
          <w:rFonts w:ascii="Simplified Arabic" w:hAnsi="Simplified Arabic" w:cs="Simplified Arabic"/>
          <w:sz w:val="20"/>
          <w:szCs w:val="20"/>
          <w:rtl/>
        </w:rPr>
        <w:t xml:space="preserve"> في بيروت باحثين من مختلف القارات، تم اختيارهم من بين طلاب الدكتوراه المنخرطين في إعداد مقالات علمية باللغة الفرنسية</w:t>
      </w:r>
      <w:r w:rsidR="00585CA9" w:rsidRPr="00D07265">
        <w:rPr>
          <w:rFonts w:ascii="Simplified Arabic" w:hAnsi="Simplified Arabic" w:cs="Simplified Arabic"/>
          <w:sz w:val="20"/>
          <w:szCs w:val="20"/>
          <w:lang w:bidi="ar-LB"/>
        </w:rPr>
        <w:t>.</w:t>
      </w:r>
    </w:p>
    <w:p w14:paraId="5D14F257" w14:textId="73038BEF" w:rsidR="00585CA9" w:rsidRDefault="00585CA9" w:rsidP="00585CA9">
      <w:pPr>
        <w:bidi/>
        <w:rPr>
          <w:rFonts w:ascii="Simplified Arabic" w:hAnsi="Simplified Arabic" w:cs="Simplified Arabic"/>
          <w:sz w:val="20"/>
          <w:szCs w:val="20"/>
          <w:rtl/>
          <w:lang w:bidi="ar-LB"/>
        </w:rPr>
      </w:pPr>
      <w:r w:rsidRPr="00D07265">
        <w:rPr>
          <w:rFonts w:ascii="Simplified Arabic" w:hAnsi="Simplified Arabic" w:cs="Simplified Arabic"/>
          <w:sz w:val="20"/>
          <w:szCs w:val="20"/>
          <w:rtl/>
        </w:rPr>
        <w:t>كما كانت هذه ال</w:t>
      </w:r>
      <w:r w:rsidR="00AC5077" w:rsidRPr="00D07265">
        <w:rPr>
          <w:rFonts w:ascii="Simplified Arabic" w:hAnsi="Simplified Arabic" w:cs="Simplified Arabic" w:hint="cs"/>
          <w:sz w:val="20"/>
          <w:szCs w:val="20"/>
          <w:rtl/>
        </w:rPr>
        <w:t>زيار</w:t>
      </w:r>
      <w:r w:rsidR="005F30FD" w:rsidRPr="00D07265">
        <w:rPr>
          <w:rFonts w:ascii="Simplified Arabic" w:hAnsi="Simplified Arabic" w:cs="Simplified Arabic" w:hint="cs"/>
          <w:sz w:val="20"/>
          <w:szCs w:val="20"/>
          <w:rtl/>
        </w:rPr>
        <w:t>ة</w:t>
      </w:r>
      <w:r w:rsidRPr="00D07265">
        <w:rPr>
          <w:rFonts w:ascii="Simplified Arabic" w:hAnsi="Simplified Arabic" w:cs="Simplified Arabic"/>
          <w:sz w:val="20"/>
          <w:szCs w:val="20"/>
          <w:rtl/>
        </w:rPr>
        <w:t xml:space="preserve"> مناسبة للمشاركة في الندوة التي نظمتها جامعة القديس يوسف بعنوان «الهوية الفرنكوفونية في جامعة القديس يوسف: 150 عامًا من الفرنكوفونية في الجامعة، أي مستقبل؟». وقد اختُتمت الندوة بمداخلة </w:t>
      </w:r>
      <w:proofErr w:type="spellStart"/>
      <w:r w:rsidR="005F30FD" w:rsidRPr="00D07265">
        <w:rPr>
          <w:rFonts w:ascii="Simplified Arabic" w:hAnsi="Simplified Arabic" w:cs="Simplified Arabic" w:hint="cs"/>
          <w:sz w:val="20"/>
          <w:szCs w:val="20"/>
          <w:rtl/>
        </w:rPr>
        <w:t>لخلبوس</w:t>
      </w:r>
      <w:proofErr w:type="spellEnd"/>
      <w:r w:rsidRPr="00D07265">
        <w:rPr>
          <w:rFonts w:ascii="Simplified Arabic" w:hAnsi="Simplified Arabic" w:cs="Simplified Arabic"/>
          <w:sz w:val="20"/>
          <w:szCs w:val="20"/>
          <w:rtl/>
        </w:rPr>
        <w:t xml:space="preserve"> تناول فيها ديناميات الفرنكوفونية ضمن المنظومة الجامعية والعلمية على الصعيدين الإقليمي والعالمي</w:t>
      </w:r>
      <w:r w:rsidRPr="00D07265">
        <w:rPr>
          <w:rFonts w:ascii="Simplified Arabic" w:hAnsi="Simplified Arabic" w:cs="Simplified Arabic"/>
          <w:sz w:val="20"/>
          <w:szCs w:val="20"/>
          <w:lang w:bidi="ar-LB"/>
        </w:rPr>
        <w:t>.</w:t>
      </w:r>
    </w:p>
    <w:p w14:paraId="24B720BE" w14:textId="77777777" w:rsidR="00D07265" w:rsidRPr="00D07265" w:rsidRDefault="00D07265" w:rsidP="00D07265">
      <w:pPr>
        <w:bidi/>
        <w:rPr>
          <w:rFonts w:ascii="Simplified Arabic" w:hAnsi="Simplified Arabic" w:cs="Simplified Arabic"/>
          <w:sz w:val="20"/>
          <w:szCs w:val="20"/>
          <w:lang w:bidi="ar-LB"/>
        </w:rPr>
      </w:pPr>
    </w:p>
    <w:p w14:paraId="57FD873F" w14:textId="77777777" w:rsidR="00585CA9" w:rsidRPr="00D07265" w:rsidRDefault="00585CA9" w:rsidP="00585CA9">
      <w:pPr>
        <w:bidi/>
        <w:rPr>
          <w:sz w:val="20"/>
          <w:szCs w:val="20"/>
        </w:rPr>
      </w:pPr>
      <w:r w:rsidRPr="00D07265">
        <w:rPr>
          <w:noProof/>
          <w:sz w:val="20"/>
          <w:szCs w:val="20"/>
        </w:rPr>
        <mc:AlternateContent>
          <mc:Choice Requires="wps">
            <w:drawing>
              <wp:anchor distT="0" distB="0" distL="114299" distR="114299" simplePos="0" relativeHeight="251659264" behindDoc="0" locked="0" layoutInCell="1" allowOverlap="1" wp14:anchorId="343A623D" wp14:editId="600B2851">
                <wp:simplePos x="0" y="0"/>
                <wp:positionH relativeFrom="column">
                  <wp:posOffset>4853940</wp:posOffset>
                </wp:positionH>
                <wp:positionV relativeFrom="paragraph">
                  <wp:posOffset>27940</wp:posOffset>
                </wp:positionV>
                <wp:extent cx="0" cy="167640"/>
                <wp:effectExtent l="0" t="0" r="38100" b="22860"/>
                <wp:wrapNone/>
                <wp:docPr id="187295206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3588265" id="Connecteur droit 4"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2.2pt,2.2pt" to="382.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" strokecolor="windowText" strokeweight="1.5pt">
                <v:stroke joinstyle="miter"/>
                <o:lock v:ext="edit" shapetype="f"/>
              </v:line>
            </w:pict>
          </mc:Fallback>
        </mc:AlternateContent>
      </w:r>
      <w:r w:rsidRPr="00D07265">
        <w:rPr>
          <w:rFonts w:ascii="Simplified Arabic" w:hAnsi="Simplified Arabic" w:cs="Simplified Arabic" w:hint="cs"/>
          <w:b/>
          <w:bCs/>
          <w:sz w:val="20"/>
          <w:szCs w:val="20"/>
          <w:rtl/>
        </w:rPr>
        <w:t>ل</w:t>
      </w:r>
      <w:r w:rsidRPr="00D07265">
        <w:rPr>
          <w:rFonts w:ascii="Simplified Arabic" w:hAnsi="Simplified Arabic" w:cs="Simplified Arabic"/>
          <w:b/>
          <w:bCs/>
          <w:sz w:val="20"/>
          <w:szCs w:val="20"/>
          <w:rtl/>
        </w:rPr>
        <w:t>لتنسيق</w:t>
      </w:r>
      <w:r w:rsidRPr="00D07265">
        <w:rPr>
          <w:rFonts w:ascii="Simplified Arabic" w:hAnsi="Simplified Arabic" w:cs="Simplified Arabic" w:hint="cs"/>
          <w:b/>
          <w:bCs/>
          <w:sz w:val="20"/>
          <w:szCs w:val="20"/>
          <w:rtl/>
        </w:rPr>
        <w:t xml:space="preserve"> مع </w:t>
      </w:r>
      <w:proofErr w:type="gramStart"/>
      <w:r w:rsidRPr="00D07265">
        <w:rPr>
          <w:rFonts w:ascii="Simplified Arabic" w:hAnsi="Simplified Arabic" w:cs="Simplified Arabic" w:hint="cs"/>
          <w:b/>
          <w:bCs/>
          <w:sz w:val="20"/>
          <w:szCs w:val="20"/>
          <w:rtl/>
        </w:rPr>
        <w:t xml:space="preserve">الصحافة  </w:t>
      </w:r>
      <w:r w:rsidRPr="00D07265">
        <w:rPr>
          <w:rFonts w:ascii="Simplified Arabic" w:hAnsi="Simplified Arabic" w:cs="Simplified Arabic" w:hint="cs"/>
          <w:sz w:val="20"/>
          <w:szCs w:val="20"/>
          <w:rtl/>
        </w:rPr>
        <w:t>جويل</w:t>
      </w:r>
      <w:proofErr w:type="gramEnd"/>
      <w:r w:rsidRPr="00D07265">
        <w:rPr>
          <w:rFonts w:ascii="Simplified Arabic" w:hAnsi="Simplified Arabic" w:cs="Simplified Arabic" w:hint="cs"/>
          <w:sz w:val="20"/>
          <w:szCs w:val="20"/>
          <w:rtl/>
        </w:rPr>
        <w:t xml:space="preserve"> رياشي </w:t>
      </w:r>
      <w:hyperlink r:id="rId5" w:history="1">
        <w:r w:rsidRPr="00D07265">
          <w:rPr>
            <w:rStyle w:val="Lienhypertexte"/>
            <w:sz w:val="20"/>
            <w:szCs w:val="20"/>
          </w:rPr>
          <w:t>joelle.riachi@auf.org</w:t>
        </w:r>
      </w:hyperlink>
      <w:proofErr w:type="gramStart"/>
      <w:r w:rsidRPr="00D07265">
        <w:rPr>
          <w:rFonts w:ascii="Simplified Arabic" w:hAnsi="Simplified Arabic" w:cs="Simplified Arabic" w:hint="cs"/>
          <w:sz w:val="20"/>
          <w:szCs w:val="20"/>
          <w:rtl/>
        </w:rPr>
        <w:t xml:space="preserve">- </w:t>
      </w:r>
      <w:r w:rsidRPr="00D07265">
        <w:rPr>
          <w:rFonts w:ascii="Simplified Arabic" w:hAnsi="Simplified Arabic" w:cs="Simplified Arabic"/>
          <w:b/>
          <w:bCs/>
          <w:sz w:val="20"/>
          <w:szCs w:val="20"/>
          <w:rtl/>
        </w:rPr>
        <w:t xml:space="preserve"> </w:t>
      </w:r>
      <w:r w:rsidRPr="00D07265">
        <w:rPr>
          <w:rFonts w:ascii="Simplified Arabic" w:hAnsi="Simplified Arabic" w:cs="Simplified Arabic" w:hint="cs"/>
          <w:sz w:val="20"/>
          <w:szCs w:val="20"/>
          <w:rtl/>
        </w:rPr>
        <w:t>9613780928</w:t>
      </w:r>
      <w:proofErr w:type="gramEnd"/>
      <w:r w:rsidRPr="00D07265">
        <w:rPr>
          <w:rFonts w:ascii="Simplified Arabic" w:hAnsi="Simplified Arabic" w:cs="Simplified Arabic" w:hint="cs"/>
          <w:sz w:val="20"/>
          <w:szCs w:val="20"/>
          <w:rtl/>
        </w:rPr>
        <w:t xml:space="preserve"> +</w:t>
      </w:r>
    </w:p>
    <w:p w14:paraId="7021204E" w14:textId="77777777" w:rsidR="00585CA9" w:rsidRDefault="00585CA9" w:rsidP="00585CA9">
      <w:pPr>
        <w:jc w:val="right"/>
        <w:rPr>
          <w:rtl/>
          <w:lang w:bidi="ar-LB"/>
        </w:rPr>
      </w:pPr>
    </w:p>
    <w:sectPr w:rsidR="00585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A9"/>
    <w:rsid w:val="00035961"/>
    <w:rsid w:val="00121637"/>
    <w:rsid w:val="00271CBC"/>
    <w:rsid w:val="00433C20"/>
    <w:rsid w:val="004C3998"/>
    <w:rsid w:val="00585CA9"/>
    <w:rsid w:val="005F30FD"/>
    <w:rsid w:val="00712207"/>
    <w:rsid w:val="00755F3D"/>
    <w:rsid w:val="007D43EF"/>
    <w:rsid w:val="009C551E"/>
    <w:rsid w:val="00AC5077"/>
    <w:rsid w:val="00B26C86"/>
    <w:rsid w:val="00B8579E"/>
    <w:rsid w:val="00BE70DD"/>
    <w:rsid w:val="00D07265"/>
    <w:rsid w:val="00EC5E77"/>
    <w:rsid w:val="00F651D3"/>
    <w:rsid w:val="00FE14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AC88"/>
  <w15:chartTrackingRefBased/>
  <w15:docId w15:val="{FF636DC4-182D-4200-9C14-8366393A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5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85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85C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5C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5C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5C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5C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5C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5C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C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5C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5C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5C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5C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5C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5C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5C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5CA9"/>
    <w:rPr>
      <w:rFonts w:eastAsiaTheme="majorEastAsia" w:cstheme="majorBidi"/>
      <w:color w:val="272727" w:themeColor="text1" w:themeTint="D8"/>
    </w:rPr>
  </w:style>
  <w:style w:type="paragraph" w:styleId="Titre">
    <w:name w:val="Title"/>
    <w:basedOn w:val="Normal"/>
    <w:next w:val="Normal"/>
    <w:link w:val="TitreCar"/>
    <w:uiPriority w:val="10"/>
    <w:qFormat/>
    <w:rsid w:val="00585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5C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5C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5C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5CA9"/>
    <w:pPr>
      <w:spacing w:before="160"/>
      <w:jc w:val="center"/>
    </w:pPr>
    <w:rPr>
      <w:i/>
      <w:iCs/>
      <w:color w:val="404040" w:themeColor="text1" w:themeTint="BF"/>
    </w:rPr>
  </w:style>
  <w:style w:type="character" w:customStyle="1" w:styleId="CitationCar">
    <w:name w:val="Citation Car"/>
    <w:basedOn w:val="Policepardfaut"/>
    <w:link w:val="Citation"/>
    <w:uiPriority w:val="29"/>
    <w:rsid w:val="00585CA9"/>
    <w:rPr>
      <w:i/>
      <w:iCs/>
      <w:color w:val="404040" w:themeColor="text1" w:themeTint="BF"/>
    </w:rPr>
  </w:style>
  <w:style w:type="paragraph" w:styleId="Paragraphedeliste">
    <w:name w:val="List Paragraph"/>
    <w:basedOn w:val="Normal"/>
    <w:uiPriority w:val="34"/>
    <w:qFormat/>
    <w:rsid w:val="00585CA9"/>
    <w:pPr>
      <w:ind w:left="720"/>
      <w:contextualSpacing/>
    </w:pPr>
  </w:style>
  <w:style w:type="character" w:styleId="Accentuationintense">
    <w:name w:val="Intense Emphasis"/>
    <w:basedOn w:val="Policepardfaut"/>
    <w:uiPriority w:val="21"/>
    <w:qFormat/>
    <w:rsid w:val="00585CA9"/>
    <w:rPr>
      <w:i/>
      <w:iCs/>
      <w:color w:val="0F4761" w:themeColor="accent1" w:themeShade="BF"/>
    </w:rPr>
  </w:style>
  <w:style w:type="paragraph" w:styleId="Citationintense">
    <w:name w:val="Intense Quote"/>
    <w:basedOn w:val="Normal"/>
    <w:next w:val="Normal"/>
    <w:link w:val="CitationintenseCar"/>
    <w:uiPriority w:val="30"/>
    <w:qFormat/>
    <w:rsid w:val="00585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5CA9"/>
    <w:rPr>
      <w:i/>
      <w:iCs/>
      <w:color w:val="0F4761" w:themeColor="accent1" w:themeShade="BF"/>
    </w:rPr>
  </w:style>
  <w:style w:type="character" w:styleId="Rfrenceintense">
    <w:name w:val="Intense Reference"/>
    <w:basedOn w:val="Policepardfaut"/>
    <w:uiPriority w:val="32"/>
    <w:qFormat/>
    <w:rsid w:val="00585CA9"/>
    <w:rPr>
      <w:b/>
      <w:bCs/>
      <w:smallCaps/>
      <w:color w:val="0F4761" w:themeColor="accent1" w:themeShade="BF"/>
      <w:spacing w:val="5"/>
    </w:rPr>
  </w:style>
  <w:style w:type="character" w:styleId="Lienhypertexte">
    <w:name w:val="Hyperlink"/>
    <w:basedOn w:val="Policepardfaut"/>
    <w:uiPriority w:val="99"/>
    <w:unhideWhenUsed/>
    <w:rsid w:val="00585C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14</cp:revision>
  <dcterms:created xsi:type="dcterms:W3CDTF">2025-10-20T09:56:00Z</dcterms:created>
  <dcterms:modified xsi:type="dcterms:W3CDTF">2025-10-21T10:59:00Z</dcterms:modified>
</cp:coreProperties>
</file>