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D99AB" w14:textId="77777777" w:rsidR="00AD4969" w:rsidRDefault="00AD4969" w:rsidP="004628C0">
      <w:pPr>
        <w:spacing w:after="0" w:line="240" w:lineRule="auto"/>
        <w:jc w:val="both"/>
        <w:rPr>
          <w:rFonts w:cstheme="minorHAnsi"/>
        </w:rPr>
      </w:pPr>
    </w:p>
    <w:p w14:paraId="57E766E1" w14:textId="77777777" w:rsidR="00AD4969" w:rsidRPr="00AD4969" w:rsidRDefault="00AD4969" w:rsidP="00AD4969">
      <w:pPr>
        <w:spacing w:line="252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AD4969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 wp14:anchorId="07998D91" wp14:editId="179855C2">
            <wp:extent cx="961380" cy="8077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40" cy="87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DD203" w14:textId="15BCA6B6" w:rsidR="00AD4969" w:rsidRPr="00574824" w:rsidRDefault="00691C5A" w:rsidP="00574824">
      <w:pPr>
        <w:pBdr>
          <w:bottom w:val="dashed" w:sz="8" w:space="8" w:color="C00000"/>
        </w:pBdr>
        <w:spacing w:line="252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خبر صح</w:t>
      </w:r>
      <w:r w:rsidR="00690B04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ا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في</w:t>
      </w:r>
    </w:p>
    <w:p w14:paraId="566EA431" w14:textId="77777777" w:rsidR="00AD4969" w:rsidRPr="00AD4969" w:rsidRDefault="00AD4969" w:rsidP="00AD4969">
      <w:pPr>
        <w:widowControl w:val="0"/>
        <w:suppressAutoHyphens/>
        <w:autoSpaceDN w:val="0"/>
        <w:spacing w:after="0" w:line="240" w:lineRule="auto"/>
        <w:jc w:val="center"/>
        <w:rPr>
          <w:rFonts w:ascii="Calibri Light" w:eastAsia="Droid Sans Fallback" w:hAnsi="Calibri Light" w:cs="Calibri Light"/>
          <w:b/>
          <w:bCs/>
          <w:kern w:val="3"/>
          <w:sz w:val="24"/>
          <w:szCs w:val="24"/>
          <w:lang w:eastAsia="zh-CN" w:bidi="hi-IN"/>
        </w:rPr>
      </w:pPr>
    </w:p>
    <w:p w14:paraId="6D9DC33D" w14:textId="2B8E2873" w:rsidR="00AD4969" w:rsidRPr="009B372B" w:rsidRDefault="00691C5A" w:rsidP="009B372B">
      <w:pPr>
        <w:widowControl w:val="0"/>
        <w:suppressAutoHyphens/>
        <w:autoSpaceDN w:val="0"/>
        <w:bidi/>
        <w:spacing w:after="0" w:line="240" w:lineRule="auto"/>
        <w:jc w:val="center"/>
        <w:rPr>
          <w:rFonts w:ascii="Calibri Light" w:eastAsia="Droid Sans Fallback" w:hAnsi="Calibri Light" w:cs="Mangal"/>
          <w:b/>
          <w:bCs/>
          <w:color w:val="0070C0"/>
          <w:kern w:val="3"/>
          <w:sz w:val="28"/>
          <w:szCs w:val="28"/>
          <w:cs/>
          <w:lang w:eastAsia="zh-CN" w:bidi="hi-IN"/>
        </w:rPr>
      </w:pPr>
      <w:r>
        <w:rPr>
          <w:rFonts w:ascii="Calibri Light" w:eastAsia="Droid Sans Fallback" w:hAnsi="Calibri Light" w:cs="Calibri Light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 xml:space="preserve">اتفاقية شراكة بين الوكالة الجامعية للفرنكوفونية، جامعة القديس يوسف </w:t>
      </w:r>
      <w:r w:rsidR="00B05E8A">
        <w:rPr>
          <w:rFonts w:ascii="Calibri Light" w:eastAsia="Droid Sans Fallback" w:hAnsi="Calibri Light" w:cs="Calibri Light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>والمعهد</w:t>
      </w:r>
      <w:r w:rsidR="00B467F6">
        <w:rPr>
          <w:rFonts w:ascii="Calibri Light" w:eastAsia="Droid Sans Fallback" w:hAnsi="Calibri Light" w:cs="Calibri Light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 xml:space="preserve"> </w:t>
      </w:r>
      <w:r w:rsidR="00922000" w:rsidRPr="00922000">
        <w:rPr>
          <w:rFonts w:ascii="Calibri Light" w:eastAsia="Droid Sans Fallback" w:hAnsi="Calibri Light" w:cs="Calibri Light"/>
          <w:b/>
          <w:bCs/>
          <w:color w:val="0070C0"/>
          <w:kern w:val="3"/>
          <w:sz w:val="28"/>
          <w:szCs w:val="28"/>
          <w:rtl/>
          <w:lang w:eastAsia="zh-CN" w:bidi="ar-LB"/>
        </w:rPr>
        <w:t>الوطني العالي للأساتذة والتعليم</w:t>
      </w:r>
      <w:r w:rsidR="00D11E48">
        <w:rPr>
          <w:rFonts w:ascii="Calibri Light" w:eastAsia="Droid Sans Fallback" w:hAnsi="Calibri Light" w:cs="Calibri Light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 xml:space="preserve"> في تولوز</w:t>
      </w:r>
    </w:p>
    <w:p w14:paraId="5857FA63" w14:textId="77777777" w:rsidR="00AD4969" w:rsidRPr="00AD4969" w:rsidRDefault="00AD4969" w:rsidP="00AD4969">
      <w:pPr>
        <w:pBdr>
          <w:bottom w:val="dashed" w:sz="8" w:space="8" w:color="C00000"/>
        </w:pBdr>
        <w:spacing w:line="252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AD4969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</w:t>
      </w:r>
    </w:p>
    <w:p w14:paraId="422D924A" w14:textId="77777777" w:rsidR="00AD4969" w:rsidRPr="00AD4969" w:rsidRDefault="00AD4969" w:rsidP="00AD4969">
      <w:pPr>
        <w:widowControl w:val="0"/>
        <w:suppressAutoHyphens/>
        <w:autoSpaceDN w:val="0"/>
        <w:spacing w:after="0" w:line="240" w:lineRule="auto"/>
        <w:rPr>
          <w:rFonts w:ascii="Calibri Light" w:eastAsia="Droid Sans Fallback" w:hAnsi="Calibri Light" w:cs="Calibri Light"/>
          <w:b/>
          <w:bCs/>
          <w:kern w:val="3"/>
          <w:sz w:val="24"/>
          <w:szCs w:val="24"/>
          <w:lang w:eastAsia="zh-CN" w:bidi="hi-IN"/>
        </w:rPr>
      </w:pPr>
    </w:p>
    <w:p w14:paraId="3BB0A435" w14:textId="10690F43" w:rsidR="00922000" w:rsidRPr="009B372B" w:rsidRDefault="00922000" w:rsidP="00922000">
      <w:pPr>
        <w:bidi/>
        <w:spacing w:after="0" w:line="240" w:lineRule="auto"/>
        <w:jc w:val="both"/>
        <w:rPr>
          <w:rFonts w:cstheme="minorHAnsi"/>
          <w:sz w:val="24"/>
          <w:szCs w:val="24"/>
          <w:rtl/>
          <w:lang w:bidi="ar-LB"/>
        </w:rPr>
      </w:pPr>
      <w:r w:rsidRPr="009B372B">
        <w:rPr>
          <w:rFonts w:cstheme="minorHAnsi" w:hint="cs"/>
          <w:b/>
          <w:bCs/>
          <w:sz w:val="24"/>
          <w:szCs w:val="24"/>
          <w:rtl/>
          <w:lang w:bidi="ar-LB"/>
        </w:rPr>
        <w:t xml:space="preserve">بيروت، في 15 كانون الثاني 2020 </w:t>
      </w:r>
      <w:r w:rsidRPr="009B372B">
        <w:rPr>
          <w:rFonts w:cstheme="minorHAnsi"/>
          <w:sz w:val="24"/>
          <w:szCs w:val="24"/>
          <w:rtl/>
          <w:lang w:bidi="ar-LB"/>
        </w:rPr>
        <w:t>–</w:t>
      </w:r>
      <w:r w:rsidRPr="009B372B">
        <w:rPr>
          <w:rFonts w:cstheme="minorHAnsi" w:hint="cs"/>
          <w:sz w:val="24"/>
          <w:szCs w:val="24"/>
          <w:rtl/>
          <w:lang w:bidi="ar-LB"/>
        </w:rPr>
        <w:t xml:space="preserve"> وقعّت الوكالة الجامعية للفرنكوفونية </w:t>
      </w:r>
      <w:r w:rsidRPr="009B372B">
        <w:rPr>
          <w:rFonts w:cstheme="minorHAnsi"/>
          <w:sz w:val="24"/>
          <w:szCs w:val="24"/>
          <w:lang w:bidi="ar-LB"/>
        </w:rPr>
        <w:t>AUF</w:t>
      </w:r>
      <w:r w:rsidRPr="009B372B">
        <w:rPr>
          <w:rFonts w:cstheme="minorHAnsi" w:hint="cs"/>
          <w:sz w:val="24"/>
          <w:szCs w:val="24"/>
          <w:rtl/>
          <w:lang w:bidi="ar-LB"/>
        </w:rPr>
        <w:t xml:space="preserve"> ممثلةً بمديرها الإقليمي السيد هيرفي سابوران، وجامعة القديس يوسف في بيروت </w:t>
      </w:r>
      <w:r w:rsidRPr="009B372B">
        <w:rPr>
          <w:rFonts w:cstheme="minorHAnsi"/>
          <w:sz w:val="24"/>
          <w:szCs w:val="24"/>
          <w:lang w:bidi="ar-LB"/>
        </w:rPr>
        <w:t>USJ</w:t>
      </w:r>
      <w:r w:rsidRPr="009B372B">
        <w:rPr>
          <w:rFonts w:cstheme="minorHAnsi" w:hint="cs"/>
          <w:sz w:val="24"/>
          <w:szCs w:val="24"/>
          <w:rtl/>
          <w:lang w:bidi="ar-LB"/>
        </w:rPr>
        <w:t xml:space="preserve"> ممثلة</w:t>
      </w:r>
      <w:r w:rsidR="009B372B">
        <w:rPr>
          <w:rFonts w:cstheme="minorHAnsi" w:hint="cs"/>
          <w:sz w:val="24"/>
          <w:szCs w:val="24"/>
          <w:rtl/>
          <w:lang w:bidi="ar-LB"/>
        </w:rPr>
        <w:t xml:space="preserve">ً </w:t>
      </w:r>
      <w:r w:rsidRPr="009B372B">
        <w:rPr>
          <w:rFonts w:cstheme="minorHAnsi" w:hint="cs"/>
          <w:sz w:val="24"/>
          <w:szCs w:val="24"/>
          <w:rtl/>
          <w:lang w:bidi="ar-LB"/>
        </w:rPr>
        <w:t>بر</w:t>
      </w:r>
      <w:r w:rsidR="009B372B">
        <w:rPr>
          <w:rFonts w:cstheme="minorHAnsi" w:hint="cs"/>
          <w:sz w:val="24"/>
          <w:szCs w:val="24"/>
          <w:rtl/>
          <w:lang w:bidi="ar-LB"/>
        </w:rPr>
        <w:t>ئ</w:t>
      </w:r>
      <w:r w:rsidRPr="009B372B">
        <w:rPr>
          <w:rFonts w:cstheme="minorHAnsi" w:hint="cs"/>
          <w:sz w:val="24"/>
          <w:szCs w:val="24"/>
          <w:rtl/>
          <w:lang w:bidi="ar-LB"/>
        </w:rPr>
        <w:t>يسها الأب سليم دكاش والمعهد الوطني للأساتذة والتعليم</w:t>
      </w:r>
      <w:r w:rsidR="008A4B90">
        <w:rPr>
          <w:rFonts w:cstheme="minorHAnsi" w:hint="cs"/>
          <w:sz w:val="24"/>
          <w:szCs w:val="24"/>
          <w:rtl/>
          <w:lang w:bidi="ar-LB"/>
        </w:rPr>
        <w:t xml:space="preserve"> في تولوز</w:t>
      </w:r>
      <w:r w:rsidRPr="009B372B">
        <w:rPr>
          <w:rFonts w:cstheme="minorHAnsi" w:hint="cs"/>
          <w:sz w:val="24"/>
          <w:szCs w:val="24"/>
          <w:rtl/>
          <w:lang w:bidi="ar-LB"/>
        </w:rPr>
        <w:t xml:space="preserve"> </w:t>
      </w:r>
      <w:r w:rsidRPr="009B372B">
        <w:rPr>
          <w:rFonts w:cstheme="minorHAnsi"/>
          <w:sz w:val="24"/>
          <w:szCs w:val="24"/>
          <w:lang w:bidi="ar-LB"/>
        </w:rPr>
        <w:t>INSPE</w:t>
      </w:r>
      <w:r w:rsidRPr="009B372B">
        <w:rPr>
          <w:rFonts w:cstheme="minorHAnsi" w:hint="cs"/>
          <w:sz w:val="24"/>
          <w:szCs w:val="24"/>
          <w:rtl/>
          <w:lang w:bidi="ar-LB"/>
        </w:rPr>
        <w:t xml:space="preserve"> ممثلاً بالمسؤول عن العلاقات الدولية ا</w:t>
      </w:r>
      <w:r w:rsidR="009B372B">
        <w:rPr>
          <w:rFonts w:cstheme="minorHAnsi" w:hint="cs"/>
          <w:sz w:val="24"/>
          <w:szCs w:val="24"/>
          <w:rtl/>
          <w:lang w:bidi="ar-LB"/>
        </w:rPr>
        <w:t>ل</w:t>
      </w:r>
      <w:r w:rsidRPr="009B372B">
        <w:rPr>
          <w:rFonts w:cstheme="minorHAnsi" w:hint="cs"/>
          <w:sz w:val="24"/>
          <w:szCs w:val="24"/>
          <w:rtl/>
          <w:lang w:bidi="ar-LB"/>
        </w:rPr>
        <w:t xml:space="preserve">سيد فرنسوا ميبيل اليوم اتفاقية شراكة في مبنى </w:t>
      </w:r>
      <w:r w:rsidR="00B05E8A">
        <w:rPr>
          <w:rFonts w:cstheme="minorHAnsi" w:hint="cs"/>
          <w:sz w:val="24"/>
          <w:szCs w:val="24"/>
          <w:rtl/>
          <w:lang w:bidi="ar-LB"/>
        </w:rPr>
        <w:t>العمادة</w:t>
      </w:r>
      <w:r w:rsidRPr="009B372B">
        <w:rPr>
          <w:rFonts w:cstheme="minorHAnsi" w:hint="cs"/>
          <w:sz w:val="24"/>
          <w:szCs w:val="24"/>
          <w:rtl/>
          <w:lang w:bidi="ar-LB"/>
        </w:rPr>
        <w:t xml:space="preserve"> لجامعة القديس يوسف. </w:t>
      </w:r>
    </w:p>
    <w:p w14:paraId="47554BF3" w14:textId="77777777" w:rsidR="00922000" w:rsidRPr="00386E6E" w:rsidRDefault="00922000" w:rsidP="004628C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E8D74E" w14:textId="6D7AA911" w:rsidR="0022057A" w:rsidRPr="009B372B" w:rsidRDefault="00B05E8A" w:rsidP="0022057A">
      <w:pPr>
        <w:bidi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وقبيل</w:t>
      </w:r>
      <w:r w:rsidR="0022057A" w:rsidRPr="009B372B">
        <w:rPr>
          <w:rFonts w:cstheme="minorHAnsi" w:hint="cs"/>
          <w:sz w:val="24"/>
          <w:szCs w:val="24"/>
          <w:rtl/>
        </w:rPr>
        <w:t xml:space="preserve"> التوقيع شدّد كل</w:t>
      </w:r>
      <w:r w:rsidR="009B372B">
        <w:rPr>
          <w:rFonts w:cstheme="minorHAnsi" w:hint="cs"/>
          <w:sz w:val="24"/>
          <w:szCs w:val="24"/>
          <w:rtl/>
        </w:rPr>
        <w:t>ٌ</w:t>
      </w:r>
      <w:r w:rsidR="0022057A" w:rsidRPr="009B372B">
        <w:rPr>
          <w:rFonts w:cstheme="minorHAnsi" w:hint="cs"/>
          <w:sz w:val="24"/>
          <w:szCs w:val="24"/>
          <w:rtl/>
        </w:rPr>
        <w:t xml:space="preserve"> من رئيس </w:t>
      </w:r>
      <w:r w:rsidR="00C17F24" w:rsidRPr="009B372B">
        <w:rPr>
          <w:rFonts w:cstheme="minorHAnsi" w:hint="cs"/>
          <w:sz w:val="24"/>
          <w:szCs w:val="24"/>
          <w:rtl/>
        </w:rPr>
        <w:t>جامعة القديس يوسف و</w:t>
      </w:r>
      <w:r w:rsidR="0022057A" w:rsidRPr="009B372B">
        <w:rPr>
          <w:rFonts w:cstheme="minorHAnsi" w:hint="cs"/>
          <w:sz w:val="24"/>
          <w:szCs w:val="24"/>
          <w:rtl/>
        </w:rPr>
        <w:t xml:space="preserve">المدير الإقليمي للوكالة الجامعية للفرنكوفونية في الشرق الأوسط ومسؤول العلاقات الدولية في المعهد الوطني </w:t>
      </w:r>
      <w:r w:rsidR="00B467F6">
        <w:rPr>
          <w:rFonts w:cstheme="minorHAnsi" w:hint="cs"/>
          <w:sz w:val="24"/>
          <w:szCs w:val="24"/>
          <w:rtl/>
        </w:rPr>
        <w:t xml:space="preserve">للأساتذة والتعليم </w:t>
      </w:r>
      <w:r w:rsidR="00C17F24" w:rsidRPr="009B372B">
        <w:rPr>
          <w:rFonts w:cstheme="minorHAnsi" w:hint="cs"/>
          <w:sz w:val="24"/>
          <w:szCs w:val="24"/>
          <w:rtl/>
        </w:rPr>
        <w:t>على أهم</w:t>
      </w:r>
      <w:r w:rsidR="00FC6402" w:rsidRPr="009B372B">
        <w:rPr>
          <w:rFonts w:cstheme="minorHAnsi" w:hint="cs"/>
          <w:sz w:val="24"/>
          <w:szCs w:val="24"/>
          <w:rtl/>
        </w:rPr>
        <w:t>ي</w:t>
      </w:r>
      <w:r w:rsidR="00C17F24" w:rsidRPr="009B372B">
        <w:rPr>
          <w:rFonts w:cstheme="minorHAnsi" w:hint="cs"/>
          <w:sz w:val="24"/>
          <w:szCs w:val="24"/>
          <w:rtl/>
        </w:rPr>
        <w:t xml:space="preserve">ة التعاون بين المؤسسات الثلاث الهادف إلى تعزيز المهارات والكفاءات المهنية لدى المرشدين التربويين </w:t>
      </w:r>
      <w:r w:rsidR="00B467F6">
        <w:rPr>
          <w:rFonts w:cstheme="minorHAnsi" w:hint="cs"/>
          <w:sz w:val="24"/>
          <w:szCs w:val="24"/>
          <w:rtl/>
        </w:rPr>
        <w:t>التابعين ل</w:t>
      </w:r>
      <w:r w:rsidR="00C17F24" w:rsidRPr="009B372B">
        <w:rPr>
          <w:rFonts w:cstheme="minorHAnsi" w:hint="cs"/>
          <w:sz w:val="24"/>
          <w:szCs w:val="24"/>
          <w:rtl/>
        </w:rPr>
        <w:t>و</w:t>
      </w:r>
      <w:r w:rsidR="00B467F6">
        <w:rPr>
          <w:rFonts w:cstheme="minorHAnsi" w:hint="cs"/>
          <w:sz w:val="24"/>
          <w:szCs w:val="24"/>
          <w:rtl/>
        </w:rPr>
        <w:t>ز</w:t>
      </w:r>
      <w:r w:rsidR="00C17F24" w:rsidRPr="009B372B">
        <w:rPr>
          <w:rFonts w:cstheme="minorHAnsi" w:hint="cs"/>
          <w:sz w:val="24"/>
          <w:szCs w:val="24"/>
          <w:rtl/>
        </w:rPr>
        <w:t xml:space="preserve">ارة </w:t>
      </w:r>
      <w:r w:rsidR="00954E52">
        <w:rPr>
          <w:rFonts w:cstheme="minorHAnsi" w:hint="cs"/>
          <w:sz w:val="24"/>
          <w:szCs w:val="24"/>
          <w:rtl/>
          <w:lang w:bidi="ar-LB"/>
        </w:rPr>
        <w:t>التربية</w:t>
      </w:r>
      <w:r w:rsidR="00C17F24" w:rsidRPr="009B372B">
        <w:rPr>
          <w:rFonts w:cstheme="minorHAnsi" w:hint="cs"/>
          <w:sz w:val="24"/>
          <w:szCs w:val="24"/>
          <w:rtl/>
        </w:rPr>
        <w:t xml:space="preserve"> في لبنان في مختلف المجالات لاسيما في مجال التعليم والإرشاد التربوي. </w:t>
      </w:r>
      <w:r w:rsidR="00FC6402" w:rsidRPr="009B372B">
        <w:rPr>
          <w:rFonts w:cstheme="minorHAnsi" w:hint="cs"/>
          <w:sz w:val="24"/>
          <w:szCs w:val="24"/>
          <w:rtl/>
        </w:rPr>
        <w:t>وقد أشاروا أيضاً في كلم</w:t>
      </w:r>
      <w:r>
        <w:rPr>
          <w:rFonts w:cstheme="minorHAnsi" w:hint="cs"/>
          <w:sz w:val="24"/>
          <w:szCs w:val="24"/>
          <w:rtl/>
        </w:rPr>
        <w:t>ا</w:t>
      </w:r>
      <w:r w:rsidR="00FC6402" w:rsidRPr="009B372B">
        <w:rPr>
          <w:rFonts w:cstheme="minorHAnsi" w:hint="cs"/>
          <w:sz w:val="24"/>
          <w:szCs w:val="24"/>
          <w:rtl/>
        </w:rPr>
        <w:t xml:space="preserve">تهم إلى أهمية هذه الشراكة </w:t>
      </w:r>
      <w:r>
        <w:rPr>
          <w:rFonts w:cstheme="minorHAnsi" w:hint="cs"/>
          <w:sz w:val="24"/>
          <w:szCs w:val="24"/>
          <w:rtl/>
        </w:rPr>
        <w:t xml:space="preserve">متطرقين </w:t>
      </w:r>
      <w:r w:rsidR="00FC6402" w:rsidRPr="009B372B">
        <w:rPr>
          <w:rFonts w:cstheme="minorHAnsi" w:hint="cs"/>
          <w:sz w:val="24"/>
          <w:szCs w:val="24"/>
          <w:rtl/>
        </w:rPr>
        <w:t xml:space="preserve">إلى السبل الممكنة لتنظيم أنشطة مشتركة. </w:t>
      </w:r>
    </w:p>
    <w:p w14:paraId="7F7A5BF0" w14:textId="77777777" w:rsidR="0088421A" w:rsidRPr="00386E6E" w:rsidRDefault="0088421A" w:rsidP="004628C0">
      <w:pPr>
        <w:spacing w:after="0" w:line="240" w:lineRule="auto"/>
        <w:jc w:val="both"/>
        <w:rPr>
          <w:rFonts w:cstheme="minorHAnsi"/>
          <w:sz w:val="20"/>
          <w:szCs w:val="20"/>
          <w:lang w:val="fr-CA"/>
        </w:rPr>
      </w:pPr>
    </w:p>
    <w:p w14:paraId="2D380196" w14:textId="4C158CE2" w:rsidR="00F168A4" w:rsidRPr="00B467F6" w:rsidRDefault="00F168A4" w:rsidP="00F168A4">
      <w:pPr>
        <w:bidi/>
        <w:spacing w:after="0" w:line="240" w:lineRule="auto"/>
        <w:contextualSpacing/>
        <w:mirrorIndents/>
        <w:jc w:val="both"/>
        <w:textAlignment w:val="baseline"/>
        <w:rPr>
          <w:rFonts w:cstheme="minorHAnsi"/>
          <w:sz w:val="24"/>
          <w:szCs w:val="24"/>
          <w:rtl/>
          <w:lang w:bidi="ar-LB"/>
        </w:rPr>
      </w:pPr>
      <w:r w:rsidRPr="00B467F6">
        <w:rPr>
          <w:rFonts w:cstheme="minorHAnsi" w:hint="cs"/>
          <w:sz w:val="24"/>
          <w:szCs w:val="24"/>
          <w:rtl/>
        </w:rPr>
        <w:t>وتندرج م</w:t>
      </w:r>
      <w:r w:rsidR="00B05E8A">
        <w:rPr>
          <w:rFonts w:cstheme="minorHAnsi" w:hint="cs"/>
          <w:sz w:val="24"/>
          <w:szCs w:val="24"/>
          <w:rtl/>
        </w:rPr>
        <w:t>شاركة</w:t>
      </w:r>
      <w:r w:rsidRPr="00B467F6">
        <w:rPr>
          <w:rFonts w:cstheme="minorHAnsi" w:hint="cs"/>
          <w:sz w:val="24"/>
          <w:szCs w:val="24"/>
          <w:rtl/>
        </w:rPr>
        <w:t xml:space="preserve"> خبراء ستة من معهد </w:t>
      </w:r>
      <w:r w:rsidRPr="00B467F6">
        <w:rPr>
          <w:rFonts w:cstheme="minorHAnsi"/>
        </w:rPr>
        <w:t>INSPE</w:t>
      </w:r>
      <w:r w:rsidRPr="00B467F6">
        <w:rPr>
          <w:rFonts w:cstheme="minorHAnsi" w:hint="cs"/>
          <w:sz w:val="24"/>
          <w:szCs w:val="24"/>
          <w:rtl/>
          <w:lang w:bidi="ar-LB"/>
        </w:rPr>
        <w:t xml:space="preserve"> حول "الهندسة التعليمية" في إطار وضع </w:t>
      </w:r>
      <w:r w:rsidR="00954E52">
        <w:rPr>
          <w:rFonts w:cstheme="minorHAnsi" w:hint="cs"/>
          <w:sz w:val="24"/>
          <w:szCs w:val="24"/>
          <w:rtl/>
          <w:lang w:bidi="ar-LB"/>
        </w:rPr>
        <w:t>وتطبيق</w:t>
      </w:r>
      <w:r w:rsidRPr="00B467F6">
        <w:rPr>
          <w:rFonts w:cstheme="minorHAnsi" w:hint="cs"/>
          <w:sz w:val="24"/>
          <w:szCs w:val="24"/>
          <w:rtl/>
          <w:lang w:bidi="ar-LB"/>
        </w:rPr>
        <w:t xml:space="preserve"> الدبلوم الجامعي في الارشاد التربوي </w:t>
      </w:r>
      <w:r w:rsidR="00705F7C" w:rsidRPr="00B467F6">
        <w:rPr>
          <w:rFonts w:cstheme="minorHAnsi" w:hint="cs"/>
          <w:sz w:val="24"/>
          <w:szCs w:val="24"/>
          <w:rtl/>
          <w:lang w:bidi="ar-LB"/>
        </w:rPr>
        <w:t>الموجّه للمرشدين التربويين الـ</w:t>
      </w:r>
      <w:r w:rsidR="008A4B90">
        <w:rPr>
          <w:rFonts w:cstheme="minorHAnsi" w:hint="cs"/>
          <w:sz w:val="24"/>
          <w:szCs w:val="24"/>
          <w:rtl/>
          <w:lang w:bidi="ar-LB"/>
        </w:rPr>
        <w:t>200</w:t>
      </w:r>
      <w:r w:rsidR="00705F7C" w:rsidRPr="00B467F6">
        <w:rPr>
          <w:rFonts w:cstheme="minorHAnsi" w:hint="cs"/>
          <w:sz w:val="24"/>
          <w:szCs w:val="24"/>
          <w:rtl/>
          <w:lang w:bidi="ar-LB"/>
        </w:rPr>
        <w:t xml:space="preserve"> من مديرية الارشاد والتوجيه التابعة لوزارة التربية والتعليم العالي</w:t>
      </w:r>
      <w:r w:rsidR="00B467F6">
        <w:rPr>
          <w:rFonts w:cstheme="minorHAnsi" w:hint="cs"/>
          <w:sz w:val="24"/>
          <w:szCs w:val="24"/>
          <w:rtl/>
          <w:lang w:bidi="ar-LB"/>
        </w:rPr>
        <w:t xml:space="preserve"> في لبنان. </w:t>
      </w:r>
      <w:r w:rsidR="00705F7C" w:rsidRPr="00B467F6">
        <w:rPr>
          <w:rFonts w:cstheme="minorHAnsi" w:hint="cs"/>
          <w:sz w:val="24"/>
          <w:szCs w:val="24"/>
          <w:rtl/>
          <w:lang w:bidi="ar-LB"/>
        </w:rPr>
        <w:t xml:space="preserve"> </w:t>
      </w:r>
    </w:p>
    <w:p w14:paraId="6825B074" w14:textId="77777777" w:rsidR="004628C0" w:rsidRPr="00386E6E" w:rsidRDefault="004628C0" w:rsidP="004628C0">
      <w:pPr>
        <w:spacing w:after="0" w:line="240" w:lineRule="auto"/>
        <w:contextualSpacing/>
        <w:mirrorIndents/>
        <w:jc w:val="both"/>
        <w:textAlignment w:val="baseline"/>
        <w:rPr>
          <w:rFonts w:cstheme="minorHAnsi"/>
          <w:sz w:val="20"/>
          <w:szCs w:val="20"/>
        </w:rPr>
      </w:pPr>
    </w:p>
    <w:p w14:paraId="26364574" w14:textId="6A7A8B23" w:rsidR="00B4170A" w:rsidRPr="00B467F6" w:rsidRDefault="00B05E8A" w:rsidP="00B4170A">
      <w:pPr>
        <w:pStyle w:val="Texte"/>
        <w:widowControl/>
        <w:bidi/>
        <w:ind w:right="0"/>
        <w:contextualSpacing/>
        <w:mirrorIndents/>
        <w:jc w:val="both"/>
        <w:rPr>
          <w:rFonts w:asciiTheme="minorHAnsi" w:hAnsiTheme="minorHAnsi" w:cstheme="minorHAnsi"/>
          <w:sz w:val="24"/>
          <w:szCs w:val="24"/>
          <w:rtl/>
          <w:lang w:bidi="ar-LB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 xml:space="preserve">وقد </w:t>
      </w:r>
      <w:r w:rsidR="00B4170A" w:rsidRPr="00B467F6">
        <w:rPr>
          <w:rFonts w:asciiTheme="minorHAnsi" w:hAnsiTheme="minorHAnsi" w:cstheme="minorHAnsi" w:hint="cs"/>
          <w:sz w:val="24"/>
          <w:szCs w:val="24"/>
          <w:rtl/>
        </w:rPr>
        <w:t>تمّ إطلاق هذا الدبلوم في كلية العلوم التربوية</w:t>
      </w:r>
      <w:r w:rsidR="00B467F6"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="00B4170A" w:rsidRPr="00B467F6">
        <w:rPr>
          <w:rFonts w:asciiTheme="minorHAnsi" w:hAnsiTheme="minorHAnsi" w:cstheme="minorHAnsi" w:hint="cs"/>
          <w:sz w:val="24"/>
          <w:szCs w:val="24"/>
          <w:rtl/>
        </w:rPr>
        <w:t xml:space="preserve">في جامعة القديس يوسف بإدارة العميدة </w:t>
      </w:r>
      <w:r w:rsidR="00D5046C" w:rsidRPr="00B467F6">
        <w:rPr>
          <w:rFonts w:asciiTheme="minorHAnsi" w:hAnsiTheme="minorHAnsi" w:cstheme="minorHAnsi" w:hint="cs"/>
          <w:sz w:val="24"/>
          <w:szCs w:val="24"/>
          <w:rtl/>
        </w:rPr>
        <w:t xml:space="preserve">باتريسيا راشد وبدعم من مكتب </w:t>
      </w:r>
      <w:r w:rsidR="00B467F6" w:rsidRPr="00B467F6">
        <w:rPr>
          <w:rFonts w:asciiTheme="minorHAnsi" w:hAnsiTheme="minorHAnsi" w:cstheme="minorHAnsi" w:hint="cs"/>
          <w:sz w:val="24"/>
          <w:szCs w:val="24"/>
          <w:rtl/>
        </w:rPr>
        <w:t>ال</w:t>
      </w:r>
      <w:r>
        <w:rPr>
          <w:rFonts w:asciiTheme="minorHAnsi" w:hAnsiTheme="minorHAnsi" w:cstheme="minorHAnsi" w:hint="cs"/>
          <w:sz w:val="24"/>
          <w:szCs w:val="24"/>
          <w:rtl/>
        </w:rPr>
        <w:t>ا</w:t>
      </w:r>
      <w:r w:rsidR="00B467F6" w:rsidRPr="00B467F6">
        <w:rPr>
          <w:rFonts w:asciiTheme="minorHAnsi" w:hAnsiTheme="minorHAnsi" w:cstheme="minorHAnsi" w:hint="cs"/>
          <w:sz w:val="24"/>
          <w:szCs w:val="24"/>
          <w:rtl/>
        </w:rPr>
        <w:t>ونيسكو</w:t>
      </w:r>
      <w:r w:rsidR="00D5046C" w:rsidRPr="00B467F6">
        <w:rPr>
          <w:rFonts w:asciiTheme="minorHAnsi" w:hAnsiTheme="minorHAnsi" w:cstheme="minorHAnsi" w:hint="cs"/>
          <w:sz w:val="24"/>
          <w:szCs w:val="24"/>
          <w:rtl/>
        </w:rPr>
        <w:t xml:space="preserve"> في بيروت من خلال صندوق "</w:t>
      </w:r>
      <w:r w:rsidR="00D5046C" w:rsidRPr="00B467F6">
        <w:rPr>
          <w:rFonts w:asciiTheme="minorHAnsi" w:hAnsiTheme="minorHAnsi" w:cstheme="minorHAnsi"/>
          <w:sz w:val="24"/>
          <w:szCs w:val="24"/>
        </w:rPr>
        <w:t>Education cannot Wait</w:t>
      </w:r>
      <w:r w:rsidR="00D5046C" w:rsidRPr="00B467F6">
        <w:rPr>
          <w:rFonts w:asciiTheme="minorHAnsi" w:hAnsiTheme="minorHAnsi" w:cstheme="minorHAnsi" w:hint="cs"/>
          <w:sz w:val="24"/>
          <w:szCs w:val="24"/>
          <w:rtl/>
          <w:lang w:bidi="ar-LB"/>
        </w:rPr>
        <w:t xml:space="preserve">". </w:t>
      </w:r>
    </w:p>
    <w:p w14:paraId="59467CFE" w14:textId="1C7EE024" w:rsidR="00D5046C" w:rsidRPr="00B467F6" w:rsidRDefault="00D5046C" w:rsidP="00D5046C">
      <w:pPr>
        <w:pStyle w:val="Texte"/>
        <w:widowControl/>
        <w:bidi/>
        <w:ind w:right="0"/>
        <w:contextualSpacing/>
        <w:mirrorIndents/>
        <w:jc w:val="both"/>
        <w:rPr>
          <w:rFonts w:asciiTheme="minorHAnsi" w:hAnsiTheme="minorHAnsi" w:cstheme="minorHAnsi"/>
          <w:sz w:val="24"/>
          <w:szCs w:val="24"/>
          <w:rtl/>
          <w:lang w:bidi="ar-LB"/>
        </w:rPr>
      </w:pPr>
      <w:r w:rsidRPr="00B467F6">
        <w:rPr>
          <w:rFonts w:asciiTheme="minorHAnsi" w:hAnsiTheme="minorHAnsi" w:cstheme="minorHAnsi" w:hint="cs"/>
          <w:sz w:val="24"/>
          <w:szCs w:val="24"/>
          <w:rtl/>
          <w:lang w:bidi="ar-LB"/>
        </w:rPr>
        <w:t xml:space="preserve">أما الوكالة الجامعية للفرنكوفونية </w:t>
      </w:r>
      <w:r w:rsidR="0007631F" w:rsidRPr="00B467F6">
        <w:rPr>
          <w:rFonts w:asciiTheme="minorHAnsi" w:hAnsiTheme="minorHAnsi" w:cstheme="minorHAnsi" w:hint="cs"/>
          <w:sz w:val="24"/>
          <w:szCs w:val="24"/>
          <w:rtl/>
          <w:lang w:bidi="ar-LB"/>
        </w:rPr>
        <w:t>فهي</w:t>
      </w:r>
      <w:r w:rsidRPr="00B467F6">
        <w:rPr>
          <w:rFonts w:asciiTheme="minorHAnsi" w:hAnsiTheme="minorHAnsi" w:cstheme="minorHAnsi" w:hint="cs"/>
          <w:sz w:val="24"/>
          <w:szCs w:val="24"/>
          <w:rtl/>
          <w:lang w:bidi="ar-LB"/>
        </w:rPr>
        <w:t xml:space="preserve"> تدعم هذه المبادرة وهذا الدبلوم </w:t>
      </w:r>
      <w:r w:rsidR="00BF2A35" w:rsidRPr="00B467F6">
        <w:rPr>
          <w:rFonts w:asciiTheme="minorHAnsi" w:hAnsiTheme="minorHAnsi" w:cstheme="minorHAnsi" w:hint="cs"/>
          <w:sz w:val="24"/>
          <w:szCs w:val="24"/>
          <w:rtl/>
          <w:lang w:bidi="ar-LB"/>
        </w:rPr>
        <w:t xml:space="preserve">عبر </w:t>
      </w:r>
      <w:r w:rsidRPr="00B467F6">
        <w:rPr>
          <w:rFonts w:asciiTheme="minorHAnsi" w:hAnsiTheme="minorHAnsi" w:cstheme="minorHAnsi" w:hint="cs"/>
          <w:sz w:val="24"/>
          <w:szCs w:val="24"/>
          <w:rtl/>
          <w:lang w:bidi="ar-LB"/>
        </w:rPr>
        <w:t xml:space="preserve">برنامج </w:t>
      </w:r>
      <w:r w:rsidRPr="00B467F6">
        <w:rPr>
          <w:rFonts w:asciiTheme="minorHAnsi" w:hAnsiTheme="minorHAnsi" w:cstheme="minorHAnsi"/>
          <w:szCs w:val="22"/>
          <w:lang w:bidi="ar-LB"/>
        </w:rPr>
        <w:t>APPRENDRE</w:t>
      </w:r>
      <w:r w:rsidRPr="00B467F6">
        <w:rPr>
          <w:rFonts w:asciiTheme="minorHAnsi" w:hAnsiTheme="minorHAnsi" w:cstheme="minorHAnsi" w:hint="cs"/>
          <w:sz w:val="24"/>
          <w:szCs w:val="24"/>
          <w:rtl/>
          <w:lang w:bidi="ar-LB"/>
        </w:rPr>
        <w:t xml:space="preserve"> </w:t>
      </w:r>
      <w:r w:rsidR="00BF2A35" w:rsidRPr="00B467F6">
        <w:rPr>
          <w:rFonts w:asciiTheme="minorHAnsi" w:hAnsiTheme="minorHAnsi" w:cstheme="minorHAnsi" w:hint="cs"/>
          <w:sz w:val="24"/>
          <w:szCs w:val="24"/>
          <w:rtl/>
          <w:lang w:bidi="ar-LB"/>
        </w:rPr>
        <w:t xml:space="preserve">من خلال المساهمة الأكاديمية والمهنية التي يوفرها </w:t>
      </w:r>
      <w:r w:rsidR="00BF2A35" w:rsidRPr="00B467F6">
        <w:rPr>
          <w:rFonts w:asciiTheme="minorHAnsi" w:hAnsiTheme="minorHAnsi" w:cstheme="minorHAnsi"/>
          <w:szCs w:val="22"/>
          <w:lang w:bidi="ar-LB"/>
        </w:rPr>
        <w:t>INSPE</w:t>
      </w:r>
      <w:r w:rsidR="00BF2A35" w:rsidRPr="00B467F6">
        <w:rPr>
          <w:rFonts w:asciiTheme="minorHAnsi" w:hAnsiTheme="minorHAnsi" w:cstheme="minorHAnsi" w:hint="cs"/>
          <w:sz w:val="24"/>
          <w:szCs w:val="24"/>
          <w:rtl/>
          <w:lang w:bidi="ar-LB"/>
        </w:rPr>
        <w:t xml:space="preserve">. </w:t>
      </w:r>
    </w:p>
    <w:p w14:paraId="4F7CE083" w14:textId="77777777" w:rsidR="004628C0" w:rsidRPr="00386E6E" w:rsidRDefault="004628C0" w:rsidP="004628C0">
      <w:pPr>
        <w:pStyle w:val="Texte"/>
        <w:widowControl/>
        <w:ind w:right="0"/>
        <w:contextualSpacing/>
        <w:mirrorIndents/>
        <w:jc w:val="both"/>
        <w:rPr>
          <w:rFonts w:asciiTheme="minorHAnsi" w:hAnsiTheme="minorHAnsi" w:cstheme="minorHAnsi"/>
          <w:sz w:val="20"/>
        </w:rPr>
      </w:pPr>
    </w:p>
    <w:p w14:paraId="525D9DDF" w14:textId="43CF1A55" w:rsidR="007F37F5" w:rsidRPr="00B467F6" w:rsidRDefault="00B05E8A" w:rsidP="007F37F5">
      <w:pPr>
        <w:bidi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 w:hint="cs"/>
          <w:sz w:val="24"/>
          <w:szCs w:val="24"/>
          <w:rtl/>
        </w:rPr>
        <w:t>ويذكر ان</w:t>
      </w:r>
      <w:r w:rsidR="007F37F5" w:rsidRPr="00B467F6">
        <w:rPr>
          <w:rFonts w:cstheme="minorHAnsi" w:hint="cs"/>
          <w:sz w:val="24"/>
          <w:szCs w:val="24"/>
          <w:rtl/>
        </w:rPr>
        <w:t xml:space="preserve"> حفل </w:t>
      </w:r>
      <w:r w:rsidRPr="00B467F6">
        <w:rPr>
          <w:rFonts w:cstheme="minorHAnsi" w:hint="cs"/>
          <w:sz w:val="24"/>
          <w:szCs w:val="24"/>
          <w:rtl/>
        </w:rPr>
        <w:t xml:space="preserve">التوقيع </w:t>
      </w:r>
      <w:r>
        <w:rPr>
          <w:rFonts w:cstheme="minorHAnsi" w:hint="cs"/>
          <w:sz w:val="24"/>
          <w:szCs w:val="24"/>
          <w:rtl/>
        </w:rPr>
        <w:t xml:space="preserve">أقيم </w:t>
      </w:r>
      <w:r w:rsidR="007F37F5" w:rsidRPr="00B467F6">
        <w:rPr>
          <w:rFonts w:cstheme="minorHAnsi" w:hint="cs"/>
          <w:sz w:val="24"/>
          <w:szCs w:val="24"/>
          <w:rtl/>
        </w:rPr>
        <w:t xml:space="preserve">بحضور كبار المسؤولين في جامعة القديس يوسف، والمدير العام </w:t>
      </w:r>
      <w:r>
        <w:rPr>
          <w:rFonts w:cstheme="minorHAnsi" w:hint="cs"/>
          <w:sz w:val="24"/>
          <w:szCs w:val="24"/>
          <w:rtl/>
        </w:rPr>
        <w:t xml:space="preserve">لوزارة التربية </w:t>
      </w:r>
      <w:r w:rsidR="007F37F5" w:rsidRPr="00B467F6">
        <w:rPr>
          <w:rFonts w:cstheme="minorHAnsi" w:hint="cs"/>
          <w:sz w:val="24"/>
          <w:szCs w:val="24"/>
          <w:rtl/>
        </w:rPr>
        <w:t>السيد فادي ير</w:t>
      </w:r>
      <w:r>
        <w:rPr>
          <w:rFonts w:cstheme="minorHAnsi" w:hint="cs"/>
          <w:sz w:val="24"/>
          <w:szCs w:val="24"/>
          <w:rtl/>
        </w:rPr>
        <w:t>ق</w:t>
      </w:r>
      <w:r w:rsidR="007F37F5" w:rsidRPr="00B467F6">
        <w:rPr>
          <w:rFonts w:cstheme="minorHAnsi" w:hint="cs"/>
          <w:sz w:val="24"/>
          <w:szCs w:val="24"/>
          <w:rtl/>
        </w:rPr>
        <w:t xml:space="preserve">، </w:t>
      </w:r>
      <w:r w:rsidR="00B467F6">
        <w:rPr>
          <w:rFonts w:cstheme="minorHAnsi" w:hint="cs"/>
          <w:sz w:val="24"/>
          <w:szCs w:val="24"/>
          <w:rtl/>
        </w:rPr>
        <w:t>ورئيسة</w:t>
      </w:r>
      <w:r w:rsidR="007F37F5" w:rsidRPr="00B467F6">
        <w:rPr>
          <w:rFonts w:cstheme="minorHAnsi" w:hint="cs"/>
          <w:sz w:val="24"/>
          <w:szCs w:val="24"/>
          <w:rtl/>
        </w:rPr>
        <w:t xml:space="preserve"> مديرية الإرشاد والتوجيه السيدة هيلدا </w:t>
      </w:r>
      <w:r w:rsidR="00B467F6">
        <w:rPr>
          <w:rFonts w:cstheme="minorHAnsi" w:hint="cs"/>
          <w:sz w:val="24"/>
          <w:szCs w:val="24"/>
          <w:rtl/>
        </w:rPr>
        <w:t>ال</w:t>
      </w:r>
      <w:r w:rsidR="007F37F5" w:rsidRPr="00B467F6">
        <w:rPr>
          <w:rFonts w:cstheme="minorHAnsi" w:hint="cs"/>
          <w:sz w:val="24"/>
          <w:szCs w:val="24"/>
          <w:rtl/>
        </w:rPr>
        <w:t>خوري، و</w:t>
      </w:r>
      <w:r w:rsidR="00BF3235" w:rsidRPr="00B467F6">
        <w:rPr>
          <w:rFonts w:cs="Calibri"/>
          <w:sz w:val="24"/>
          <w:szCs w:val="24"/>
          <w:rtl/>
        </w:rPr>
        <w:t>ملحق</w:t>
      </w:r>
      <w:r>
        <w:rPr>
          <w:rFonts w:cs="Calibri" w:hint="cs"/>
          <w:sz w:val="24"/>
          <w:szCs w:val="24"/>
          <w:rtl/>
        </w:rPr>
        <w:t>ة</w:t>
      </w:r>
      <w:r w:rsidR="00BF3235" w:rsidRPr="00B467F6">
        <w:rPr>
          <w:rFonts w:cs="Calibri"/>
          <w:sz w:val="24"/>
          <w:szCs w:val="24"/>
          <w:rtl/>
        </w:rPr>
        <w:t xml:space="preserve"> التعاون التعليمي في السفارة الفرنسية </w:t>
      </w:r>
      <w:r w:rsidR="00BF3235" w:rsidRPr="00B467F6">
        <w:rPr>
          <w:rFonts w:cs="Calibri" w:hint="cs"/>
          <w:sz w:val="24"/>
          <w:szCs w:val="24"/>
          <w:rtl/>
          <w:lang w:bidi="ar-LB"/>
        </w:rPr>
        <w:t xml:space="preserve">السيدة </w:t>
      </w:r>
      <w:r w:rsidR="00BF3235" w:rsidRPr="00B467F6">
        <w:rPr>
          <w:rFonts w:cs="Calibri"/>
          <w:sz w:val="24"/>
          <w:szCs w:val="24"/>
          <w:rtl/>
        </w:rPr>
        <w:t>رشيدة دوما، وفريق</w:t>
      </w:r>
      <w:r w:rsidR="00BF3235" w:rsidRPr="00B467F6">
        <w:rPr>
          <w:rFonts w:cs="Calibri" w:hint="cs"/>
          <w:sz w:val="24"/>
          <w:szCs w:val="24"/>
          <w:rtl/>
        </w:rPr>
        <w:t xml:space="preserve"> </w:t>
      </w:r>
      <w:r>
        <w:rPr>
          <w:rFonts w:cs="Calibri" w:hint="cs"/>
          <w:sz w:val="24"/>
          <w:szCs w:val="24"/>
          <w:rtl/>
        </w:rPr>
        <w:t xml:space="preserve">عمل </w:t>
      </w:r>
      <w:r w:rsidR="00BF3235" w:rsidRPr="00B467F6">
        <w:rPr>
          <w:rFonts w:cs="Calibri" w:hint="cs"/>
          <w:sz w:val="24"/>
          <w:szCs w:val="24"/>
          <w:rtl/>
        </w:rPr>
        <w:t>الوكالة الجامعية للف</w:t>
      </w:r>
      <w:r w:rsidR="00B467F6">
        <w:rPr>
          <w:rFonts w:cs="Calibri" w:hint="cs"/>
          <w:sz w:val="24"/>
          <w:szCs w:val="24"/>
          <w:rtl/>
        </w:rPr>
        <w:t>ر</w:t>
      </w:r>
      <w:r w:rsidR="00BF3235" w:rsidRPr="00B467F6">
        <w:rPr>
          <w:rFonts w:cs="Calibri" w:hint="cs"/>
          <w:sz w:val="24"/>
          <w:szCs w:val="24"/>
          <w:rtl/>
        </w:rPr>
        <w:t xml:space="preserve">نكوفونية. </w:t>
      </w:r>
    </w:p>
    <w:p w14:paraId="4DAC4FC9" w14:textId="77777777" w:rsidR="004628C0" w:rsidRPr="00386E6E" w:rsidRDefault="004628C0" w:rsidP="004628C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C006FCD" w14:textId="472128BB" w:rsidR="00F66D49" w:rsidRDefault="00F66D49" w:rsidP="00F66D49">
      <w:pPr>
        <w:bidi/>
        <w:spacing w:after="0" w:line="240" w:lineRule="auto"/>
        <w:jc w:val="both"/>
        <w:rPr>
          <w:rFonts w:cstheme="minorHAnsi"/>
          <w:sz w:val="24"/>
          <w:szCs w:val="24"/>
          <w:rtl/>
          <w:lang w:bidi="ar-LB"/>
        </w:rPr>
      </w:pPr>
      <w:r w:rsidRPr="00B467F6">
        <w:rPr>
          <w:rFonts w:cstheme="minorHAnsi" w:hint="cs"/>
          <w:sz w:val="24"/>
          <w:szCs w:val="24"/>
          <w:rtl/>
        </w:rPr>
        <w:t>وتبع حف</w:t>
      </w:r>
      <w:r w:rsidR="00B467F6" w:rsidRPr="00B467F6">
        <w:rPr>
          <w:rFonts w:cstheme="minorHAnsi" w:hint="cs"/>
          <w:sz w:val="24"/>
          <w:szCs w:val="24"/>
          <w:rtl/>
        </w:rPr>
        <w:t>ل</w:t>
      </w:r>
      <w:r w:rsidRPr="00B467F6">
        <w:rPr>
          <w:rFonts w:cstheme="minorHAnsi" w:hint="cs"/>
          <w:sz w:val="24"/>
          <w:szCs w:val="24"/>
          <w:rtl/>
        </w:rPr>
        <w:t xml:space="preserve"> التوقيع </w:t>
      </w:r>
      <w:r w:rsidR="00B05E8A">
        <w:rPr>
          <w:rFonts w:cstheme="minorHAnsi" w:hint="cs"/>
          <w:sz w:val="24"/>
          <w:szCs w:val="24"/>
          <w:rtl/>
        </w:rPr>
        <w:t>حفل غداء</w:t>
      </w:r>
      <w:r w:rsidRPr="00B467F6">
        <w:rPr>
          <w:rFonts w:cstheme="minorHAnsi" w:hint="cs"/>
          <w:sz w:val="24"/>
          <w:szCs w:val="24"/>
          <w:rtl/>
        </w:rPr>
        <w:t xml:space="preserve"> في مطعم </w:t>
      </w:r>
      <w:r w:rsidRPr="00B467F6">
        <w:rPr>
          <w:rFonts w:cstheme="minorHAnsi"/>
        </w:rPr>
        <w:t>L’Atelier</w:t>
      </w:r>
      <w:r w:rsidRPr="00B467F6">
        <w:rPr>
          <w:rFonts w:cstheme="minorHAnsi" w:hint="cs"/>
          <w:sz w:val="24"/>
          <w:szCs w:val="24"/>
          <w:rtl/>
          <w:lang w:bidi="ar-LB"/>
        </w:rPr>
        <w:t xml:space="preserve"> بدعوة من الوكالة الجامعية للفرنكوفونية على شرف الشركاء</w:t>
      </w:r>
      <w:r w:rsidR="00B467F6">
        <w:rPr>
          <w:rFonts w:cstheme="minorHAnsi" w:hint="cs"/>
          <w:sz w:val="24"/>
          <w:szCs w:val="24"/>
          <w:rtl/>
          <w:lang w:bidi="ar-LB"/>
        </w:rPr>
        <w:t xml:space="preserve"> والمشاركين</w:t>
      </w:r>
      <w:r w:rsidRPr="00B467F6">
        <w:rPr>
          <w:rFonts w:cstheme="minorHAnsi" w:hint="cs"/>
          <w:sz w:val="24"/>
          <w:szCs w:val="24"/>
          <w:rtl/>
          <w:lang w:bidi="ar-LB"/>
        </w:rPr>
        <w:t xml:space="preserve">. </w:t>
      </w:r>
    </w:p>
    <w:p w14:paraId="099ED279" w14:textId="77777777" w:rsidR="00B05E8A" w:rsidRPr="00B467F6" w:rsidRDefault="00B05E8A" w:rsidP="00B05E8A">
      <w:pPr>
        <w:bidi/>
        <w:spacing w:after="0" w:line="240" w:lineRule="auto"/>
        <w:jc w:val="both"/>
        <w:rPr>
          <w:rFonts w:cstheme="minorHAnsi"/>
          <w:sz w:val="24"/>
          <w:szCs w:val="24"/>
          <w:lang w:bidi="ar-LB"/>
        </w:rPr>
      </w:pPr>
    </w:p>
    <w:p w14:paraId="51A188E8" w14:textId="0A5ACCA9" w:rsidR="005C185B" w:rsidRDefault="005C185B" w:rsidP="004628C0">
      <w:pPr>
        <w:spacing w:after="0" w:line="240" w:lineRule="auto"/>
        <w:jc w:val="both"/>
        <w:rPr>
          <w:rFonts w:cstheme="minorHAnsi"/>
        </w:rPr>
      </w:pPr>
    </w:p>
    <w:p w14:paraId="1B6FB627" w14:textId="14840184" w:rsidR="009B372B" w:rsidRPr="00B467F6" w:rsidRDefault="009B372B" w:rsidP="009B372B">
      <w:pPr>
        <w:bidi/>
        <w:spacing w:after="240" w:line="276" w:lineRule="auto"/>
        <w:rPr>
          <w:rFonts w:eastAsiaTheme="minorEastAsia"/>
          <w:b/>
          <w:bCs/>
        </w:rPr>
      </w:pPr>
      <w:r w:rsidRPr="00B467F6">
        <w:rPr>
          <w:rFonts w:eastAsiaTheme="minorEastAsia" w:cs="Arial"/>
          <w:b/>
          <w:bCs/>
          <w:rtl/>
        </w:rPr>
        <w:t>للتنسيق مع الصحافة</w:t>
      </w:r>
    </w:p>
    <w:p w14:paraId="27ABA5C0" w14:textId="4AFDDB93" w:rsidR="009B372B" w:rsidRPr="00B467F6" w:rsidRDefault="009B372B" w:rsidP="009B372B">
      <w:pPr>
        <w:pStyle w:val="Sansinterligne"/>
        <w:bidi/>
      </w:pPr>
      <w:r w:rsidRPr="00B467F6">
        <w:rPr>
          <w:rtl/>
        </w:rPr>
        <w:t xml:space="preserve">جويل </w:t>
      </w:r>
      <w:bookmarkStart w:id="0" w:name="_GoBack"/>
      <w:bookmarkEnd w:id="0"/>
      <w:r w:rsidRPr="00B467F6">
        <w:rPr>
          <w:rtl/>
        </w:rPr>
        <w:t>رياشي</w:t>
      </w:r>
    </w:p>
    <w:p w14:paraId="7F027756" w14:textId="691E3697" w:rsidR="009B372B" w:rsidRPr="00B467F6" w:rsidRDefault="00B05E8A" w:rsidP="009B372B">
      <w:pPr>
        <w:pStyle w:val="Sansinterligne"/>
        <w:bidi/>
      </w:pPr>
      <w:r>
        <w:rPr>
          <w:rFonts w:hint="cs"/>
          <w:rtl/>
        </w:rPr>
        <w:t>ال</w:t>
      </w:r>
      <w:r w:rsidR="009B372B" w:rsidRPr="00B467F6">
        <w:rPr>
          <w:rtl/>
        </w:rPr>
        <w:t>مسؤولة ال</w:t>
      </w:r>
      <w:r>
        <w:rPr>
          <w:rFonts w:hint="cs"/>
          <w:rtl/>
        </w:rPr>
        <w:t>اعلامية</w:t>
      </w:r>
    </w:p>
    <w:p w14:paraId="1CA90E1D" w14:textId="77777777" w:rsidR="009B372B" w:rsidRPr="00B467F6" w:rsidRDefault="009B372B" w:rsidP="009B372B">
      <w:pPr>
        <w:pStyle w:val="Sansinterligne"/>
        <w:bidi/>
      </w:pPr>
      <w:r w:rsidRPr="00B467F6">
        <w:rPr>
          <w:rtl/>
        </w:rPr>
        <w:t>الوكالة الجامعية للفرنكوفونية في الشرق الأوسط</w:t>
      </w:r>
    </w:p>
    <w:p w14:paraId="1C8F295B" w14:textId="77777777" w:rsidR="009B372B" w:rsidRPr="00B467F6" w:rsidRDefault="009B372B" w:rsidP="009B372B">
      <w:pPr>
        <w:pStyle w:val="Sansinterligne"/>
        <w:bidi/>
      </w:pPr>
      <w:r w:rsidRPr="00B467F6">
        <w:t>joelle.riachi@auf.org</w:t>
      </w:r>
    </w:p>
    <w:p w14:paraId="6DD99F02" w14:textId="0C087FFE" w:rsidR="009B372B" w:rsidRPr="00B467F6" w:rsidRDefault="009B372B" w:rsidP="009B372B">
      <w:pPr>
        <w:pStyle w:val="Sansinterligne"/>
        <w:bidi/>
      </w:pPr>
    </w:p>
    <w:p w14:paraId="3D22F30A" w14:textId="46E13562" w:rsidR="009B372B" w:rsidRPr="00B467F6" w:rsidRDefault="009B372B" w:rsidP="009B372B">
      <w:pPr>
        <w:pStyle w:val="Sansinterligne"/>
        <w:bidi/>
        <w:rPr>
          <w:rtl/>
          <w:lang w:bidi="ar-LB"/>
        </w:rPr>
      </w:pPr>
      <w:r w:rsidRPr="00B467F6">
        <w:rPr>
          <w:rFonts w:hint="cs"/>
          <w:rtl/>
          <w:lang w:bidi="ar-LB"/>
        </w:rPr>
        <w:t xml:space="preserve">رقم الهاتف: </w:t>
      </w:r>
      <w:r w:rsidRPr="00B467F6">
        <w:rPr>
          <w:lang w:bidi="ar-LB"/>
        </w:rPr>
        <w:t>+961 1 420 269</w:t>
      </w:r>
    </w:p>
    <w:p w14:paraId="0C8C3F5D" w14:textId="77777777" w:rsidR="005C185B" w:rsidRPr="00574824" w:rsidRDefault="005C185B" w:rsidP="004628C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5C185B" w:rsidRPr="00574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charset w:val="80"/>
    <w:family w:val="auto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E0E3F"/>
    <w:multiLevelType w:val="hybridMultilevel"/>
    <w:tmpl w:val="6848FF2A"/>
    <w:lvl w:ilvl="0" w:tplc="8788FC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05146"/>
    <w:multiLevelType w:val="multilevel"/>
    <w:tmpl w:val="7B9A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71"/>
    <w:rsid w:val="00002D73"/>
    <w:rsid w:val="000628D6"/>
    <w:rsid w:val="0007631F"/>
    <w:rsid w:val="000B34C0"/>
    <w:rsid w:val="00135014"/>
    <w:rsid w:val="0022057A"/>
    <w:rsid w:val="00231491"/>
    <w:rsid w:val="00386E6E"/>
    <w:rsid w:val="003E033D"/>
    <w:rsid w:val="004628C0"/>
    <w:rsid w:val="00574824"/>
    <w:rsid w:val="00580C89"/>
    <w:rsid w:val="005C185B"/>
    <w:rsid w:val="005F2960"/>
    <w:rsid w:val="00690B04"/>
    <w:rsid w:val="00691C5A"/>
    <w:rsid w:val="00705F7C"/>
    <w:rsid w:val="00723271"/>
    <w:rsid w:val="0073581C"/>
    <w:rsid w:val="007F37F5"/>
    <w:rsid w:val="0088421A"/>
    <w:rsid w:val="008A4B90"/>
    <w:rsid w:val="00903B03"/>
    <w:rsid w:val="00922000"/>
    <w:rsid w:val="00954E52"/>
    <w:rsid w:val="009B372B"/>
    <w:rsid w:val="00AA1B01"/>
    <w:rsid w:val="00AD4969"/>
    <w:rsid w:val="00B05E8A"/>
    <w:rsid w:val="00B4170A"/>
    <w:rsid w:val="00B467F6"/>
    <w:rsid w:val="00BF2A35"/>
    <w:rsid w:val="00BF3235"/>
    <w:rsid w:val="00C17F24"/>
    <w:rsid w:val="00D11E48"/>
    <w:rsid w:val="00D225DC"/>
    <w:rsid w:val="00D5046C"/>
    <w:rsid w:val="00F149C5"/>
    <w:rsid w:val="00F168A4"/>
    <w:rsid w:val="00F31A6C"/>
    <w:rsid w:val="00F66D49"/>
    <w:rsid w:val="00FC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DFEC"/>
  <w15:chartTrackingRefBased/>
  <w15:docId w15:val="{3645016C-B524-4D2C-9BC6-92CA37F1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2327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0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33D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3E033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3E03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exte">
    <w:name w:val="Texte"/>
    <w:basedOn w:val="Normal"/>
    <w:rsid w:val="003E033D"/>
    <w:pPr>
      <w:widowControl w:val="0"/>
      <w:spacing w:after="0" w:line="240" w:lineRule="auto"/>
      <w:ind w:right="142"/>
      <w:jc w:val="center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xxxxxmsonormal">
    <w:name w:val="x_x_x_x_xmsonormal"/>
    <w:basedOn w:val="Normal"/>
    <w:uiPriority w:val="99"/>
    <w:semiHidden/>
    <w:rsid w:val="003E033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E03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0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033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C185B"/>
    <w:rPr>
      <w:color w:val="0000FF"/>
      <w:u w:val="single"/>
    </w:rPr>
  </w:style>
  <w:style w:type="paragraph" w:styleId="Sansinterligne">
    <w:name w:val="No Spacing"/>
    <w:uiPriority w:val="1"/>
    <w:qFormat/>
    <w:rsid w:val="009B37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8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8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441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6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Mirande Sfeir</dc:creator>
  <cp:keywords/>
  <dc:description/>
  <cp:lastModifiedBy>Joelle Riachi</cp:lastModifiedBy>
  <cp:revision>19</cp:revision>
  <cp:lastPrinted>2020-01-14T09:41:00Z</cp:lastPrinted>
  <dcterms:created xsi:type="dcterms:W3CDTF">2020-01-10T12:39:00Z</dcterms:created>
  <dcterms:modified xsi:type="dcterms:W3CDTF">2020-01-15T13:05:00Z</dcterms:modified>
</cp:coreProperties>
</file>