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3FBEC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7931C3C8" w14:textId="7173A8B9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  <w:r>
        <w:rPr>
          <w:noProof/>
        </w:rPr>
        <w:drawing>
          <wp:inline distT="0" distB="0" distL="0" distR="0" wp14:anchorId="29350E02" wp14:editId="60612377">
            <wp:extent cx="5760720" cy="85217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18788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0E1543C2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39459C76" w14:textId="3C67EBD5" w:rsidR="00527A26" w:rsidRPr="001B0596" w:rsidRDefault="00527A26" w:rsidP="00527A26">
      <w:pPr>
        <w:pStyle w:val="Corpsdetexte"/>
        <w:bidi/>
        <w:spacing w:after="0" w:line="100" w:lineRule="atLeast"/>
        <w:jc w:val="center"/>
        <w:rPr>
          <w:rFonts w:ascii="Simplified Arabic" w:hAnsi="Simplified Arabic" w:cs="Simplified Arabic"/>
          <w:b/>
          <w:bCs/>
        </w:rPr>
      </w:pPr>
      <w:r w:rsidRPr="001B0596">
        <w:rPr>
          <w:rFonts w:ascii="Simplified Arabic" w:hAnsi="Simplified Arabic" w:cs="Simplified Arabic"/>
          <w:b/>
          <w:bCs/>
        </w:rPr>
        <w:t xml:space="preserve">- </w:t>
      </w:r>
      <w:r w:rsidRPr="001B0596">
        <w:rPr>
          <w:rFonts w:ascii="Simplified Arabic" w:hAnsi="Simplified Arabic" w:cs="Simplified Arabic" w:hint="cs"/>
          <w:b/>
          <w:bCs/>
          <w:rtl/>
        </w:rPr>
        <w:t xml:space="preserve">خبر </w:t>
      </w:r>
      <w:r w:rsidR="00F608AE" w:rsidRPr="001B0596">
        <w:rPr>
          <w:rFonts w:ascii="Simplified Arabic" w:hAnsi="Simplified Arabic" w:cs="Simplified Arabic" w:hint="cs"/>
          <w:b/>
          <w:bCs/>
          <w:rtl/>
        </w:rPr>
        <w:t>صح</w:t>
      </w:r>
      <w:r w:rsidR="00F227DD">
        <w:rPr>
          <w:rFonts w:ascii="Simplified Arabic" w:hAnsi="Simplified Arabic" w:cs="Simplified Arabic" w:hint="cs"/>
          <w:b/>
          <w:bCs/>
          <w:rtl/>
        </w:rPr>
        <w:t>ا</w:t>
      </w:r>
      <w:r w:rsidR="00F608AE" w:rsidRPr="001B0596">
        <w:rPr>
          <w:rFonts w:ascii="Simplified Arabic" w:hAnsi="Simplified Arabic" w:cs="Simplified Arabic" w:hint="cs"/>
          <w:b/>
          <w:bCs/>
          <w:rtl/>
        </w:rPr>
        <w:t xml:space="preserve">في </w:t>
      </w:r>
      <w:r w:rsidR="00F608AE" w:rsidRPr="001B0596">
        <w:rPr>
          <w:rFonts w:ascii="Simplified Arabic" w:hAnsi="Simplified Arabic" w:cs="Simplified Arabic"/>
          <w:b/>
          <w:bCs/>
        </w:rPr>
        <w:t>–</w:t>
      </w:r>
    </w:p>
    <w:p w14:paraId="086180A2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72D7A140" w14:textId="747F69FE" w:rsidR="00527A26" w:rsidRDefault="00527A26" w:rsidP="003E654A">
      <w:pPr>
        <w:pStyle w:val="Titre1"/>
        <w:jc w:val="center"/>
        <w:rPr>
          <w:rFonts w:ascii="Bitstream Charter" w:eastAsia="Bitstream Charter" w:hAnsi="Bitstream Charter" w:cs="Bitstream Charter"/>
          <w:color w:val="862099"/>
          <w:kern w:val="2"/>
          <w:sz w:val="28"/>
          <w:szCs w:val="28"/>
          <w:u w:color="000000"/>
          <w:rtl/>
          <w:lang w:val="fr-FR" w:eastAsia="fr-FR" w:bidi="ar-LB"/>
        </w:rPr>
      </w:pPr>
      <w:r w:rsidRPr="00527A26">
        <w:rPr>
          <w:rFonts w:ascii="Bitstream Charter" w:eastAsia="Bitstream Charter" w:hAnsi="Bitstream Charter"/>
          <w:color w:val="862099"/>
          <w:kern w:val="2"/>
          <w:sz w:val="28"/>
          <w:szCs w:val="28"/>
          <w:u w:color="000000"/>
          <w:rtl/>
          <w:lang w:val="fr-FR" w:eastAsia="fr-FR"/>
        </w:rPr>
        <w:t xml:space="preserve">الجائزة الأدبية الفرنكوفونية الإقليمية "خيار </w:t>
      </w:r>
      <w:proofErr w:type="spellStart"/>
      <w:r w:rsidRPr="00527A26">
        <w:rPr>
          <w:rFonts w:ascii="Bitstream Charter" w:eastAsia="Bitstream Charter" w:hAnsi="Bitstream Charter"/>
          <w:color w:val="862099"/>
          <w:kern w:val="2"/>
          <w:sz w:val="28"/>
          <w:szCs w:val="28"/>
          <w:u w:color="000000"/>
          <w:rtl/>
          <w:lang w:val="fr-FR" w:eastAsia="fr-FR"/>
        </w:rPr>
        <w:t>غونكور</w:t>
      </w:r>
      <w:proofErr w:type="spellEnd"/>
      <w:r w:rsidRPr="00527A26">
        <w:rPr>
          <w:rFonts w:ascii="Bitstream Charter" w:eastAsia="Bitstream Charter" w:hAnsi="Bitstream Charter"/>
          <w:color w:val="862099"/>
          <w:kern w:val="2"/>
          <w:sz w:val="28"/>
          <w:szCs w:val="28"/>
          <w:u w:color="000000"/>
          <w:rtl/>
          <w:lang w:val="fr-FR" w:eastAsia="fr-FR"/>
        </w:rPr>
        <w:t xml:space="preserve"> للشرق</w:t>
      </w:r>
      <w:r>
        <w:rPr>
          <w:rFonts w:ascii="Bitstream Charter" w:eastAsia="Bitstream Charter" w:hAnsi="Bitstream Charter" w:hint="cs"/>
          <w:color w:val="862099"/>
          <w:kern w:val="2"/>
          <w:sz w:val="28"/>
          <w:szCs w:val="28"/>
          <w:u w:color="000000"/>
          <w:rtl/>
          <w:lang w:val="fr-FR" w:eastAsia="fr-FR" w:bidi="ar-LB"/>
        </w:rPr>
        <w:t>" 2020</w:t>
      </w:r>
    </w:p>
    <w:p w14:paraId="035320F6" w14:textId="3918621B" w:rsidR="003E654A" w:rsidRDefault="005847B3" w:rsidP="00E96331">
      <w:pPr>
        <w:pStyle w:val="Titre1"/>
        <w:bidi/>
        <w:jc w:val="center"/>
        <w:rPr>
          <w:lang w:val="fr-FR"/>
        </w:rPr>
      </w:pPr>
      <w:r>
        <w:rPr>
          <w:rFonts w:ascii="Bitstream Charter" w:eastAsia="Bitstream Charter" w:hint="cs"/>
          <w:color w:val="862099"/>
          <w:spacing w:val="-2"/>
          <w:sz w:val="28"/>
          <w:szCs w:val="28"/>
          <w:rtl/>
          <w:lang w:val="fr-FR" w:bidi="ar-LB"/>
        </w:rPr>
        <w:t>ل</w:t>
      </w:r>
      <w:r w:rsidR="00E96331">
        <w:rPr>
          <w:rFonts w:ascii="Bitstream Charter" w:eastAsia="Bitstream Charter" w:hint="cs"/>
          <w:color w:val="862099"/>
          <w:spacing w:val="-2"/>
          <w:sz w:val="28"/>
          <w:szCs w:val="28"/>
          <w:rtl/>
          <w:lang w:val="fr-FR" w:bidi="ar-LB"/>
        </w:rPr>
        <w:t>رواية "</w:t>
      </w:r>
      <w:r w:rsidR="00D72737">
        <w:rPr>
          <w:rFonts w:ascii="Bitstream Charter" w:eastAsia="Bitstream Charter" w:hint="cs"/>
          <w:color w:val="862099"/>
          <w:spacing w:val="-2"/>
          <w:sz w:val="28"/>
          <w:szCs w:val="28"/>
          <w:rtl/>
          <w:lang w:val="fr-FR" w:bidi="ar-LB"/>
        </w:rPr>
        <w:t>نافذات الصبر</w:t>
      </w:r>
      <w:r w:rsidR="00E96331">
        <w:rPr>
          <w:rFonts w:ascii="Bitstream Charter" w:eastAsia="Bitstream Charter" w:hint="cs"/>
          <w:color w:val="862099"/>
          <w:spacing w:val="-2"/>
          <w:sz w:val="28"/>
          <w:szCs w:val="28"/>
          <w:rtl/>
          <w:lang w:val="fr-FR" w:bidi="ar-LB"/>
        </w:rPr>
        <w:t xml:space="preserve">" </w:t>
      </w:r>
      <w:r>
        <w:rPr>
          <w:rFonts w:ascii="Bitstream Charter" w:eastAsia="Bitstream Charter" w:hint="cs"/>
          <w:color w:val="862099"/>
          <w:spacing w:val="-2"/>
          <w:sz w:val="28"/>
          <w:szCs w:val="28"/>
          <w:rtl/>
          <w:lang w:val="fr-FR" w:bidi="ar-LB"/>
        </w:rPr>
        <w:t>للمؤلف</w:t>
      </w:r>
      <w:r w:rsidR="00D72737">
        <w:rPr>
          <w:rFonts w:ascii="Bitstream Charter" w:eastAsia="Bitstream Charter" w:hint="cs"/>
          <w:color w:val="862099"/>
          <w:spacing w:val="-2"/>
          <w:sz w:val="28"/>
          <w:szCs w:val="28"/>
          <w:rtl/>
          <w:lang w:val="fr-FR" w:bidi="ar-LB"/>
        </w:rPr>
        <w:t>ة جايلي امادو امل</w:t>
      </w:r>
      <w:r>
        <w:rPr>
          <w:rFonts w:ascii="Bitstream Charter" w:eastAsia="Bitstream Charter" w:hint="cs"/>
          <w:color w:val="862099"/>
          <w:spacing w:val="-2"/>
          <w:sz w:val="28"/>
          <w:szCs w:val="28"/>
          <w:rtl/>
          <w:lang w:val="fr-FR" w:bidi="ar-LB"/>
        </w:rPr>
        <w:t xml:space="preserve"> </w:t>
      </w:r>
    </w:p>
    <w:p w14:paraId="2724427E" w14:textId="77777777" w:rsidR="003E654A" w:rsidRDefault="003E654A" w:rsidP="003E654A">
      <w:pPr>
        <w:pStyle w:val="BodyA"/>
        <w:ind w:left="85"/>
        <w:jc w:val="center"/>
        <w:rPr>
          <w:rFonts w:ascii="Bitstream Charter" w:eastAsia="Bitstream Charter" w:hAnsi="Bitstream Charter" w:cs="Bitstream Charter"/>
          <w:b/>
          <w:bCs/>
        </w:rPr>
      </w:pPr>
    </w:p>
    <w:p w14:paraId="60113B81" w14:textId="60D3C372" w:rsidR="00C104CA" w:rsidRDefault="00C104CA" w:rsidP="006D6FD6">
      <w:pPr>
        <w:pStyle w:val="Corpsdetexte"/>
        <w:bidi/>
        <w:spacing w:after="0" w:line="100" w:lineRule="atLeast"/>
        <w:jc w:val="both"/>
        <w:rPr>
          <w:rFonts w:ascii="Simplified Arabic" w:hAnsi="Simplified Arabic" w:cs="Simplified Arabic"/>
          <w:rtl/>
        </w:rPr>
      </w:pPr>
      <w:r w:rsidRPr="00C104CA">
        <w:rPr>
          <w:rFonts w:ascii="Simplified Arabic" w:hAnsi="Simplified Arabic" w:cs="Simplified Arabic"/>
          <w:b/>
          <w:bCs/>
          <w:rtl/>
        </w:rPr>
        <w:t xml:space="preserve">بيروت، الثلاثاء </w:t>
      </w:r>
      <w:r>
        <w:rPr>
          <w:rFonts w:ascii="Simplified Arabic" w:hAnsi="Simplified Arabic" w:cs="Simplified Arabic" w:hint="cs"/>
          <w:b/>
          <w:bCs/>
          <w:rtl/>
        </w:rPr>
        <w:t>8</w:t>
      </w:r>
      <w:r w:rsidRPr="00C104CA">
        <w:rPr>
          <w:rFonts w:ascii="Simplified Arabic" w:hAnsi="Simplified Arabic" w:cs="Simplified Arabic"/>
          <w:b/>
          <w:bCs/>
          <w:rtl/>
        </w:rPr>
        <w:t xml:space="preserve"> كانون الاول </w:t>
      </w:r>
      <w:r>
        <w:rPr>
          <w:rFonts w:ascii="Simplified Arabic" w:hAnsi="Simplified Arabic" w:cs="Simplified Arabic" w:hint="cs"/>
          <w:b/>
          <w:bCs/>
          <w:rtl/>
        </w:rPr>
        <w:t>2020</w:t>
      </w:r>
      <w:r w:rsidRPr="00C104CA">
        <w:rPr>
          <w:rFonts w:ascii="Simplified Arabic" w:hAnsi="Simplified Arabic" w:cs="Simplified Arabic"/>
          <w:rtl/>
        </w:rPr>
        <w:t xml:space="preserve"> – بعد مداولات ضمن جلسة مغلقة أجرتها لجنة الحكم </w:t>
      </w:r>
      <w:r w:rsidR="00D5564E">
        <w:rPr>
          <w:rFonts w:ascii="Simplified Arabic" w:hAnsi="Simplified Arabic" w:cs="Simplified Arabic" w:hint="cs"/>
          <w:rtl/>
          <w:lang w:bidi="ar-LB"/>
        </w:rPr>
        <w:t>الطا</w:t>
      </w:r>
      <w:r w:rsidR="00F227DD">
        <w:rPr>
          <w:rFonts w:ascii="Simplified Arabic" w:hAnsi="Simplified Arabic" w:cs="Simplified Arabic" w:hint="cs"/>
          <w:rtl/>
          <w:lang w:bidi="ar-LB"/>
        </w:rPr>
        <w:t>ل</w:t>
      </w:r>
      <w:r w:rsidR="00D5564E">
        <w:rPr>
          <w:rFonts w:ascii="Simplified Arabic" w:hAnsi="Simplified Arabic" w:cs="Simplified Arabic" w:hint="cs"/>
          <w:rtl/>
          <w:lang w:bidi="ar-LB"/>
        </w:rPr>
        <w:t>بية</w:t>
      </w:r>
      <w:r w:rsidRPr="00C104CA">
        <w:rPr>
          <w:rFonts w:ascii="Simplified Arabic" w:hAnsi="Simplified Arabic" w:cs="Simplified Arabic"/>
          <w:rtl/>
        </w:rPr>
        <w:t xml:space="preserve"> الخاصّة بالجائزة الأدبية الفرنكوفونية الإقليمية "خيار </w:t>
      </w:r>
      <w:proofErr w:type="spellStart"/>
      <w:r w:rsidRPr="00C104CA">
        <w:rPr>
          <w:rFonts w:ascii="Simplified Arabic" w:hAnsi="Simplified Arabic" w:cs="Simplified Arabic"/>
          <w:rtl/>
        </w:rPr>
        <w:t>غونكور</w:t>
      </w:r>
      <w:proofErr w:type="spellEnd"/>
      <w:r w:rsidRPr="00C104CA">
        <w:rPr>
          <w:rFonts w:ascii="Simplified Arabic" w:hAnsi="Simplified Arabic" w:cs="Simplified Arabic"/>
          <w:rtl/>
        </w:rPr>
        <w:t xml:space="preserve"> للشرق </w:t>
      </w:r>
      <w:r w:rsidR="006D6FD6">
        <w:rPr>
          <w:rFonts w:ascii="Simplified Arabic" w:hAnsi="Simplified Arabic" w:cs="Simplified Arabic" w:hint="cs"/>
          <w:rtl/>
        </w:rPr>
        <w:t>2020</w:t>
      </w:r>
      <w:r w:rsidRPr="00C104CA">
        <w:rPr>
          <w:rFonts w:ascii="Simplified Arabic" w:hAnsi="Simplified Arabic" w:cs="Simplified Arabic"/>
          <w:rtl/>
        </w:rPr>
        <w:t>" التي تنظّمها الوكالة الجامعية للفرنكوفونية في الشرق الأوسط والمعهد الفرنسي في لبنان، منحت الجائزة اليوم إلى رواية "</w:t>
      </w:r>
      <w:r w:rsidR="00D72737">
        <w:rPr>
          <w:rFonts w:ascii="Simplified Arabic" w:hAnsi="Simplified Arabic" w:cs="Simplified Arabic" w:hint="cs"/>
          <w:rtl/>
        </w:rPr>
        <w:t>نافذات الصبر</w:t>
      </w:r>
      <w:r w:rsidRPr="00C104CA">
        <w:rPr>
          <w:rFonts w:ascii="Simplified Arabic" w:hAnsi="Simplified Arabic" w:cs="Simplified Arabic"/>
          <w:rtl/>
        </w:rPr>
        <w:t xml:space="preserve">" </w:t>
      </w:r>
      <w:proofErr w:type="spellStart"/>
      <w:r w:rsidR="006D6FD6">
        <w:rPr>
          <w:rFonts w:ascii="Simplified Arabic" w:hAnsi="Simplified Arabic" w:cs="Simplified Arabic" w:hint="cs"/>
          <w:rtl/>
        </w:rPr>
        <w:t>لـ</w:t>
      </w:r>
      <w:r w:rsidR="00D72737">
        <w:rPr>
          <w:rFonts w:ascii="Simplified Arabic" w:hAnsi="Simplified Arabic" w:cs="Simplified Arabic" w:hint="cs"/>
          <w:rtl/>
        </w:rPr>
        <w:t>جايلي</w:t>
      </w:r>
      <w:proofErr w:type="spellEnd"/>
      <w:r w:rsidR="00D72737">
        <w:rPr>
          <w:rFonts w:ascii="Simplified Arabic" w:hAnsi="Simplified Arabic" w:cs="Simplified Arabic" w:hint="cs"/>
          <w:rtl/>
        </w:rPr>
        <w:t xml:space="preserve"> امادو امل</w:t>
      </w:r>
      <w:r w:rsidRPr="00C104CA">
        <w:rPr>
          <w:rFonts w:ascii="Simplified Arabic" w:hAnsi="Simplified Arabic" w:cs="Simplified Arabic"/>
          <w:rtl/>
        </w:rPr>
        <w:t xml:space="preserve"> الصادرة عن دار</w:t>
      </w:r>
      <w:r w:rsidR="00D72737">
        <w:rPr>
          <w:rFonts w:ascii="Simplified Arabic" w:hAnsi="Simplified Arabic" w:cs="Simplified Arabic" w:hint="cs"/>
          <w:rtl/>
        </w:rPr>
        <w:t xml:space="preserve"> ايمانويل </w:t>
      </w:r>
      <w:proofErr w:type="spellStart"/>
      <w:r w:rsidR="00D72737">
        <w:rPr>
          <w:rFonts w:ascii="Simplified Arabic" w:hAnsi="Simplified Arabic" w:cs="Simplified Arabic" w:hint="cs"/>
          <w:rtl/>
        </w:rPr>
        <w:t>كولاس</w:t>
      </w:r>
      <w:proofErr w:type="spellEnd"/>
      <w:r w:rsidR="006D6FD6">
        <w:rPr>
          <w:rFonts w:ascii="Simplified Arabic" w:hAnsi="Simplified Arabic" w:cs="Simplified Arabic" w:hint="cs"/>
          <w:rtl/>
        </w:rPr>
        <w:t xml:space="preserve"> </w:t>
      </w:r>
      <w:r w:rsidRPr="00C104CA">
        <w:rPr>
          <w:rFonts w:ascii="Simplified Arabic" w:hAnsi="Simplified Arabic" w:cs="Simplified Arabic"/>
        </w:rPr>
        <w:t>.</w:t>
      </w:r>
    </w:p>
    <w:p w14:paraId="544FD76D" w14:textId="6B83B16D" w:rsidR="006D6FD6" w:rsidRPr="006D6FD6" w:rsidRDefault="006D6FD6" w:rsidP="006D6FD6">
      <w:pPr>
        <w:pStyle w:val="Corpsdetexte"/>
        <w:bidi/>
        <w:spacing w:after="0" w:line="100" w:lineRule="atLeast"/>
        <w:jc w:val="both"/>
        <w:rPr>
          <w:rFonts w:ascii="Simplified Arabic" w:hAnsi="Simplified Arabic" w:cs="Simplified Arabic"/>
        </w:rPr>
      </w:pPr>
      <w:r w:rsidRPr="004E517E">
        <w:rPr>
          <w:rFonts w:ascii="Simplified Arabic" w:hAnsi="Simplified Arabic" w:cs="Simplified Arabic" w:hint="cs"/>
          <w:rtl/>
        </w:rPr>
        <w:t>و</w:t>
      </w:r>
      <w:r w:rsidRPr="004E517E">
        <w:rPr>
          <w:rFonts w:ascii="Simplified Arabic" w:hAnsi="Simplified Arabic" w:cs="Simplified Arabic"/>
          <w:rtl/>
        </w:rPr>
        <w:t>قد جرى اختيار</w:t>
      </w:r>
      <w:r w:rsidRPr="004E517E">
        <w:rPr>
          <w:rFonts w:ascii="Simplified Arabic" w:hAnsi="Simplified Arabic" w:cs="Simplified Arabic" w:hint="cs"/>
          <w:rtl/>
        </w:rPr>
        <w:t xml:space="preserve"> الفائز</w:t>
      </w:r>
      <w:r w:rsidRPr="004E517E">
        <w:rPr>
          <w:rFonts w:ascii="Simplified Arabic" w:hAnsi="Simplified Arabic" w:cs="Simplified Arabic"/>
          <w:rtl/>
        </w:rPr>
        <w:t xml:space="preserve"> إثر الجولة </w:t>
      </w:r>
      <w:r w:rsidR="00D72737">
        <w:rPr>
          <w:rFonts w:ascii="Simplified Arabic" w:hAnsi="Simplified Arabic" w:cs="Simplified Arabic" w:hint="cs"/>
          <w:rtl/>
        </w:rPr>
        <w:t xml:space="preserve">الثانية </w:t>
      </w:r>
      <w:r w:rsidRPr="004E517E">
        <w:rPr>
          <w:rFonts w:ascii="Simplified Arabic" w:hAnsi="Simplified Arabic" w:cs="Simplified Arabic"/>
          <w:rtl/>
        </w:rPr>
        <w:t xml:space="preserve">من التصويت بعدما حصل على </w:t>
      </w:r>
      <w:r w:rsidR="00D72737">
        <w:rPr>
          <w:rFonts w:ascii="Simplified Arabic" w:hAnsi="Simplified Arabic" w:cs="Simplified Arabic" w:hint="cs"/>
          <w:rtl/>
        </w:rPr>
        <w:t>19</w:t>
      </w:r>
      <w:r w:rsidRPr="004E517E">
        <w:rPr>
          <w:rFonts w:ascii="Simplified Arabic" w:hAnsi="Simplified Arabic" w:cs="Simplified Arabic"/>
          <w:rtl/>
        </w:rPr>
        <w:t>صوتا من أصل</w:t>
      </w:r>
      <w:r w:rsidRPr="004E517E">
        <w:rPr>
          <w:rFonts w:ascii="Simplified Arabic" w:hAnsi="Simplified Arabic" w:cs="Simplified Arabic" w:hint="cs"/>
          <w:rtl/>
        </w:rPr>
        <w:t xml:space="preserve"> </w:t>
      </w:r>
      <w:r w:rsidR="00D72737">
        <w:rPr>
          <w:rFonts w:ascii="Simplified Arabic" w:hAnsi="Simplified Arabic" w:cs="Simplified Arabic" w:hint="cs"/>
          <w:rtl/>
        </w:rPr>
        <w:t>34</w:t>
      </w:r>
      <w:r w:rsidR="00F608AE">
        <w:rPr>
          <w:rFonts w:ascii="Simplified Arabic" w:hAnsi="Simplified Arabic" w:cs="Simplified Arabic" w:hint="cs"/>
          <w:rtl/>
        </w:rPr>
        <w:t xml:space="preserve">صوت. </w:t>
      </w:r>
    </w:p>
    <w:p w14:paraId="0E392FDF" w14:textId="77777777" w:rsidR="003E654A" w:rsidRPr="003E654A" w:rsidRDefault="003E654A" w:rsidP="003E654A">
      <w:pPr>
        <w:pStyle w:val="Corpsdetexte"/>
        <w:spacing w:after="0" w:line="100" w:lineRule="atLeast"/>
        <w:jc w:val="both"/>
        <w:rPr>
          <w:rFonts w:asciiTheme="minorBidi" w:hAnsiTheme="minorBidi" w:cstheme="minorBidi"/>
          <w:color w:val="auto"/>
          <w:spacing w:val="-2"/>
        </w:rPr>
      </w:pPr>
    </w:p>
    <w:p w14:paraId="3D5186E2" w14:textId="35269D59" w:rsidR="004E517E" w:rsidRPr="0095207B" w:rsidRDefault="004E517E" w:rsidP="004E517E">
      <w:pPr>
        <w:pStyle w:val="Corpsdetexte"/>
        <w:bidi/>
        <w:spacing w:after="0" w:line="100" w:lineRule="atLeast"/>
        <w:jc w:val="both"/>
        <w:rPr>
          <w:rFonts w:ascii="Simplified Arabic" w:hAnsi="Simplified Arabic" w:cs="Simplified Arabic"/>
          <w:rtl/>
        </w:rPr>
      </w:pPr>
      <w:bookmarkStart w:id="0" w:name="_Hlk26979515"/>
      <w:bookmarkStart w:id="1" w:name="_Hlk26979310"/>
      <w:r w:rsidRPr="0095207B">
        <w:rPr>
          <w:rFonts w:ascii="Simplified Arabic" w:hAnsi="Simplified Arabic" w:cs="Simplified Arabic" w:hint="cs"/>
          <w:rtl/>
        </w:rPr>
        <w:t xml:space="preserve">لم تنل الأزمة الصحية الناجمة عن جائحة </w:t>
      </w:r>
      <w:proofErr w:type="spellStart"/>
      <w:r w:rsidRPr="0095207B">
        <w:rPr>
          <w:rFonts w:ascii="Simplified Arabic" w:hAnsi="Simplified Arabic" w:cs="Simplified Arabic" w:hint="cs"/>
          <w:rtl/>
        </w:rPr>
        <w:t>كوفيد</w:t>
      </w:r>
      <w:proofErr w:type="spellEnd"/>
      <w:r w:rsidRPr="0095207B">
        <w:rPr>
          <w:rFonts w:ascii="Simplified Arabic" w:hAnsi="Simplified Arabic" w:cs="Simplified Arabic" w:hint="cs"/>
          <w:rtl/>
        </w:rPr>
        <w:t xml:space="preserve"> 19 من هذه المسابقة التي باتت تقليداً ثقافياً تنتظره كليات الفنون والأدب في جامعات المنطقة. </w:t>
      </w:r>
      <w:r w:rsidR="00F227DD">
        <w:rPr>
          <w:rFonts w:ascii="Simplified Arabic" w:hAnsi="Simplified Arabic" w:cs="Simplified Arabic" w:hint="cs"/>
          <w:rtl/>
        </w:rPr>
        <w:t xml:space="preserve">وقد </w:t>
      </w:r>
      <w:r w:rsidR="0095207B" w:rsidRPr="0095207B">
        <w:rPr>
          <w:rFonts w:ascii="Simplified Arabic" w:hAnsi="Simplified Arabic" w:cs="Simplified Arabic"/>
          <w:rtl/>
        </w:rPr>
        <w:t>تم</w:t>
      </w:r>
      <w:r w:rsidR="00C12C6B">
        <w:rPr>
          <w:rFonts w:ascii="Simplified Arabic" w:hAnsi="Simplified Arabic" w:cs="Simplified Arabic" w:hint="cs"/>
          <w:rtl/>
        </w:rPr>
        <w:t>ّ</w:t>
      </w:r>
      <w:r w:rsidR="0095207B" w:rsidRPr="0095207B">
        <w:rPr>
          <w:rFonts w:ascii="Simplified Arabic" w:hAnsi="Simplified Arabic" w:cs="Simplified Arabic"/>
          <w:rtl/>
        </w:rPr>
        <w:t xml:space="preserve"> الإعلان</w:t>
      </w:r>
      <w:r w:rsidR="0095207B">
        <w:rPr>
          <w:rFonts w:ascii="Simplified Arabic" w:hAnsi="Simplified Arabic" w:cs="Simplified Arabic" w:hint="cs"/>
          <w:rtl/>
        </w:rPr>
        <w:t xml:space="preserve"> هذه السنة</w:t>
      </w:r>
      <w:r w:rsidR="0095207B" w:rsidRPr="0095207B">
        <w:rPr>
          <w:rFonts w:ascii="Simplified Arabic" w:hAnsi="Simplified Arabic" w:cs="Simplified Arabic"/>
          <w:rtl/>
        </w:rPr>
        <w:t xml:space="preserve"> عن الرواية الفائزة في المعهد الفرنسي في لبنان</w:t>
      </w:r>
      <w:r w:rsidR="00836570">
        <w:rPr>
          <w:rFonts w:ascii="Simplified Arabic" w:hAnsi="Simplified Arabic" w:cs="Simplified Arabic" w:hint="cs"/>
          <w:rtl/>
        </w:rPr>
        <w:t xml:space="preserve"> بحضور عميد الوكالة الجامعية للفرنكوفونية البروفيسور سليم </w:t>
      </w:r>
      <w:proofErr w:type="spellStart"/>
      <w:r w:rsidR="00836570">
        <w:rPr>
          <w:rFonts w:ascii="Simplified Arabic" w:hAnsi="Simplified Arabic" w:cs="Simplified Arabic" w:hint="cs"/>
          <w:rtl/>
        </w:rPr>
        <w:t>خلبوس</w:t>
      </w:r>
      <w:proofErr w:type="spellEnd"/>
      <w:r w:rsidR="00836570">
        <w:rPr>
          <w:rFonts w:ascii="Simplified Arabic" w:hAnsi="Simplified Arabic" w:cs="Simplified Arabic" w:hint="cs"/>
          <w:rtl/>
        </w:rPr>
        <w:t xml:space="preserve">. والجدير بالذكر أن المداولات وحفل الإعلان جرت هذه السنة وفقاً لآلية مختلفة نظراً للوضع الصحي الحالي، فقد صوّت الطلاب اللبنانيون مباشرةً في حين صوّت الآخرون عبر اتصال الفيديو. </w:t>
      </w:r>
    </w:p>
    <w:bookmarkEnd w:id="0"/>
    <w:bookmarkEnd w:id="1"/>
    <w:p w14:paraId="4723F7A0" w14:textId="77777777" w:rsidR="003E654A" w:rsidRPr="003E654A" w:rsidRDefault="003E654A" w:rsidP="003E654A">
      <w:pPr>
        <w:pStyle w:val="BodyA"/>
        <w:jc w:val="both"/>
        <w:rPr>
          <w:rFonts w:asciiTheme="minorBidi" w:hAnsiTheme="minorBidi" w:cstheme="minorBidi"/>
          <w:spacing w:val="-2"/>
        </w:rPr>
      </w:pPr>
    </w:p>
    <w:p w14:paraId="0C39FA99" w14:textId="7F6DE7B5" w:rsidR="002917E1" w:rsidRPr="003E654A" w:rsidRDefault="00F227DD" w:rsidP="002917E1">
      <w:pPr>
        <w:pStyle w:val="BodyA"/>
        <w:bidi/>
        <w:spacing w:line="100" w:lineRule="atLeast"/>
        <w:jc w:val="both"/>
        <w:rPr>
          <w:rFonts w:asciiTheme="minorBidi" w:hAnsiTheme="minorBidi" w:cstheme="minorBidi"/>
          <w:spacing w:val="-2"/>
        </w:rPr>
      </w:pPr>
      <w:r>
        <w:rPr>
          <w:rFonts w:ascii="Simplified Arabic" w:hAnsi="Simplified Arabic" w:cs="Simplified Arabic" w:hint="cs"/>
          <w:rtl/>
        </w:rPr>
        <w:t>و</w:t>
      </w:r>
      <w:r w:rsidR="002917E1" w:rsidRPr="002917E1">
        <w:rPr>
          <w:rFonts w:ascii="Simplified Arabic" w:hAnsi="Simplified Arabic" w:cs="Simplified Arabic"/>
          <w:rtl/>
        </w:rPr>
        <w:t xml:space="preserve">ضمّت لجنة الحكم </w:t>
      </w:r>
      <w:r w:rsidR="002917E1">
        <w:rPr>
          <w:rFonts w:ascii="Simplified Arabic" w:hAnsi="Simplified Arabic" w:cs="Simplified Arabic" w:hint="cs"/>
          <w:rtl/>
        </w:rPr>
        <w:t>3</w:t>
      </w:r>
      <w:r w:rsidR="00D72737">
        <w:rPr>
          <w:rFonts w:ascii="Simplified Arabic" w:hAnsi="Simplified Arabic" w:cs="Simplified Arabic" w:hint="cs"/>
          <w:rtl/>
        </w:rPr>
        <w:t>4</w:t>
      </w:r>
      <w:r w:rsidR="002917E1" w:rsidRPr="002917E1">
        <w:rPr>
          <w:rFonts w:ascii="Simplified Arabic" w:hAnsi="Simplified Arabic" w:cs="Simplified Arabic"/>
          <w:rtl/>
        </w:rPr>
        <w:t xml:space="preserve"> عضواً يمثّلون </w:t>
      </w:r>
      <w:r w:rsidR="002917E1">
        <w:rPr>
          <w:rFonts w:ascii="Simplified Arabic" w:hAnsi="Simplified Arabic" w:cs="Simplified Arabic" w:hint="cs"/>
          <w:rtl/>
        </w:rPr>
        <w:t>29</w:t>
      </w:r>
      <w:r w:rsidR="002917E1" w:rsidRPr="002917E1">
        <w:rPr>
          <w:rFonts w:ascii="Simplified Arabic" w:hAnsi="Simplified Arabic" w:cs="Simplified Arabic"/>
          <w:rtl/>
        </w:rPr>
        <w:t xml:space="preserve"> جامعة من 10 بلدان في الشرق الأوسط: جيبوتي، مصر، الإمارات العربية المتحدة، العراق، إيران، الأردن، لبنان، فلسطين، السودان وسوريا. وكانت مشاركة الطلاب من </w:t>
      </w:r>
      <w:r w:rsidR="002917E1">
        <w:rPr>
          <w:rFonts w:ascii="Simplified Arabic" w:hAnsi="Simplified Arabic" w:cs="Simplified Arabic" w:hint="cs"/>
          <w:rtl/>
        </w:rPr>
        <w:t>عمان</w:t>
      </w:r>
      <w:r w:rsidR="002917E1" w:rsidRPr="002917E1">
        <w:rPr>
          <w:rFonts w:ascii="Simplified Arabic" w:hAnsi="Simplified Arabic" w:cs="Simplified Arabic"/>
          <w:rtl/>
        </w:rPr>
        <w:t xml:space="preserve"> </w:t>
      </w:r>
      <w:r w:rsidR="002917E1">
        <w:rPr>
          <w:rFonts w:ascii="Simplified Arabic" w:hAnsi="Simplified Arabic" w:cs="Simplified Arabic" w:hint="cs"/>
          <w:rtl/>
        </w:rPr>
        <w:t>وبغداد</w:t>
      </w:r>
      <w:r w:rsidR="002917E1" w:rsidRPr="002917E1">
        <w:rPr>
          <w:rFonts w:ascii="Simplified Arabic" w:hAnsi="Simplified Arabic" w:cs="Simplified Arabic"/>
          <w:rtl/>
        </w:rPr>
        <w:t xml:space="preserve"> والخرطوم ممكنة بفضل الدعم والتعبئة اللذين وفرّتهما سفارات فرنسا في تلك البلدان</w:t>
      </w:r>
      <w:r w:rsidR="002917E1">
        <w:rPr>
          <w:sz w:val="27"/>
          <w:szCs w:val="27"/>
        </w:rPr>
        <w:t>.</w:t>
      </w:r>
    </w:p>
    <w:p w14:paraId="22FFE74E" w14:textId="7C903E65" w:rsidR="0042211C" w:rsidRDefault="003E654A" w:rsidP="00BA4A7B">
      <w:pPr>
        <w:pStyle w:val="BodyA"/>
        <w:jc w:val="both"/>
        <w:rPr>
          <w:rFonts w:asciiTheme="minorBidi" w:hAnsiTheme="minorBidi" w:cstheme="minorBidi"/>
          <w:spacing w:val="-2"/>
        </w:rPr>
      </w:pPr>
      <w:r w:rsidRPr="003E654A">
        <w:rPr>
          <w:rFonts w:asciiTheme="minorBidi" w:hAnsiTheme="minorBidi" w:cstheme="minorBidi"/>
          <w:spacing w:val="-2"/>
        </w:rPr>
        <w:t xml:space="preserve"> </w:t>
      </w:r>
    </w:p>
    <w:p w14:paraId="641EB968" w14:textId="09F73501" w:rsidR="003D1332" w:rsidRPr="003D1332" w:rsidRDefault="00F227DD" w:rsidP="003D1332">
      <w:pPr>
        <w:pStyle w:val="BodyA"/>
        <w:bidi/>
        <w:jc w:val="both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وقد </w:t>
      </w:r>
      <w:r w:rsidR="003D1332" w:rsidRPr="003D1332">
        <w:rPr>
          <w:rFonts w:ascii="Simplified Arabic" w:hAnsi="Simplified Arabic" w:cs="Simplified Arabic"/>
          <w:rtl/>
        </w:rPr>
        <w:t>تم</w:t>
      </w:r>
      <w:r w:rsidR="00BA4A7B">
        <w:rPr>
          <w:rFonts w:ascii="Simplified Arabic" w:hAnsi="Simplified Arabic" w:cs="Simplified Arabic" w:hint="cs"/>
          <w:rtl/>
        </w:rPr>
        <w:t>ّ</w:t>
      </w:r>
      <w:r w:rsidR="003D1332" w:rsidRPr="003D1332">
        <w:rPr>
          <w:rFonts w:ascii="Simplified Arabic" w:hAnsi="Simplified Arabic" w:cs="Simplified Arabic"/>
          <w:rtl/>
        </w:rPr>
        <w:t xml:space="preserve"> الإعلان عن الفائز باللغتين العربية والفرنسية من قبل الطالبين الأصغر سناً في لجنة الحكم وذلك بمشاركة عضو اكاديمية </w:t>
      </w:r>
      <w:proofErr w:type="spellStart"/>
      <w:r w:rsidR="003D1332" w:rsidRPr="003D1332">
        <w:rPr>
          <w:rFonts w:ascii="Simplified Arabic" w:hAnsi="Simplified Arabic" w:cs="Simplified Arabic"/>
          <w:rtl/>
        </w:rPr>
        <w:t>غونكور</w:t>
      </w:r>
      <w:proofErr w:type="spellEnd"/>
      <w:r w:rsidR="003D1332" w:rsidRPr="003D1332">
        <w:rPr>
          <w:rFonts w:ascii="Simplified Arabic" w:hAnsi="Simplified Arabic" w:cs="Simplified Arabic"/>
          <w:rtl/>
        </w:rPr>
        <w:t xml:space="preserve"> </w:t>
      </w:r>
      <w:r w:rsidR="003D1332">
        <w:rPr>
          <w:rFonts w:ascii="Simplified Arabic" w:hAnsi="Simplified Arabic" w:cs="Simplified Arabic" w:hint="cs"/>
          <w:rtl/>
          <w:lang w:bidi="ar-LB"/>
        </w:rPr>
        <w:t>ال</w:t>
      </w:r>
      <w:r>
        <w:rPr>
          <w:rFonts w:ascii="Simplified Arabic" w:hAnsi="Simplified Arabic" w:cs="Simplified Arabic" w:hint="cs"/>
          <w:rtl/>
          <w:lang w:bidi="ar-LB"/>
        </w:rPr>
        <w:t>اديبة</w:t>
      </w:r>
      <w:r w:rsidR="003D1332">
        <w:rPr>
          <w:rFonts w:ascii="Simplified Arabic" w:hAnsi="Simplified Arabic" w:cs="Simplified Arabic" w:hint="cs"/>
          <w:rtl/>
          <w:lang w:bidi="ar-LB"/>
        </w:rPr>
        <w:t xml:space="preserve"> بول </w:t>
      </w:r>
      <w:proofErr w:type="spellStart"/>
      <w:r w:rsidR="003D1332">
        <w:rPr>
          <w:rFonts w:ascii="Simplified Arabic" w:hAnsi="Simplified Arabic" w:cs="Simplified Arabic" w:hint="cs"/>
          <w:rtl/>
          <w:lang w:bidi="ar-LB"/>
        </w:rPr>
        <w:t>كو</w:t>
      </w:r>
      <w:r>
        <w:rPr>
          <w:rFonts w:ascii="Simplified Arabic" w:hAnsi="Simplified Arabic" w:cs="Simplified Arabic" w:hint="cs"/>
          <w:rtl/>
          <w:lang w:bidi="ar-LB"/>
        </w:rPr>
        <w:t>نستان</w:t>
      </w:r>
      <w:proofErr w:type="spellEnd"/>
      <w:r w:rsidR="003D1332" w:rsidRPr="003D1332">
        <w:rPr>
          <w:rFonts w:ascii="Simplified Arabic" w:hAnsi="Simplified Arabic" w:cs="Simplified Arabic"/>
          <w:rtl/>
        </w:rPr>
        <w:t xml:space="preserve"> عبر اتصال الفيديو</w:t>
      </w:r>
      <w:r w:rsidR="003D1332">
        <w:rPr>
          <w:rFonts w:ascii="Simplified Arabic" w:hAnsi="Simplified Arabic" w:cs="Simplified Arabic" w:hint="cs"/>
          <w:rtl/>
        </w:rPr>
        <w:t>.</w:t>
      </w:r>
      <w:r w:rsidR="003D1332" w:rsidRPr="003D1332">
        <w:rPr>
          <w:rFonts w:ascii="Simplified Arabic" w:hAnsi="Simplified Arabic" w:cs="Simplified Arabic"/>
          <w:rtl/>
        </w:rPr>
        <w:t xml:space="preserve"> تلا هذا الإعلان نقاش عام بين الطلاب </w:t>
      </w:r>
      <w:r w:rsidR="00BA4A7B">
        <w:rPr>
          <w:rFonts w:ascii="Simplified Arabic" w:hAnsi="Simplified Arabic" w:cs="Simplified Arabic" w:hint="cs"/>
          <w:rtl/>
        </w:rPr>
        <w:t>أ</w:t>
      </w:r>
      <w:r w:rsidR="003D1332" w:rsidRPr="003D1332">
        <w:rPr>
          <w:rFonts w:ascii="Simplified Arabic" w:hAnsi="Simplified Arabic" w:cs="Simplified Arabic"/>
          <w:rtl/>
        </w:rPr>
        <w:t>دارته</w:t>
      </w:r>
      <w:r w:rsidR="003D1332" w:rsidRPr="003D1332">
        <w:rPr>
          <w:sz w:val="27"/>
          <w:szCs w:val="27"/>
          <w:rtl/>
        </w:rPr>
        <w:t xml:space="preserve"> </w:t>
      </w:r>
      <w:r w:rsidR="003D1332" w:rsidRPr="003D1332">
        <w:rPr>
          <w:rFonts w:ascii="Simplified Arabic" w:hAnsi="Simplified Arabic" w:cs="Simplified Arabic"/>
          <w:rtl/>
        </w:rPr>
        <w:t xml:space="preserve">رئيسة لجنة الحكم الروائية الفرنكوفونية السيدة سلمى </w:t>
      </w:r>
      <w:proofErr w:type="spellStart"/>
      <w:r w:rsidR="003D1332" w:rsidRPr="003D1332">
        <w:rPr>
          <w:rFonts w:ascii="Simplified Arabic" w:hAnsi="Simplified Arabic" w:cs="Simplified Arabic"/>
          <w:rtl/>
        </w:rPr>
        <w:t>كجك</w:t>
      </w:r>
      <w:proofErr w:type="spellEnd"/>
      <w:r w:rsidR="003D1332" w:rsidRPr="003D1332">
        <w:rPr>
          <w:rFonts w:ascii="Simplified Arabic" w:hAnsi="Simplified Arabic" w:cs="Simplified Arabic"/>
        </w:rPr>
        <w:t>.</w:t>
      </w:r>
    </w:p>
    <w:p w14:paraId="578ABFEA" w14:textId="77777777" w:rsidR="00BA4A7B" w:rsidRDefault="00BA4A7B" w:rsidP="00467A50">
      <w:pPr>
        <w:bidi/>
        <w:spacing w:after="120"/>
        <w:jc w:val="both"/>
        <w:textAlignment w:val="baseline"/>
        <w:rPr>
          <w:rFonts w:asciiTheme="minorBidi" w:hAnsiTheme="minorBidi" w:cstheme="minorBidi"/>
          <w:color w:val="000000"/>
          <w:spacing w:val="-2"/>
          <w:kern w:val="2"/>
          <w:u w:color="000000"/>
          <w:rtl/>
          <w:lang w:val="fr-FR" w:eastAsia="fr-FR"/>
        </w:rPr>
      </w:pPr>
    </w:p>
    <w:p w14:paraId="265C06A2" w14:textId="1D3765AB" w:rsidR="00467A50" w:rsidRPr="00BA4A7B" w:rsidRDefault="00467A50" w:rsidP="00BA4A7B">
      <w:pPr>
        <w:bidi/>
        <w:spacing w:after="120"/>
        <w:jc w:val="both"/>
        <w:textAlignment w:val="baseline"/>
        <w:rPr>
          <w:rFonts w:ascii="Simplified Arabic" w:hAnsi="Simplified Arabic" w:cs="Simplified Arabic"/>
          <w:color w:val="000000"/>
          <w:kern w:val="2"/>
          <w:u w:color="000000"/>
          <w:lang w:val="fr-FR" w:eastAsia="fr-FR"/>
        </w:rPr>
      </w:pPr>
      <w:r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وأشاد عميد الوكالة الجامعية للفرنكوفونية، البروفيسور سليم </w:t>
      </w:r>
      <w:proofErr w:type="spellStart"/>
      <w:r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خلبوس</w:t>
      </w:r>
      <w:proofErr w:type="spellEnd"/>
      <w:r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، بهذا الحدث الذي </w:t>
      </w:r>
      <w:r w:rsidRPr="00BA4A7B">
        <w:rPr>
          <w:rFonts w:ascii="Simplified Arabic" w:hAnsi="Simplified Arabic" w:cs="Simplified Arabic"/>
          <w:color w:val="000000"/>
          <w:kern w:val="2"/>
          <w:u w:color="000000"/>
          <w:rtl/>
          <w:lang w:val="fr-FR" w:eastAsia="fr-FR"/>
        </w:rPr>
        <w:t xml:space="preserve">يحتفي بالثقافة والأدب والفرنكوفونية بكل أبعادها التشاركية، </w:t>
      </w:r>
      <w:r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والذي يعزز </w:t>
      </w:r>
      <w:r w:rsidRPr="00BA4A7B">
        <w:rPr>
          <w:rFonts w:ascii="Simplified Arabic" w:hAnsi="Simplified Arabic" w:cs="Simplified Arabic"/>
          <w:color w:val="000000"/>
          <w:kern w:val="2"/>
          <w:u w:color="000000"/>
          <w:rtl/>
          <w:lang w:val="fr-FR" w:eastAsia="fr-FR"/>
        </w:rPr>
        <w:t>التنوع</w:t>
      </w:r>
      <w:r w:rsid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ّ</w:t>
      </w:r>
      <w:r w:rsidRPr="00BA4A7B">
        <w:rPr>
          <w:rFonts w:ascii="Simplified Arabic" w:hAnsi="Simplified Arabic" w:cs="Simplified Arabic"/>
          <w:color w:val="000000"/>
          <w:kern w:val="2"/>
          <w:u w:color="000000"/>
          <w:rtl/>
          <w:lang w:val="fr-FR" w:eastAsia="fr-FR"/>
        </w:rPr>
        <w:t xml:space="preserve"> اللغوي.</w:t>
      </w:r>
      <w:r w:rsidR="00A364C1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وقد شدد على الفضائل التربوية لهذه المسابقة التي تتيح إدخال الأعمال الأدبية الفرنكوفونية المعاصرة </w:t>
      </w:r>
      <w:r w:rsidR="00F227DD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الى</w:t>
      </w:r>
      <w:r w:rsidR="00A364C1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المناهج المعتمدة في أقسام اللغة الفرنسية في الجامعات وتطوير مهارات الحكم النقدي لدى الطلاب المشاركين، من خلال المطالعة النقدية، والنقاشات، والمداولات وكتابة </w:t>
      </w:r>
      <w:r w:rsidR="00A4275A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>المقالات</w:t>
      </w:r>
      <w:r w:rsidR="00A364C1" w:rsidRPr="00BA4A7B">
        <w:rPr>
          <w:rFonts w:ascii="Simplified Arabic" w:hAnsi="Simplified Arabic" w:cs="Simplified Arabic" w:hint="cs"/>
          <w:color w:val="000000"/>
          <w:kern w:val="2"/>
          <w:u w:color="000000"/>
          <w:rtl/>
          <w:lang w:val="fr-FR" w:eastAsia="fr-FR"/>
        </w:rPr>
        <w:t xml:space="preserve"> الأدبية. </w:t>
      </w:r>
    </w:p>
    <w:p w14:paraId="5C91B625" w14:textId="5D059111" w:rsidR="0042211C" w:rsidRPr="00BA4A7B" w:rsidRDefault="0042211C" w:rsidP="0042211C">
      <w:pPr>
        <w:pStyle w:val="BodyA"/>
        <w:jc w:val="both"/>
        <w:rPr>
          <w:rFonts w:ascii="Simplified Arabic" w:hAnsi="Simplified Arabic" w:cs="Simplified Arabic"/>
        </w:rPr>
      </w:pPr>
    </w:p>
    <w:p w14:paraId="032D0B50" w14:textId="77777777" w:rsidR="007D24B0" w:rsidRPr="003E654A" w:rsidRDefault="007D24B0" w:rsidP="007D24B0">
      <w:pPr>
        <w:pStyle w:val="BodyA"/>
        <w:bidi/>
        <w:jc w:val="both"/>
        <w:rPr>
          <w:rFonts w:asciiTheme="minorBidi" w:hAnsiTheme="minorBidi" w:cstheme="minorBidi"/>
          <w:spacing w:val="-2"/>
        </w:rPr>
      </w:pPr>
    </w:p>
    <w:p w14:paraId="2E69A533" w14:textId="77777777" w:rsidR="003E654A" w:rsidRPr="003E654A" w:rsidRDefault="003E654A" w:rsidP="003E654A">
      <w:pPr>
        <w:pStyle w:val="BodyA"/>
        <w:jc w:val="both"/>
        <w:rPr>
          <w:rFonts w:asciiTheme="minorBidi" w:hAnsiTheme="minorBidi" w:cstheme="minorBidi"/>
        </w:rPr>
      </w:pPr>
    </w:p>
    <w:p w14:paraId="25F36A33" w14:textId="18D9D7E7" w:rsidR="003E654A" w:rsidRPr="00BA4A7B" w:rsidRDefault="007D24B0" w:rsidP="00A520A9">
      <w:pPr>
        <w:pStyle w:val="BodyA"/>
        <w:bidi/>
        <w:jc w:val="both"/>
        <w:rPr>
          <w:rFonts w:ascii="Simplified Arabic" w:hAnsi="Simplified Arabic" w:cs="Simplified Arabic"/>
        </w:rPr>
      </w:pPr>
      <w:r w:rsidRPr="00BA4A7B">
        <w:rPr>
          <w:rFonts w:ascii="Simplified Arabic" w:hAnsi="Simplified Arabic" w:cs="Simplified Arabic" w:hint="cs"/>
          <w:rtl/>
        </w:rPr>
        <w:t xml:space="preserve">وكما جرت العادة، </w:t>
      </w:r>
      <w:r w:rsidR="00A520A9" w:rsidRPr="00BA4A7B">
        <w:rPr>
          <w:rFonts w:ascii="Simplified Arabic" w:hAnsi="Simplified Arabic" w:cs="Simplified Arabic" w:hint="cs"/>
          <w:rtl/>
        </w:rPr>
        <w:t xml:space="preserve">ستتم ترجمة </w:t>
      </w:r>
      <w:r w:rsidR="00F227DD">
        <w:rPr>
          <w:rFonts w:ascii="Simplified Arabic" w:hAnsi="Simplified Arabic" w:cs="Simplified Arabic" w:hint="cs"/>
          <w:rtl/>
        </w:rPr>
        <w:t>ال</w:t>
      </w:r>
      <w:r w:rsidR="00A520A9" w:rsidRPr="00BA4A7B">
        <w:rPr>
          <w:rFonts w:ascii="Simplified Arabic" w:hAnsi="Simplified Arabic" w:cs="Simplified Arabic" w:hint="cs"/>
          <w:rtl/>
        </w:rPr>
        <w:t>رواية الفائز</w:t>
      </w:r>
      <w:r w:rsidR="00F227DD">
        <w:rPr>
          <w:rFonts w:ascii="Simplified Arabic" w:hAnsi="Simplified Arabic" w:cs="Simplified Arabic" w:hint="cs"/>
          <w:rtl/>
        </w:rPr>
        <w:t>ة</w:t>
      </w:r>
      <w:r w:rsidR="00A520A9" w:rsidRPr="00BA4A7B">
        <w:rPr>
          <w:rFonts w:ascii="Simplified Arabic" w:hAnsi="Simplified Arabic" w:cs="Simplified Arabic" w:hint="cs"/>
          <w:rtl/>
        </w:rPr>
        <w:t xml:space="preserve"> </w:t>
      </w:r>
      <w:r w:rsidR="00F227DD">
        <w:rPr>
          <w:rFonts w:ascii="Simplified Arabic" w:hAnsi="Simplified Arabic" w:cs="Simplified Arabic" w:hint="cs"/>
          <w:rtl/>
        </w:rPr>
        <w:t>بـ</w:t>
      </w:r>
      <w:r w:rsidR="00A520A9" w:rsidRPr="00BA4A7B">
        <w:rPr>
          <w:rFonts w:ascii="Simplified Arabic" w:hAnsi="Simplified Arabic" w:cs="Simplified Arabic"/>
          <w:rtl/>
        </w:rPr>
        <w:t xml:space="preserve">"خيار </w:t>
      </w:r>
      <w:proofErr w:type="spellStart"/>
      <w:r w:rsidR="00A520A9" w:rsidRPr="00BA4A7B">
        <w:rPr>
          <w:rFonts w:ascii="Simplified Arabic" w:hAnsi="Simplified Arabic" w:cs="Simplified Arabic"/>
          <w:rtl/>
        </w:rPr>
        <w:t>غونكور</w:t>
      </w:r>
      <w:proofErr w:type="spellEnd"/>
      <w:r w:rsidR="00A520A9" w:rsidRPr="00BA4A7B">
        <w:rPr>
          <w:rFonts w:ascii="Simplified Arabic" w:hAnsi="Simplified Arabic" w:cs="Simplified Arabic"/>
          <w:rtl/>
        </w:rPr>
        <w:t xml:space="preserve"> للشرق" للعام </w:t>
      </w:r>
      <w:r w:rsidR="00A520A9" w:rsidRPr="00BA4A7B">
        <w:rPr>
          <w:rFonts w:ascii="Simplified Arabic" w:hAnsi="Simplified Arabic" w:cs="Simplified Arabic" w:hint="cs"/>
          <w:rtl/>
        </w:rPr>
        <w:t xml:space="preserve">2020 إلى اللغة العربية. </w:t>
      </w:r>
      <w:r w:rsidR="00A520A9" w:rsidRPr="00BA4A7B">
        <w:rPr>
          <w:rFonts w:ascii="Simplified Arabic" w:hAnsi="Simplified Arabic" w:cs="Simplified Arabic"/>
          <w:rtl/>
        </w:rPr>
        <w:t>و</w:t>
      </w:r>
      <w:r w:rsidR="00F227DD">
        <w:rPr>
          <w:rFonts w:ascii="Simplified Arabic" w:hAnsi="Simplified Arabic" w:cs="Simplified Arabic" w:hint="cs"/>
          <w:rtl/>
        </w:rPr>
        <w:t xml:space="preserve">سوف </w:t>
      </w:r>
      <w:r w:rsidR="00A520A9" w:rsidRPr="00BA4A7B">
        <w:rPr>
          <w:rFonts w:ascii="Simplified Arabic" w:hAnsi="Simplified Arabic" w:cs="Simplified Arabic"/>
          <w:rtl/>
        </w:rPr>
        <w:t>تتواصل الأنشطة المنظّمة في إطار</w:t>
      </w:r>
      <w:r w:rsidR="00D319EC" w:rsidRPr="00BA4A7B">
        <w:rPr>
          <w:rFonts w:ascii="Simplified Arabic" w:hAnsi="Simplified Arabic" w:cs="Simplified Arabic" w:hint="cs"/>
          <w:rtl/>
        </w:rPr>
        <w:t xml:space="preserve"> </w:t>
      </w:r>
      <w:r w:rsidR="00A520A9" w:rsidRPr="00BA4A7B">
        <w:rPr>
          <w:rFonts w:ascii="Simplified Arabic" w:hAnsi="Simplified Arabic" w:cs="Simplified Arabic"/>
          <w:rtl/>
        </w:rPr>
        <w:t xml:space="preserve">الجائزة طيلة سنة </w:t>
      </w:r>
      <w:r w:rsidR="00A520A9" w:rsidRPr="00BA4A7B">
        <w:rPr>
          <w:rFonts w:ascii="Simplified Arabic" w:hAnsi="Simplified Arabic" w:cs="Simplified Arabic" w:hint="cs"/>
          <w:rtl/>
        </w:rPr>
        <w:t>2021</w:t>
      </w:r>
      <w:r w:rsidR="00A520A9" w:rsidRPr="00BA4A7B">
        <w:rPr>
          <w:rFonts w:ascii="Simplified Arabic" w:hAnsi="Simplified Arabic" w:cs="Simplified Arabic"/>
          <w:rtl/>
        </w:rPr>
        <w:t xml:space="preserve"> في بلدان المنطقة من خلال الأحر</w:t>
      </w:r>
      <w:r w:rsidR="00F227DD">
        <w:rPr>
          <w:rFonts w:ascii="Simplified Arabic" w:hAnsi="Simplified Arabic" w:cs="Simplified Arabic" w:hint="cs"/>
          <w:rtl/>
        </w:rPr>
        <w:t>ام</w:t>
      </w:r>
      <w:r w:rsidR="00A520A9" w:rsidRPr="00BA4A7B">
        <w:rPr>
          <w:rFonts w:ascii="Simplified Arabic" w:hAnsi="Simplified Arabic" w:cs="Simplified Arabic"/>
          <w:rtl/>
        </w:rPr>
        <w:t xml:space="preserve"> الرقمية الفرنكوفونية التابعة للوكالة الجامعية للفرنكوفونية والمعاهد الفرنسية</w:t>
      </w:r>
      <w:r w:rsidR="00F608AE" w:rsidRPr="00BA4A7B">
        <w:rPr>
          <w:rFonts w:ascii="Simplified Arabic" w:hAnsi="Simplified Arabic" w:cs="Simplified Arabic" w:hint="cs"/>
          <w:rtl/>
        </w:rPr>
        <w:t xml:space="preserve">. </w:t>
      </w:r>
    </w:p>
    <w:p w14:paraId="063DE3BF" w14:textId="77777777" w:rsidR="003E654A" w:rsidRPr="003E654A" w:rsidRDefault="003E654A" w:rsidP="003E654A">
      <w:pPr>
        <w:pStyle w:val="BodyA"/>
        <w:jc w:val="both"/>
        <w:rPr>
          <w:rFonts w:asciiTheme="majorBidi" w:hAnsiTheme="majorBidi" w:cstheme="majorBidi"/>
        </w:rPr>
      </w:pPr>
    </w:p>
    <w:p w14:paraId="0F56D93A" w14:textId="77777777" w:rsidR="003E654A" w:rsidRPr="003E654A" w:rsidRDefault="003E654A" w:rsidP="003E654A">
      <w:pPr>
        <w:pStyle w:val="BodyA"/>
        <w:jc w:val="both"/>
        <w:rPr>
          <w:rFonts w:asciiTheme="minorBidi" w:hAnsiTheme="minorBidi" w:cstheme="minorBidi"/>
        </w:rPr>
      </w:pPr>
    </w:p>
    <w:p w14:paraId="11D83A73" w14:textId="63842696" w:rsidR="003E654A" w:rsidRDefault="003E654A" w:rsidP="003E654A">
      <w:pPr>
        <w:pStyle w:val="BodyA"/>
        <w:jc w:val="both"/>
      </w:pPr>
    </w:p>
    <w:p w14:paraId="5FC92241" w14:textId="423408AE" w:rsidR="00E70DFD" w:rsidRDefault="00E70DFD" w:rsidP="003E654A">
      <w:pPr>
        <w:pStyle w:val="BodyA"/>
        <w:jc w:val="both"/>
      </w:pPr>
    </w:p>
    <w:p w14:paraId="613DD8B8" w14:textId="1CAFFF0F" w:rsidR="00E70DFD" w:rsidRDefault="00E70DFD" w:rsidP="003E654A">
      <w:pPr>
        <w:pStyle w:val="BodyA"/>
        <w:jc w:val="both"/>
      </w:pPr>
    </w:p>
    <w:p w14:paraId="26D8B1BA" w14:textId="6226E6CA" w:rsidR="00E70DFD" w:rsidRDefault="00E70DFD" w:rsidP="003E654A">
      <w:pPr>
        <w:pStyle w:val="BodyA"/>
        <w:jc w:val="both"/>
      </w:pPr>
    </w:p>
    <w:p w14:paraId="0FFDB5B3" w14:textId="13304E53" w:rsidR="00E70DFD" w:rsidRDefault="00E70DFD" w:rsidP="003E654A">
      <w:pPr>
        <w:pStyle w:val="BodyA"/>
        <w:jc w:val="both"/>
      </w:pPr>
    </w:p>
    <w:p w14:paraId="180CB66D" w14:textId="77777777" w:rsidR="003E654A" w:rsidRDefault="003E654A" w:rsidP="003E654A">
      <w:pPr>
        <w:pStyle w:val="BodyA"/>
        <w:spacing w:line="100" w:lineRule="atLeast"/>
        <w:rPr>
          <w:rFonts w:ascii="Arial" w:eastAsia="Arial" w:hAnsi="Arial" w:cs="Arial"/>
          <w:sz w:val="22"/>
          <w:szCs w:val="22"/>
        </w:rPr>
      </w:pPr>
    </w:p>
    <w:p w14:paraId="3ABF2E7E" w14:textId="2D3AEA2D" w:rsidR="003E654A" w:rsidRPr="00653E09" w:rsidRDefault="00F608AE" w:rsidP="00F608AE">
      <w:pPr>
        <w:pStyle w:val="BodyA"/>
        <w:bidi/>
        <w:rPr>
          <w:rFonts w:ascii="Simplified Arabic" w:eastAsia="Arial" w:hAnsi="Simplified Arabic" w:cs="Simplified Arabic"/>
          <w:b/>
          <w:bCs/>
          <w:color w:val="800080"/>
        </w:rPr>
      </w:pPr>
      <w:r w:rsidRPr="00653E09">
        <w:rPr>
          <w:rFonts w:ascii="Simplified Arabic" w:hAnsi="Simplified Arabic" w:cs="Simplified Arabic"/>
          <w:b/>
          <w:bCs/>
          <w:color w:val="800080"/>
          <w:rtl/>
        </w:rPr>
        <w:t>للمزيد من المعلومات:</w:t>
      </w:r>
    </w:p>
    <w:p w14:paraId="536768C5" w14:textId="77777777" w:rsidR="003E654A" w:rsidRPr="00653E09" w:rsidRDefault="003E654A" w:rsidP="003E654A">
      <w:pPr>
        <w:pStyle w:val="BodyA"/>
        <w:rPr>
          <w:rFonts w:ascii="Simplified Arabic" w:eastAsia="Arial" w:hAnsi="Simplified Arabic" w:cs="Simplified Arabic"/>
          <w:b/>
          <w:bCs/>
          <w:color w:val="800080"/>
        </w:rPr>
      </w:pPr>
    </w:p>
    <w:p w14:paraId="412B34F8" w14:textId="7238F051" w:rsidR="003E654A" w:rsidRPr="00653E09" w:rsidRDefault="003E654A" w:rsidP="00F608AE">
      <w:pPr>
        <w:pStyle w:val="BodyA"/>
        <w:bidi/>
        <w:rPr>
          <w:rFonts w:ascii="Simplified Arabic" w:hAnsi="Simplified Arabic" w:cs="Simplified Arabic"/>
        </w:rPr>
      </w:pPr>
      <w:r w:rsidRPr="00653E09">
        <w:rPr>
          <w:rFonts w:ascii="Simplified Arabic" w:hAnsi="Simplified Arabic" w:cs="Simplified Arabic"/>
        </w:rPr>
        <w:t>lechoixdelorient.blogspot.co</w:t>
      </w:r>
      <w:r w:rsidR="0042211C" w:rsidRPr="00653E09">
        <w:rPr>
          <w:rFonts w:ascii="Simplified Arabic" w:hAnsi="Simplified Arabic" w:cs="Simplified Arabic"/>
        </w:rPr>
        <w:t>m</w:t>
      </w:r>
      <w:r w:rsidRPr="00653E09">
        <w:rPr>
          <w:rFonts w:ascii="Simplified Arabic" w:hAnsi="Simplified Arabic" w:cs="Simplified Arabic"/>
        </w:rPr>
        <w:t xml:space="preserve"> </w:t>
      </w:r>
      <w:r w:rsidRPr="00653E09">
        <w:rPr>
          <w:rFonts w:ascii="Simplified Arabic" w:hAnsi="Simplified Arabic" w:cs="Simplified Arabic"/>
          <w:b/>
          <w:bCs/>
          <w:spacing w:val="-2"/>
        </w:rPr>
        <w:t>|</w:t>
      </w:r>
      <w:r w:rsidRPr="00653E09">
        <w:rPr>
          <w:rFonts w:ascii="Simplified Arabic" w:hAnsi="Simplified Arabic" w:cs="Simplified Arabic"/>
        </w:rPr>
        <w:t xml:space="preserve"> </w:t>
      </w:r>
      <w:hyperlink r:id="rId5" w:history="1">
        <w:r w:rsidRPr="00653E09">
          <w:rPr>
            <w:rStyle w:val="Hyperlink0"/>
            <w:rFonts w:ascii="Simplified Arabic" w:hAnsi="Simplified Arabic" w:cs="Simplified Arabic"/>
          </w:rPr>
          <w:t>www.auf.org/moyen-orient</w:t>
        </w:r>
      </w:hyperlink>
      <w:r w:rsidRPr="00653E09">
        <w:rPr>
          <w:rFonts w:ascii="Simplified Arabic" w:hAnsi="Simplified Arabic" w:cs="Simplified Arabic"/>
        </w:rPr>
        <w:t xml:space="preserve"> </w:t>
      </w:r>
      <w:r w:rsidRPr="00653E09">
        <w:rPr>
          <w:rFonts w:ascii="Simplified Arabic" w:hAnsi="Simplified Arabic" w:cs="Simplified Arabic"/>
          <w:b/>
          <w:bCs/>
          <w:spacing w:val="-2"/>
        </w:rPr>
        <w:t xml:space="preserve">| </w:t>
      </w:r>
      <w:hyperlink r:id="rId6" w:history="1">
        <w:r w:rsidRPr="00653E09">
          <w:rPr>
            <w:rStyle w:val="Hyperlink1"/>
            <w:rFonts w:ascii="Simplified Arabic" w:hAnsi="Simplified Arabic" w:cs="Simplified Arabic"/>
          </w:rPr>
          <w:t>www.institutfrancais-liban.com</w:t>
        </w:r>
      </w:hyperlink>
      <w:r w:rsidRPr="00653E09">
        <w:rPr>
          <w:rFonts w:ascii="Simplified Arabic" w:hAnsi="Simplified Arabic" w:cs="Simplified Arabic"/>
        </w:rPr>
        <w:t xml:space="preserve"> </w:t>
      </w:r>
    </w:p>
    <w:p w14:paraId="319BDB0C" w14:textId="77777777" w:rsidR="003E654A" w:rsidRPr="00653E09" w:rsidRDefault="003E654A" w:rsidP="003E654A">
      <w:pPr>
        <w:pStyle w:val="BodyA"/>
        <w:rPr>
          <w:rFonts w:ascii="Simplified Arabic" w:hAnsi="Simplified Arabic" w:cs="Simplified Arabic"/>
        </w:rPr>
      </w:pPr>
    </w:p>
    <w:p w14:paraId="432F23BE" w14:textId="23798E57" w:rsidR="003E654A" w:rsidRPr="00653E09" w:rsidRDefault="00F608AE" w:rsidP="00F608AE">
      <w:pPr>
        <w:pStyle w:val="Corpsdetexte"/>
        <w:bidi/>
        <w:spacing w:after="0" w:line="100" w:lineRule="atLeast"/>
        <w:jc w:val="both"/>
        <w:rPr>
          <w:rFonts w:ascii="Simplified Arabic" w:hAnsi="Simplified Arabic" w:cs="Simplified Arabic"/>
          <w:b/>
          <w:bCs/>
        </w:rPr>
      </w:pPr>
      <w:r w:rsidRPr="00653E09">
        <w:rPr>
          <w:rFonts w:ascii="Simplified Arabic" w:hAnsi="Simplified Arabic" w:cs="Simplified Arabic"/>
          <w:b/>
          <w:bCs/>
          <w:color w:val="800080"/>
          <w:rtl/>
        </w:rPr>
        <w:t>للتنسيق مع الصحافة</w:t>
      </w:r>
    </w:p>
    <w:p w14:paraId="027AF556" w14:textId="77777777" w:rsidR="003E654A" w:rsidRDefault="003E654A" w:rsidP="003E654A">
      <w:pPr>
        <w:pStyle w:val="Corpsdetexte"/>
        <w:spacing w:after="0" w:line="100" w:lineRule="atLeast"/>
        <w:jc w:val="both"/>
        <w:rPr>
          <w:b/>
          <w:bCs/>
        </w:rPr>
      </w:pPr>
    </w:p>
    <w:tbl>
      <w:tblPr>
        <w:tblStyle w:val="TableNormal1"/>
        <w:tblW w:w="9810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3E654A" w:rsidRPr="00527A26" w14:paraId="443D1E5B" w14:textId="77777777" w:rsidTr="00F608AE">
        <w:trPr>
          <w:trHeight w:val="483"/>
          <w:jc w:val="right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229864" w14:textId="2A178ACF" w:rsidR="003E654A" w:rsidRPr="00653E09" w:rsidRDefault="003E654A" w:rsidP="00F608AE">
            <w:pPr>
              <w:pStyle w:val="BodyA"/>
              <w:bidi/>
              <w:spacing w:line="100" w:lineRule="atLeast"/>
              <w:rPr>
                <w:rFonts w:ascii="Simplified Arabic" w:hAnsi="Simplified Arabic" w:cs="Simplified Arabic" w:hint="cs"/>
                <w:b/>
                <w:bCs/>
                <w:lang w:bidi="ar-LB"/>
              </w:rPr>
            </w:pPr>
            <w:r w:rsidRPr="00653E09">
              <w:rPr>
                <w:rFonts w:ascii="Simplified Arabic" w:hAnsi="Simplified Arabic" w:cs="Simplified Arabic"/>
                <w:b/>
                <w:bCs/>
              </w:rPr>
              <w:t xml:space="preserve"> </w:t>
            </w:r>
            <w:r w:rsidR="00F608AE" w:rsidRPr="00653E09">
              <w:rPr>
                <w:rFonts w:ascii="Simplified Arabic" w:hAnsi="Simplified Arabic" w:cs="Simplified Arabic"/>
                <w:b/>
                <w:bCs/>
                <w:rtl/>
              </w:rPr>
              <w:t xml:space="preserve">الوكالة الجامعية للفرنكوفونية                                                             </w:t>
            </w:r>
          </w:p>
        </w:tc>
      </w:tr>
      <w:tr w:rsidR="003E654A" w:rsidRPr="00F608AE" w14:paraId="75B140C1" w14:textId="77777777" w:rsidTr="00653E09">
        <w:trPr>
          <w:trHeight w:val="1301"/>
          <w:jc w:val="right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328" w:type="dxa"/>
            </w:tcMar>
            <w:vAlign w:val="center"/>
          </w:tcPr>
          <w:p w14:paraId="37EE4FA5" w14:textId="6434FCFD" w:rsidR="00F608AE" w:rsidRPr="00653E09" w:rsidRDefault="00F608AE" w:rsidP="00F608AE">
            <w:pPr>
              <w:pStyle w:val="Corpsdetexte"/>
              <w:bidi/>
              <w:spacing w:after="0" w:line="100" w:lineRule="atLeast"/>
              <w:ind w:right="248"/>
              <w:rPr>
                <w:rFonts w:ascii="Simplified Arabic" w:hAnsi="Simplified Arabic" w:cs="Simplified Arabic"/>
                <w:spacing w:val="-2"/>
              </w:rPr>
            </w:pPr>
            <w:r w:rsidRPr="00653E09">
              <w:rPr>
                <w:rFonts w:ascii="Simplified Arabic" w:hAnsi="Simplified Arabic" w:cs="Simplified Arabic"/>
                <w:spacing w:val="-2"/>
                <w:rtl/>
              </w:rPr>
              <w:t xml:space="preserve">جويل رياشي                                                                                </w:t>
            </w:r>
          </w:p>
          <w:p w14:paraId="752B3C50" w14:textId="256F2265" w:rsidR="003E654A" w:rsidRPr="00653E09" w:rsidRDefault="00F608AE" w:rsidP="00F608AE">
            <w:pPr>
              <w:pStyle w:val="Corpsdetexte"/>
              <w:bidi/>
              <w:spacing w:after="0" w:line="100" w:lineRule="atLeast"/>
              <w:ind w:right="248"/>
              <w:rPr>
                <w:rFonts w:ascii="Simplified Arabic" w:hAnsi="Simplified Arabic" w:cs="Simplified Arabic"/>
                <w:spacing w:val="-2"/>
              </w:rPr>
            </w:pPr>
            <w:r w:rsidRPr="00653E09">
              <w:rPr>
                <w:rFonts w:ascii="Simplified Arabic" w:hAnsi="Simplified Arabic" w:cs="Simplified Arabic"/>
                <w:spacing w:val="-2"/>
                <w:rtl/>
              </w:rPr>
              <w:t xml:space="preserve">الهاتف: 01-420270                                                                     </w:t>
            </w:r>
          </w:p>
          <w:p w14:paraId="55FA12D4" w14:textId="76AAFACB" w:rsidR="003E654A" w:rsidRPr="00653E09" w:rsidRDefault="00D44431" w:rsidP="00653E09">
            <w:pPr>
              <w:pStyle w:val="Corpsdetexte"/>
              <w:bidi/>
              <w:spacing w:after="0" w:line="100" w:lineRule="atLeast"/>
              <w:ind w:right="248"/>
              <w:rPr>
                <w:rFonts w:ascii="Simplified Arabic" w:hAnsi="Simplified Arabic" w:cs="Simplified Arabic"/>
                <w:spacing w:val="-2"/>
              </w:rPr>
            </w:pPr>
            <w:hyperlink r:id="rId7" w:history="1">
              <w:r w:rsidR="003E654A" w:rsidRPr="00653E09">
                <w:rPr>
                  <w:rStyle w:val="Lienhypertexte"/>
                  <w:rFonts w:ascii="Simplified Arabic" w:hAnsi="Simplified Arabic" w:cs="Simplified Arabic"/>
                  <w:spacing w:val="-2"/>
                </w:rPr>
                <w:t>joelle.riachi@auf.org</w:t>
              </w:r>
            </w:hyperlink>
            <w:r w:rsidR="003E654A" w:rsidRPr="00653E09">
              <w:rPr>
                <w:rFonts w:ascii="Simplified Arabic" w:hAnsi="Simplified Arabic" w:cs="Simplified Arabic"/>
                <w:spacing w:val="-2"/>
              </w:rPr>
              <w:t xml:space="preserve"> </w:t>
            </w:r>
          </w:p>
        </w:tc>
      </w:tr>
    </w:tbl>
    <w:p w14:paraId="2C0E21FA" w14:textId="13230254" w:rsidR="003E654A" w:rsidRDefault="003E654A" w:rsidP="003E654A">
      <w:pPr>
        <w:pStyle w:val="Corpsdetexte"/>
        <w:spacing w:after="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411D1899" w14:textId="77777777" w:rsidR="003E654A" w:rsidRDefault="003E654A" w:rsidP="003E654A">
      <w:pPr>
        <w:pStyle w:val="Corpsdetexte"/>
        <w:spacing w:after="0"/>
        <w:jc w:val="both"/>
        <w:rPr>
          <w:b/>
          <w:bCs/>
        </w:rPr>
      </w:pPr>
    </w:p>
    <w:p w14:paraId="353A4305" w14:textId="640E9685" w:rsidR="003E654A" w:rsidRDefault="003E654A" w:rsidP="003E654A">
      <w:pPr>
        <w:pStyle w:val="Corpsdetexte"/>
        <w:spacing w:after="0" w:line="100" w:lineRule="atLeast"/>
        <w:jc w:val="both"/>
        <w:rPr>
          <w:rFonts w:ascii="Arial"/>
          <w:b/>
          <w:bCs/>
          <w:color w:val="800080"/>
          <w:sz w:val="22"/>
          <w:szCs w:val="22"/>
        </w:rPr>
      </w:pPr>
      <w:r>
        <w:rPr>
          <w:rFonts w:ascii="Arial"/>
          <w:b/>
          <w:bCs/>
          <w:color w:val="800080"/>
          <w:sz w:val="22"/>
          <w:szCs w:val="22"/>
        </w:rPr>
        <w:t>---------------------------------------------------------------------------------------------------------------------------</w:t>
      </w:r>
    </w:p>
    <w:p w14:paraId="1EB15345" w14:textId="6295ADDD" w:rsidR="003E654A" w:rsidRDefault="003E654A" w:rsidP="003E654A">
      <w:pPr>
        <w:pStyle w:val="Corpsdetexte"/>
        <w:spacing w:after="0" w:line="100" w:lineRule="atLeast"/>
        <w:jc w:val="both"/>
        <w:rPr>
          <w:rFonts w:ascii="Arial" w:eastAsia="Arial" w:hAnsi="Arial" w:cs="Arial"/>
          <w:b/>
          <w:bCs/>
          <w:color w:val="800080"/>
          <w:sz w:val="22"/>
          <w:szCs w:val="22"/>
        </w:rPr>
      </w:pPr>
    </w:p>
    <w:p w14:paraId="2A1ABD2F" w14:textId="77777777" w:rsidR="003E654A" w:rsidRDefault="003E654A" w:rsidP="003E654A">
      <w:pPr>
        <w:pStyle w:val="Corpsdetexte"/>
        <w:spacing w:after="0" w:line="100" w:lineRule="atLeast"/>
        <w:jc w:val="both"/>
        <w:rPr>
          <w:rFonts w:ascii="Arial" w:eastAsia="Arial" w:hAnsi="Arial" w:cs="Arial"/>
          <w:b/>
          <w:bCs/>
          <w:color w:val="800080"/>
          <w:sz w:val="22"/>
          <w:szCs w:val="22"/>
        </w:rPr>
      </w:pPr>
    </w:p>
    <w:p w14:paraId="3EF98F17" w14:textId="01E3C064" w:rsidR="003E654A" w:rsidRPr="00653E09" w:rsidRDefault="00F608AE" w:rsidP="00F608AE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  <w:b/>
          <w:bCs/>
          <w:color w:val="800080"/>
          <w:rtl/>
        </w:rPr>
      </w:pPr>
      <w:r w:rsidRPr="00653E09">
        <w:rPr>
          <w:rFonts w:ascii="Simplified Arabic" w:hAnsi="Simplified Arabic" w:cs="Simplified Arabic"/>
          <w:b/>
          <w:bCs/>
          <w:color w:val="800080"/>
          <w:rtl/>
        </w:rPr>
        <w:t xml:space="preserve">نبذة عن جائزة "خيار </w:t>
      </w:r>
      <w:proofErr w:type="spellStart"/>
      <w:r w:rsidRPr="00653E09">
        <w:rPr>
          <w:rFonts w:ascii="Simplified Arabic" w:hAnsi="Simplified Arabic" w:cs="Simplified Arabic"/>
          <w:b/>
          <w:bCs/>
          <w:color w:val="800080"/>
          <w:rtl/>
        </w:rPr>
        <w:t>غونكور</w:t>
      </w:r>
      <w:proofErr w:type="spellEnd"/>
      <w:r w:rsidRPr="00653E09">
        <w:rPr>
          <w:rFonts w:ascii="Simplified Arabic" w:hAnsi="Simplified Arabic" w:cs="Simplified Arabic"/>
          <w:b/>
          <w:bCs/>
          <w:color w:val="800080"/>
          <w:rtl/>
        </w:rPr>
        <w:t xml:space="preserve"> للشرق</w:t>
      </w:r>
      <w:r w:rsidRPr="00653E09">
        <w:rPr>
          <w:rFonts w:ascii="Simplified Arabic" w:hAnsi="Simplified Arabic" w:cs="Simplified Arabic"/>
          <w:b/>
          <w:bCs/>
          <w:color w:val="800080"/>
        </w:rPr>
        <w:t>"</w:t>
      </w:r>
    </w:p>
    <w:p w14:paraId="195861B8" w14:textId="77777777" w:rsidR="00F608AE" w:rsidRDefault="00F608AE" w:rsidP="00F608AE">
      <w:pPr>
        <w:pStyle w:val="BodyA"/>
        <w:bidi/>
        <w:spacing w:line="100" w:lineRule="atLeast"/>
        <w:jc w:val="both"/>
        <w:rPr>
          <w:sz w:val="20"/>
          <w:szCs w:val="20"/>
        </w:rPr>
      </w:pPr>
    </w:p>
    <w:p w14:paraId="7BCBBF2C" w14:textId="3A5A7C86" w:rsidR="00F608AE" w:rsidRPr="00653E09" w:rsidRDefault="00F608AE" w:rsidP="00F608AE">
      <w:pPr>
        <w:pStyle w:val="BodyA"/>
        <w:bidi/>
        <w:spacing w:line="100" w:lineRule="atLeast"/>
        <w:jc w:val="both"/>
        <w:rPr>
          <w:rFonts w:ascii="Simplified Arabic" w:hAnsi="Simplified Arabic" w:cs="Simplified Arabic"/>
          <w:spacing w:val="-2"/>
          <w:bdr w:val="none" w:sz="0" w:space="0" w:color="auto" w:frame="1"/>
        </w:rPr>
      </w:pPr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تستند هذه الجائزة إلى قراءة ومن ثم تصنيف الروايات الناتجة عن الاختيار الثاني لأكاديمية </w:t>
      </w:r>
      <w:proofErr w:type="spellStart"/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غونكور</w:t>
      </w:r>
      <w:proofErr w:type="spellEnd"/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من قبل لجان حكم طالبية مشكّلة في جامعات الشرق الأوسط. تجري مداولات ضمن جلسات مغلقة </w:t>
      </w:r>
      <w:r w:rsidR="00F227DD">
        <w:rPr>
          <w:rFonts w:ascii="Simplified Arabic" w:hAnsi="Simplified Arabic" w:cs="Simplified Arabic" w:hint="cs"/>
          <w:spacing w:val="-2"/>
          <w:bdr w:val="none" w:sz="0" w:space="0" w:color="auto" w:frame="1"/>
          <w:rtl/>
        </w:rPr>
        <w:t>ب</w:t>
      </w:r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حسب الإجراءات المعتمدة من قبل أكاديمية </w:t>
      </w:r>
      <w:proofErr w:type="spellStart"/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غونكور</w:t>
      </w:r>
      <w:proofErr w:type="spellEnd"/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 xml:space="preserve"> فيتم على ضوئها الإعلان بشكل علني عن الجائزة في حضور عضو من اكاديمية </w:t>
      </w:r>
      <w:proofErr w:type="spellStart"/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غونكور</w:t>
      </w:r>
      <w:proofErr w:type="spellEnd"/>
      <w:r w:rsidRPr="00653E09">
        <w:rPr>
          <w:rFonts w:ascii="Simplified Arabic" w:hAnsi="Simplified Arabic" w:cs="Simplified Arabic"/>
          <w:spacing w:val="-2"/>
          <w:bdr w:val="none" w:sz="0" w:space="0" w:color="auto" w:frame="1"/>
          <w:rtl/>
        </w:rPr>
        <w:t>.</w:t>
      </w:r>
    </w:p>
    <w:p w14:paraId="3277BE80" w14:textId="77777777" w:rsidR="0080197E" w:rsidRPr="003E654A" w:rsidRDefault="0080197E">
      <w:pPr>
        <w:rPr>
          <w:lang w:val="fr-FR"/>
        </w:rPr>
      </w:pPr>
    </w:p>
    <w:sectPr w:rsidR="0080197E" w:rsidRPr="003E6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itstream Charter">
    <w:altName w:val="Cambria"/>
    <w:charset w:val="00"/>
    <w:family w:val="roman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4A"/>
    <w:rsid w:val="00093DD7"/>
    <w:rsid w:val="001E3B28"/>
    <w:rsid w:val="002917E1"/>
    <w:rsid w:val="003D1332"/>
    <w:rsid w:val="003E654A"/>
    <w:rsid w:val="0042211C"/>
    <w:rsid w:val="00467A50"/>
    <w:rsid w:val="004E517E"/>
    <w:rsid w:val="00527A26"/>
    <w:rsid w:val="00542B52"/>
    <w:rsid w:val="005847B3"/>
    <w:rsid w:val="005A6076"/>
    <w:rsid w:val="00653E09"/>
    <w:rsid w:val="006D6FD6"/>
    <w:rsid w:val="007569CB"/>
    <w:rsid w:val="007D24B0"/>
    <w:rsid w:val="008014DB"/>
    <w:rsid w:val="0080197E"/>
    <w:rsid w:val="00836570"/>
    <w:rsid w:val="008F0632"/>
    <w:rsid w:val="0095207B"/>
    <w:rsid w:val="009734ED"/>
    <w:rsid w:val="00A364C1"/>
    <w:rsid w:val="00A4275A"/>
    <w:rsid w:val="00A520A9"/>
    <w:rsid w:val="00BA4A7B"/>
    <w:rsid w:val="00C104CA"/>
    <w:rsid w:val="00C12C6B"/>
    <w:rsid w:val="00CD66C6"/>
    <w:rsid w:val="00D319EC"/>
    <w:rsid w:val="00D44431"/>
    <w:rsid w:val="00D5564E"/>
    <w:rsid w:val="00D72737"/>
    <w:rsid w:val="00D85864"/>
    <w:rsid w:val="00D964F8"/>
    <w:rsid w:val="00E229AB"/>
    <w:rsid w:val="00E70DFD"/>
    <w:rsid w:val="00E96331"/>
    <w:rsid w:val="00F227DD"/>
    <w:rsid w:val="00F6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C089"/>
  <w15:chartTrackingRefBased/>
  <w15:docId w15:val="{9C0E79C7-D4A0-481D-9C38-66A9FAD4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54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link w:val="Titre1Car"/>
    <w:uiPriority w:val="9"/>
    <w:qFormat/>
    <w:rsid w:val="003E654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654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Lienhypertexte">
    <w:name w:val="Hyperlink"/>
    <w:unhideWhenUsed/>
    <w:rsid w:val="003E654A"/>
    <w:rPr>
      <w:u w:val="single"/>
    </w:rPr>
  </w:style>
  <w:style w:type="paragraph" w:styleId="Corpsdetexte">
    <w:name w:val="Body Text"/>
    <w:link w:val="CorpsdetexteCar"/>
    <w:semiHidden/>
    <w:unhideWhenUsed/>
    <w:rsid w:val="003E654A"/>
    <w:pPr>
      <w:widowControl w:val="0"/>
      <w:suppressAutoHyphens/>
      <w:spacing w:after="12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E654A"/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paragraph" w:customStyle="1" w:styleId="BodyA">
    <w:name w:val="Body A"/>
    <w:rsid w:val="003E654A"/>
    <w:pPr>
      <w:widowControl w:val="0"/>
      <w:suppressAutoHyphens/>
      <w:spacing w:after="0" w:line="240" w:lineRule="auto"/>
    </w:pPr>
    <w:rPr>
      <w:rFonts w:ascii="Times New Roman" w:eastAsia="Arial Unicode MS" w:hAnsi="Arial Unicode MS" w:cs="Arial Unicode MS"/>
      <w:color w:val="000000"/>
      <w:kern w:val="2"/>
      <w:sz w:val="24"/>
      <w:szCs w:val="24"/>
      <w:u w:color="000000"/>
      <w:lang w:eastAsia="fr-FR"/>
    </w:rPr>
  </w:style>
  <w:style w:type="character" w:customStyle="1" w:styleId="Hyperlink0">
    <w:name w:val="Hyperlink.0"/>
    <w:basedOn w:val="Policepardfaut"/>
    <w:rsid w:val="003E654A"/>
    <w:rPr>
      <w:outline w:val="0"/>
      <w:shadow w:val="0"/>
      <w:emboss w:val="0"/>
      <w:imprint w:val="0"/>
      <w:color w:val="000080"/>
      <w:spacing w:val="0"/>
      <w:kern w:val="2"/>
      <w:sz w:val="24"/>
      <w:szCs w:val="24"/>
      <w:u w:val="single" w:color="000080"/>
      <w:lang w:val="fr-FR"/>
    </w:rPr>
  </w:style>
  <w:style w:type="character" w:customStyle="1" w:styleId="Hyperlink1">
    <w:name w:val="Hyperlink.1"/>
    <w:basedOn w:val="Policepardfaut"/>
    <w:rsid w:val="003E654A"/>
    <w:rPr>
      <w:outline w:val="0"/>
      <w:shadow w:val="0"/>
      <w:emboss w:val="0"/>
      <w:imprint w:val="0"/>
      <w:color w:val="000080"/>
      <w:spacing w:val="0"/>
      <w:kern w:val="2"/>
      <w:sz w:val="24"/>
      <w:szCs w:val="24"/>
      <w:u w:val="single" w:color="000080"/>
    </w:rPr>
  </w:style>
  <w:style w:type="table" w:customStyle="1" w:styleId="TableNormal1">
    <w:name w:val="Table Normal1"/>
    <w:rsid w:val="003E654A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nonrsolue">
    <w:name w:val="Unresolved Mention"/>
    <w:basedOn w:val="Policepardfaut"/>
    <w:uiPriority w:val="99"/>
    <w:semiHidden/>
    <w:unhideWhenUsed/>
    <w:rsid w:val="003E6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elle.riachi@au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stitutfrancais-liban.com/" TargetMode="External"/><Relationship Id="rId5" Type="http://schemas.openxmlformats.org/officeDocument/2006/relationships/hyperlink" Target="http://www.auf.org/moyen-orien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511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32</cp:revision>
  <dcterms:created xsi:type="dcterms:W3CDTF">2020-12-03T12:29:00Z</dcterms:created>
  <dcterms:modified xsi:type="dcterms:W3CDTF">2021-02-08T12:35:00Z</dcterms:modified>
</cp:coreProperties>
</file>